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102E" w14:textId="64BBA765" w:rsidR="00E71ED7" w:rsidRDefault="00E71ED7" w:rsidP="00E71ED7">
      <w:pPr>
        <w:pStyle w:val="Heading1"/>
        <w:spacing w:before="0"/>
      </w:pPr>
      <w:r w:rsidRPr="00DB716C">
        <w:t xml:space="preserve">Reimagining </w:t>
      </w:r>
      <w:r w:rsidR="00565883">
        <w:t xml:space="preserve">College </w:t>
      </w:r>
      <w:r w:rsidRPr="00DB716C">
        <w:t>Admissions: A Three-Pillar</w:t>
      </w:r>
      <w:r w:rsidR="00042BD6">
        <w:t>,</w:t>
      </w:r>
      <w:r w:rsidRPr="00DB716C">
        <w:t xml:space="preserve"> Research-to-Policy Framework for Equitable Access</w:t>
      </w:r>
    </w:p>
    <w:p w14:paraId="1BD60B14" w14:textId="11B44010" w:rsidR="00E432D4" w:rsidRDefault="00E432D4" w:rsidP="00E71ED7">
      <w:pPr>
        <w:spacing w:after="0" w:line="257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By Janiel Santos and Ellie Eckerson Peters</w:t>
      </w:r>
    </w:p>
    <w:p w14:paraId="38BBACC0" w14:textId="6A60AF55" w:rsidR="00D02398" w:rsidRDefault="00D02398" w:rsidP="00E71ED7">
      <w:pPr>
        <w:spacing w:after="0" w:line="257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May 2026</w:t>
      </w:r>
    </w:p>
    <w:p w14:paraId="65ABD917" w14:textId="77777777" w:rsidR="00E432D4" w:rsidRDefault="00E432D4" w:rsidP="00E71ED7">
      <w:pPr>
        <w:spacing w:after="0" w:line="257" w:lineRule="auto"/>
        <w:rPr>
          <w:color w:val="000000" w:themeColor="text1"/>
          <w:sz w:val="20"/>
          <w:szCs w:val="20"/>
        </w:rPr>
      </w:pPr>
    </w:p>
    <w:p w14:paraId="2BCC3B5A" w14:textId="362A9D01" w:rsidR="003123C1" w:rsidRDefault="003123C1" w:rsidP="00E71ED7">
      <w:pPr>
        <w:spacing w:after="0" w:line="257" w:lineRule="auto"/>
        <w:rPr>
          <w:color w:val="000000" w:themeColor="text1"/>
          <w:sz w:val="20"/>
          <w:szCs w:val="20"/>
        </w:rPr>
      </w:pPr>
      <w:r w:rsidRPr="00670046">
        <w:rPr>
          <w:color w:val="000000" w:themeColor="text1"/>
          <w:sz w:val="20"/>
          <w:szCs w:val="20"/>
        </w:rPr>
        <w:t xml:space="preserve">Families, communities, and </w:t>
      </w:r>
      <w:r w:rsidR="00670046" w:rsidRPr="00670046">
        <w:rPr>
          <w:color w:val="000000" w:themeColor="text1"/>
          <w:sz w:val="20"/>
          <w:szCs w:val="20"/>
        </w:rPr>
        <w:t>our country</w:t>
      </w:r>
      <w:r w:rsidRPr="003123C1">
        <w:rPr>
          <w:color w:val="000000" w:themeColor="text1"/>
          <w:sz w:val="20"/>
          <w:szCs w:val="20"/>
        </w:rPr>
        <w:t xml:space="preserve"> benefit when individuals </w:t>
      </w:r>
      <w:r w:rsidR="00A21B37">
        <w:rPr>
          <w:color w:val="000000" w:themeColor="text1"/>
          <w:sz w:val="20"/>
          <w:szCs w:val="20"/>
        </w:rPr>
        <w:t xml:space="preserve">can access and complete </w:t>
      </w:r>
      <w:r w:rsidRPr="003123C1">
        <w:rPr>
          <w:color w:val="000000" w:themeColor="text1"/>
          <w:sz w:val="20"/>
          <w:szCs w:val="20"/>
        </w:rPr>
        <w:t>the education and training needed for personal</w:t>
      </w:r>
      <w:r w:rsidR="001226D6">
        <w:rPr>
          <w:color w:val="000000" w:themeColor="text1"/>
          <w:sz w:val="20"/>
          <w:szCs w:val="20"/>
        </w:rPr>
        <w:t xml:space="preserve"> and </w:t>
      </w:r>
      <w:r w:rsidRPr="003123C1">
        <w:rPr>
          <w:color w:val="000000" w:themeColor="text1"/>
          <w:sz w:val="20"/>
          <w:szCs w:val="20"/>
        </w:rPr>
        <w:t>economic well-being</w:t>
      </w:r>
      <w:r w:rsidR="00AD3949">
        <w:rPr>
          <w:color w:val="000000" w:themeColor="text1"/>
          <w:sz w:val="20"/>
          <w:szCs w:val="20"/>
        </w:rPr>
        <w:t xml:space="preserve">. </w:t>
      </w:r>
      <w:r w:rsidRPr="003123C1">
        <w:rPr>
          <w:color w:val="000000" w:themeColor="text1"/>
          <w:sz w:val="20"/>
          <w:szCs w:val="20"/>
        </w:rPr>
        <w:t xml:space="preserve">While </w:t>
      </w:r>
      <w:r w:rsidR="00A320BA">
        <w:rPr>
          <w:color w:val="000000" w:themeColor="text1"/>
          <w:sz w:val="20"/>
          <w:szCs w:val="20"/>
        </w:rPr>
        <w:t xml:space="preserve">overall </w:t>
      </w:r>
      <w:r w:rsidRPr="003123C1">
        <w:rPr>
          <w:color w:val="000000" w:themeColor="text1"/>
          <w:sz w:val="20"/>
          <w:szCs w:val="20"/>
        </w:rPr>
        <w:t xml:space="preserve">undergraduate enrollment </w:t>
      </w:r>
      <w:r w:rsidR="00D865C6">
        <w:rPr>
          <w:color w:val="000000" w:themeColor="text1"/>
          <w:sz w:val="20"/>
          <w:szCs w:val="20"/>
        </w:rPr>
        <w:t xml:space="preserve">has increased in recent years, </w:t>
      </w:r>
      <w:r w:rsidR="00DC4DE2">
        <w:rPr>
          <w:color w:val="000000" w:themeColor="text1"/>
          <w:sz w:val="20"/>
          <w:szCs w:val="20"/>
        </w:rPr>
        <w:t xml:space="preserve">enrollment disparities </w:t>
      </w:r>
      <w:r w:rsidRPr="003123C1">
        <w:rPr>
          <w:color w:val="000000" w:themeColor="text1"/>
          <w:sz w:val="20"/>
          <w:szCs w:val="20"/>
        </w:rPr>
        <w:t>for Black,</w:t>
      </w:r>
      <w:r w:rsidR="00A64979">
        <w:rPr>
          <w:color w:val="000000" w:themeColor="text1"/>
          <w:sz w:val="20"/>
          <w:szCs w:val="20"/>
        </w:rPr>
        <w:t xml:space="preserve"> Hispanic,</w:t>
      </w:r>
      <w:r w:rsidR="00DC4DE2">
        <w:rPr>
          <w:color w:val="000000" w:themeColor="text1"/>
          <w:sz w:val="20"/>
          <w:szCs w:val="20"/>
        </w:rPr>
        <w:t xml:space="preserve"> and American Indian and Alaska Native students</w:t>
      </w:r>
      <w:r w:rsidR="00B541C2">
        <w:rPr>
          <w:color w:val="000000" w:themeColor="text1"/>
          <w:sz w:val="20"/>
          <w:szCs w:val="20"/>
        </w:rPr>
        <w:t xml:space="preserve"> as well as students</w:t>
      </w:r>
      <w:r w:rsidR="00342FCA">
        <w:rPr>
          <w:color w:val="000000" w:themeColor="text1"/>
          <w:sz w:val="20"/>
          <w:szCs w:val="20"/>
        </w:rPr>
        <w:t xml:space="preserve"> from low-income backgrounds</w:t>
      </w:r>
      <w:r w:rsidRPr="003123C1">
        <w:rPr>
          <w:color w:val="000000" w:themeColor="text1"/>
          <w:sz w:val="20"/>
          <w:szCs w:val="20"/>
        </w:rPr>
        <w:t xml:space="preserve"> </w:t>
      </w:r>
      <w:r w:rsidR="005F196F">
        <w:rPr>
          <w:color w:val="000000" w:themeColor="text1"/>
          <w:sz w:val="20"/>
          <w:szCs w:val="20"/>
        </w:rPr>
        <w:t>persist</w:t>
      </w:r>
      <w:r w:rsidR="004C4A32" w:rsidRPr="007D7480">
        <w:rPr>
          <w:color w:val="000000" w:themeColor="text1"/>
          <w:sz w:val="20"/>
          <w:szCs w:val="20"/>
        </w:rPr>
        <w:t xml:space="preserve"> at selective institutions</w:t>
      </w:r>
      <w:r w:rsidR="000C3FA4">
        <w:rPr>
          <w:color w:val="000000" w:themeColor="text1"/>
          <w:sz w:val="20"/>
          <w:szCs w:val="20"/>
        </w:rPr>
        <w:t>.</w:t>
      </w:r>
      <w:r w:rsidR="000C3FA4">
        <w:rPr>
          <w:rStyle w:val="EndnoteReference"/>
          <w:color w:val="000000" w:themeColor="text1"/>
          <w:sz w:val="20"/>
          <w:szCs w:val="20"/>
        </w:rPr>
        <w:endnoteReference w:id="1"/>
      </w:r>
      <w:r w:rsidR="000C3FA4">
        <w:rPr>
          <w:color w:val="000000" w:themeColor="text1"/>
          <w:sz w:val="20"/>
          <w:szCs w:val="20"/>
        </w:rPr>
        <w:t xml:space="preserve"> </w:t>
      </w:r>
      <w:r w:rsidR="00917511">
        <w:rPr>
          <w:color w:val="000000" w:themeColor="text1"/>
          <w:sz w:val="20"/>
          <w:szCs w:val="20"/>
        </w:rPr>
        <w:t>L</w:t>
      </w:r>
      <w:r w:rsidR="00B83934" w:rsidRPr="00B924DD">
        <w:rPr>
          <w:color w:val="000000" w:themeColor="text1"/>
          <w:sz w:val="20"/>
          <w:szCs w:val="20"/>
        </w:rPr>
        <w:t xml:space="preserve">egal and policy </w:t>
      </w:r>
      <w:r w:rsidR="00DF32DD">
        <w:rPr>
          <w:color w:val="000000" w:themeColor="text1"/>
          <w:sz w:val="20"/>
          <w:szCs w:val="20"/>
        </w:rPr>
        <w:t>shifts</w:t>
      </w:r>
      <w:r w:rsidR="00B2131A">
        <w:rPr>
          <w:color w:val="000000" w:themeColor="text1"/>
          <w:sz w:val="20"/>
          <w:szCs w:val="20"/>
        </w:rPr>
        <w:t xml:space="preserve"> stemming from</w:t>
      </w:r>
      <w:r w:rsidRPr="003123C1">
        <w:rPr>
          <w:color w:val="000000" w:themeColor="text1"/>
          <w:sz w:val="20"/>
          <w:szCs w:val="20"/>
        </w:rPr>
        <w:t xml:space="preserve"> </w:t>
      </w:r>
      <w:r w:rsidR="00613352">
        <w:rPr>
          <w:color w:val="000000" w:themeColor="text1"/>
          <w:sz w:val="20"/>
          <w:szCs w:val="20"/>
        </w:rPr>
        <w:t xml:space="preserve">interpretations of </w:t>
      </w:r>
      <w:r w:rsidRPr="003123C1">
        <w:rPr>
          <w:color w:val="000000" w:themeColor="text1"/>
          <w:sz w:val="20"/>
          <w:szCs w:val="20"/>
        </w:rPr>
        <w:t xml:space="preserve">the Supreme Court’s </w:t>
      </w:r>
      <w:r w:rsidR="00B83934" w:rsidRPr="006E50CA">
        <w:rPr>
          <w:i/>
          <w:iCs/>
          <w:color w:val="000000" w:themeColor="text1"/>
          <w:sz w:val="20"/>
          <w:szCs w:val="20"/>
        </w:rPr>
        <w:t xml:space="preserve">Students for Fair Admissions </w:t>
      </w:r>
      <w:r w:rsidR="00B83934" w:rsidRPr="0061550B">
        <w:rPr>
          <w:color w:val="000000" w:themeColor="text1"/>
          <w:sz w:val="20"/>
          <w:szCs w:val="20"/>
        </w:rPr>
        <w:t>v.</w:t>
      </w:r>
      <w:r w:rsidR="00B83934" w:rsidRPr="006E50CA">
        <w:rPr>
          <w:i/>
          <w:iCs/>
          <w:color w:val="000000" w:themeColor="text1"/>
          <w:sz w:val="20"/>
          <w:szCs w:val="20"/>
        </w:rPr>
        <w:t xml:space="preserve"> President and Fellows of Harvard College</w:t>
      </w:r>
      <w:r w:rsidR="00B83934" w:rsidRPr="007C73F9">
        <w:rPr>
          <w:color w:val="000000" w:themeColor="text1"/>
          <w:sz w:val="20"/>
          <w:szCs w:val="20"/>
        </w:rPr>
        <w:t xml:space="preserve"> </w:t>
      </w:r>
      <w:r w:rsidR="00B83934" w:rsidRPr="007C73F9">
        <w:rPr>
          <w:i/>
          <w:iCs/>
          <w:color w:val="000000" w:themeColor="text1"/>
          <w:sz w:val="20"/>
          <w:szCs w:val="20"/>
        </w:rPr>
        <w:t>(SFFA)</w:t>
      </w:r>
      <w:r w:rsidR="00B83934">
        <w:rPr>
          <w:i/>
          <w:iCs/>
          <w:color w:val="000000" w:themeColor="text1"/>
          <w:sz w:val="20"/>
          <w:szCs w:val="20"/>
        </w:rPr>
        <w:t xml:space="preserve"> </w:t>
      </w:r>
      <w:r w:rsidRPr="003123C1">
        <w:rPr>
          <w:color w:val="000000" w:themeColor="text1"/>
          <w:sz w:val="20"/>
          <w:szCs w:val="20"/>
        </w:rPr>
        <w:t>decision</w:t>
      </w:r>
      <w:r w:rsidR="0052559E">
        <w:rPr>
          <w:color w:val="000000" w:themeColor="text1"/>
          <w:sz w:val="20"/>
          <w:szCs w:val="20"/>
        </w:rPr>
        <w:t>,</w:t>
      </w:r>
      <w:r w:rsidR="00EF7E6E">
        <w:rPr>
          <w:color w:val="000000" w:themeColor="text1"/>
          <w:sz w:val="20"/>
          <w:szCs w:val="20"/>
        </w:rPr>
        <w:t xml:space="preserve"> </w:t>
      </w:r>
      <w:r w:rsidR="008606F2">
        <w:rPr>
          <w:color w:val="000000" w:themeColor="text1"/>
          <w:sz w:val="20"/>
          <w:szCs w:val="20"/>
        </w:rPr>
        <w:t>a</w:t>
      </w:r>
      <w:r w:rsidR="00AD218C">
        <w:rPr>
          <w:color w:val="000000" w:themeColor="text1"/>
          <w:sz w:val="20"/>
          <w:szCs w:val="20"/>
        </w:rPr>
        <w:t>long with</w:t>
      </w:r>
      <w:r w:rsidR="00E737B9">
        <w:rPr>
          <w:color w:val="000000" w:themeColor="text1"/>
          <w:sz w:val="20"/>
          <w:szCs w:val="20"/>
        </w:rPr>
        <w:t xml:space="preserve"> </w:t>
      </w:r>
      <w:r w:rsidR="001226D6">
        <w:rPr>
          <w:color w:val="000000" w:themeColor="text1"/>
          <w:sz w:val="20"/>
          <w:szCs w:val="20"/>
        </w:rPr>
        <w:t>efforts</w:t>
      </w:r>
      <w:r w:rsidR="001226D6" w:rsidRPr="00B92ABA">
        <w:rPr>
          <w:color w:val="000000" w:themeColor="text1"/>
          <w:sz w:val="20"/>
          <w:szCs w:val="20"/>
        </w:rPr>
        <w:t xml:space="preserve"> </w:t>
      </w:r>
      <w:r w:rsidR="00020713">
        <w:rPr>
          <w:color w:val="000000" w:themeColor="text1"/>
          <w:sz w:val="20"/>
          <w:szCs w:val="20"/>
        </w:rPr>
        <w:t>to</w:t>
      </w:r>
      <w:r w:rsidR="00020713" w:rsidRPr="00B92ABA">
        <w:rPr>
          <w:color w:val="000000" w:themeColor="text1"/>
          <w:sz w:val="20"/>
          <w:szCs w:val="20"/>
        </w:rPr>
        <w:t xml:space="preserve"> </w:t>
      </w:r>
      <w:r w:rsidR="00020713">
        <w:rPr>
          <w:color w:val="000000" w:themeColor="text1"/>
          <w:sz w:val="20"/>
          <w:szCs w:val="20"/>
        </w:rPr>
        <w:t>limit diversity, equity</w:t>
      </w:r>
      <w:r w:rsidR="005513EF">
        <w:rPr>
          <w:color w:val="000000" w:themeColor="text1"/>
          <w:sz w:val="20"/>
          <w:szCs w:val="20"/>
        </w:rPr>
        <w:t>,</w:t>
      </w:r>
      <w:r w:rsidR="00020713">
        <w:rPr>
          <w:color w:val="000000" w:themeColor="text1"/>
          <w:sz w:val="20"/>
          <w:szCs w:val="20"/>
        </w:rPr>
        <w:t xml:space="preserve"> and inclusion on the part of the </w:t>
      </w:r>
      <w:r w:rsidR="00613352">
        <w:rPr>
          <w:color w:val="000000" w:themeColor="text1"/>
          <w:sz w:val="20"/>
          <w:szCs w:val="20"/>
        </w:rPr>
        <w:t xml:space="preserve">Trump </w:t>
      </w:r>
      <w:r w:rsidR="00C9162A">
        <w:rPr>
          <w:color w:val="000000" w:themeColor="text1"/>
          <w:sz w:val="20"/>
          <w:szCs w:val="20"/>
        </w:rPr>
        <w:t>a</w:t>
      </w:r>
      <w:r w:rsidR="00613352">
        <w:rPr>
          <w:color w:val="000000" w:themeColor="text1"/>
          <w:sz w:val="20"/>
          <w:szCs w:val="20"/>
        </w:rPr>
        <w:t xml:space="preserve">dministration </w:t>
      </w:r>
      <w:r w:rsidR="00E737B9">
        <w:rPr>
          <w:color w:val="000000" w:themeColor="text1"/>
          <w:sz w:val="20"/>
          <w:szCs w:val="20"/>
        </w:rPr>
        <w:t xml:space="preserve">and </w:t>
      </w:r>
      <w:r w:rsidR="003141B4">
        <w:rPr>
          <w:color w:val="000000" w:themeColor="text1"/>
          <w:sz w:val="20"/>
          <w:szCs w:val="20"/>
        </w:rPr>
        <w:t xml:space="preserve">several </w:t>
      </w:r>
      <w:r w:rsidR="00E737B9">
        <w:rPr>
          <w:color w:val="000000" w:themeColor="text1"/>
          <w:sz w:val="20"/>
          <w:szCs w:val="20"/>
        </w:rPr>
        <w:t>state</w:t>
      </w:r>
      <w:r w:rsidR="00603769">
        <w:rPr>
          <w:color w:val="000000" w:themeColor="text1"/>
          <w:sz w:val="20"/>
          <w:szCs w:val="20"/>
        </w:rPr>
        <w:t>s</w:t>
      </w:r>
      <w:r w:rsidR="001226D6">
        <w:rPr>
          <w:color w:val="000000" w:themeColor="text1"/>
          <w:sz w:val="20"/>
          <w:szCs w:val="20"/>
        </w:rPr>
        <w:t>,</w:t>
      </w:r>
      <w:r w:rsidR="00603769">
        <w:rPr>
          <w:color w:val="000000" w:themeColor="text1"/>
          <w:sz w:val="20"/>
          <w:szCs w:val="20"/>
        </w:rPr>
        <w:t xml:space="preserve"> </w:t>
      </w:r>
      <w:r w:rsidRPr="003123C1">
        <w:rPr>
          <w:color w:val="000000" w:themeColor="text1"/>
          <w:sz w:val="20"/>
          <w:szCs w:val="20"/>
        </w:rPr>
        <w:t xml:space="preserve">threaten to stall or reverse </w:t>
      </w:r>
      <w:r w:rsidR="006D652D">
        <w:rPr>
          <w:color w:val="000000" w:themeColor="text1"/>
          <w:sz w:val="20"/>
          <w:szCs w:val="20"/>
        </w:rPr>
        <w:t>rec</w:t>
      </w:r>
      <w:r w:rsidR="00F0348D">
        <w:rPr>
          <w:color w:val="000000" w:themeColor="text1"/>
          <w:sz w:val="20"/>
          <w:szCs w:val="20"/>
        </w:rPr>
        <w:t>e</w:t>
      </w:r>
      <w:r w:rsidR="006D652D">
        <w:rPr>
          <w:color w:val="000000" w:themeColor="text1"/>
          <w:sz w:val="20"/>
          <w:szCs w:val="20"/>
        </w:rPr>
        <w:t>nt progress</w:t>
      </w:r>
      <w:r w:rsidRPr="003123C1">
        <w:rPr>
          <w:color w:val="000000" w:themeColor="text1"/>
          <w:sz w:val="20"/>
          <w:szCs w:val="20"/>
        </w:rPr>
        <w:t>.</w:t>
      </w:r>
      <w:r w:rsidR="008973E7">
        <w:rPr>
          <w:rStyle w:val="EndnoteReference"/>
          <w:color w:val="000000" w:themeColor="text1"/>
          <w:sz w:val="20"/>
          <w:szCs w:val="20"/>
        </w:rPr>
        <w:endnoteReference w:id="2"/>
      </w:r>
    </w:p>
    <w:p w14:paraId="184337F2" w14:textId="557CFE83" w:rsidR="00936C88" w:rsidRDefault="00936C88" w:rsidP="00E71ED7">
      <w:pPr>
        <w:spacing w:after="0" w:line="257" w:lineRule="auto"/>
        <w:rPr>
          <w:color w:val="000000" w:themeColor="text1"/>
          <w:sz w:val="20"/>
          <w:szCs w:val="20"/>
        </w:rPr>
      </w:pPr>
    </w:p>
    <w:p w14:paraId="14294391" w14:textId="120F56FD" w:rsidR="00E71ED7" w:rsidRDefault="00BE6951" w:rsidP="00E71ED7">
      <w:pPr>
        <w:spacing w:after="0" w:line="257" w:lineRule="auto"/>
        <w:rPr>
          <w:color w:val="000000" w:themeColor="text1"/>
          <w:sz w:val="20"/>
          <w:szCs w:val="20"/>
        </w:rPr>
      </w:pPr>
      <w:r w:rsidRPr="00E359C8">
        <w:rPr>
          <w:color w:val="000000" w:themeColor="text1"/>
          <w:sz w:val="20"/>
          <w:szCs w:val="20"/>
        </w:rPr>
        <w:t xml:space="preserve">College access and opportunity </w:t>
      </w:r>
      <w:r w:rsidR="00315496" w:rsidRPr="00E359C8">
        <w:rPr>
          <w:color w:val="000000" w:themeColor="text1"/>
          <w:sz w:val="20"/>
          <w:szCs w:val="20"/>
        </w:rPr>
        <w:t>cann</w:t>
      </w:r>
      <w:r w:rsidR="003613EC" w:rsidRPr="00E359C8">
        <w:rPr>
          <w:color w:val="000000" w:themeColor="text1"/>
          <w:sz w:val="20"/>
          <w:szCs w:val="20"/>
        </w:rPr>
        <w:t>ot be reserved</w:t>
      </w:r>
      <w:r w:rsidR="006E4381" w:rsidRPr="00E359C8">
        <w:rPr>
          <w:color w:val="000000" w:themeColor="text1"/>
          <w:sz w:val="20"/>
          <w:szCs w:val="20"/>
        </w:rPr>
        <w:t xml:space="preserve"> for </w:t>
      </w:r>
      <w:r w:rsidR="00A6796F" w:rsidRPr="00E359C8">
        <w:rPr>
          <w:color w:val="000000" w:themeColor="text1"/>
          <w:sz w:val="20"/>
          <w:szCs w:val="20"/>
        </w:rPr>
        <w:t xml:space="preserve">the privileged </w:t>
      </w:r>
      <w:r w:rsidR="006E4381" w:rsidRPr="00E359C8">
        <w:rPr>
          <w:color w:val="000000" w:themeColor="text1"/>
          <w:sz w:val="20"/>
          <w:szCs w:val="20"/>
        </w:rPr>
        <w:t>few</w:t>
      </w:r>
      <w:r w:rsidR="006978A7" w:rsidRPr="00E359C8">
        <w:rPr>
          <w:color w:val="000000" w:themeColor="text1"/>
          <w:sz w:val="20"/>
          <w:szCs w:val="20"/>
        </w:rPr>
        <w:t>.</w:t>
      </w:r>
      <w:r w:rsidR="006978A7">
        <w:rPr>
          <w:color w:val="000000" w:themeColor="text1"/>
          <w:sz w:val="20"/>
          <w:szCs w:val="20"/>
        </w:rPr>
        <w:t xml:space="preserve"> To help</w:t>
      </w:r>
      <w:r w:rsidR="00131257">
        <w:rPr>
          <w:color w:val="000000" w:themeColor="text1"/>
          <w:sz w:val="20"/>
          <w:szCs w:val="20"/>
        </w:rPr>
        <w:t xml:space="preserve"> policymakers, institutional and system leaders, researchers</w:t>
      </w:r>
      <w:r w:rsidR="00147D2C">
        <w:rPr>
          <w:color w:val="000000" w:themeColor="text1"/>
          <w:sz w:val="20"/>
          <w:szCs w:val="20"/>
        </w:rPr>
        <w:t>,</w:t>
      </w:r>
      <w:r w:rsidR="00131257">
        <w:rPr>
          <w:color w:val="000000" w:themeColor="text1"/>
          <w:sz w:val="20"/>
          <w:szCs w:val="20"/>
        </w:rPr>
        <w:t xml:space="preserve"> and other stakeholders </w:t>
      </w:r>
      <w:r w:rsidR="00676D43">
        <w:rPr>
          <w:color w:val="000000" w:themeColor="text1"/>
          <w:sz w:val="20"/>
          <w:szCs w:val="20"/>
        </w:rPr>
        <w:t>expand college</w:t>
      </w:r>
      <w:r w:rsidR="00A910BA">
        <w:rPr>
          <w:color w:val="000000" w:themeColor="text1"/>
          <w:sz w:val="20"/>
          <w:szCs w:val="20"/>
        </w:rPr>
        <w:t xml:space="preserve"> access </w:t>
      </w:r>
      <w:r w:rsidR="00F537F3">
        <w:rPr>
          <w:color w:val="000000" w:themeColor="text1"/>
          <w:sz w:val="20"/>
          <w:szCs w:val="20"/>
        </w:rPr>
        <w:t>in</w:t>
      </w:r>
      <w:r w:rsidR="004F6BAD">
        <w:rPr>
          <w:color w:val="000000" w:themeColor="text1"/>
          <w:sz w:val="20"/>
          <w:szCs w:val="20"/>
        </w:rPr>
        <w:t xml:space="preserve"> the post</w:t>
      </w:r>
      <w:r w:rsidR="003D430E">
        <w:rPr>
          <w:color w:val="000000" w:themeColor="text1"/>
          <w:sz w:val="20"/>
          <w:szCs w:val="20"/>
        </w:rPr>
        <w:t>-</w:t>
      </w:r>
      <w:r w:rsidR="004F6BAD" w:rsidRPr="00A120E7">
        <w:rPr>
          <w:i/>
          <w:iCs/>
          <w:color w:val="000000" w:themeColor="text1"/>
          <w:sz w:val="20"/>
          <w:szCs w:val="20"/>
        </w:rPr>
        <w:t>SFFA</w:t>
      </w:r>
      <w:r w:rsidR="003D430E">
        <w:rPr>
          <w:color w:val="000000" w:themeColor="text1"/>
          <w:sz w:val="20"/>
          <w:szCs w:val="20"/>
        </w:rPr>
        <w:t xml:space="preserve"> </w:t>
      </w:r>
      <w:r w:rsidR="004F6BAD">
        <w:rPr>
          <w:color w:val="000000" w:themeColor="text1"/>
          <w:sz w:val="20"/>
          <w:szCs w:val="20"/>
        </w:rPr>
        <w:t>era</w:t>
      </w:r>
      <w:r w:rsidR="00EF3687">
        <w:rPr>
          <w:color w:val="000000" w:themeColor="text1"/>
          <w:sz w:val="20"/>
          <w:szCs w:val="20"/>
        </w:rPr>
        <w:t xml:space="preserve">, </w:t>
      </w:r>
      <w:r w:rsidR="00AF549D">
        <w:rPr>
          <w:color w:val="000000" w:themeColor="text1"/>
          <w:sz w:val="20"/>
          <w:szCs w:val="20"/>
        </w:rPr>
        <w:t>we</w:t>
      </w:r>
      <w:r w:rsidR="00B93BBE" w:rsidRPr="00B93BBE">
        <w:rPr>
          <w:color w:val="000000" w:themeColor="text1"/>
          <w:sz w:val="20"/>
          <w:szCs w:val="20"/>
        </w:rPr>
        <w:t xml:space="preserve"> </w:t>
      </w:r>
      <w:r w:rsidR="00F655E7" w:rsidRPr="00B93BBE">
        <w:rPr>
          <w:color w:val="000000" w:themeColor="text1"/>
          <w:sz w:val="20"/>
          <w:szCs w:val="20"/>
        </w:rPr>
        <w:t>develop</w:t>
      </w:r>
      <w:r w:rsidR="00AF549D">
        <w:rPr>
          <w:color w:val="000000" w:themeColor="text1"/>
          <w:sz w:val="20"/>
          <w:szCs w:val="20"/>
        </w:rPr>
        <w:t>ed</w:t>
      </w:r>
      <w:r w:rsidR="006D7679">
        <w:rPr>
          <w:color w:val="000000" w:themeColor="text1"/>
          <w:sz w:val="20"/>
          <w:szCs w:val="20"/>
        </w:rPr>
        <w:t xml:space="preserve"> this</w:t>
      </w:r>
      <w:r w:rsidR="00F655E7" w:rsidRPr="00B93BBE">
        <w:rPr>
          <w:color w:val="000000" w:themeColor="text1"/>
          <w:sz w:val="20"/>
          <w:szCs w:val="20"/>
        </w:rPr>
        <w:t xml:space="preserve"> research-to-policy framework</w:t>
      </w:r>
      <w:r w:rsidR="00315225">
        <w:rPr>
          <w:color w:val="000000" w:themeColor="text1"/>
          <w:sz w:val="20"/>
          <w:szCs w:val="20"/>
        </w:rPr>
        <w:t>. The framework is</w:t>
      </w:r>
      <w:r w:rsidR="00F655E7">
        <w:rPr>
          <w:color w:val="000000" w:themeColor="text1"/>
          <w:sz w:val="20"/>
          <w:szCs w:val="20"/>
        </w:rPr>
        <w:t xml:space="preserve"> </w:t>
      </w:r>
      <w:r w:rsidR="007A79EF">
        <w:rPr>
          <w:color w:val="000000" w:themeColor="text1"/>
          <w:sz w:val="20"/>
          <w:szCs w:val="20"/>
        </w:rPr>
        <w:t>informed by</w:t>
      </w:r>
      <w:r w:rsidR="008B4837">
        <w:rPr>
          <w:color w:val="000000" w:themeColor="text1"/>
          <w:sz w:val="20"/>
          <w:szCs w:val="20"/>
        </w:rPr>
        <w:t xml:space="preserve"> conversations with more than 35 higher education experts</w:t>
      </w:r>
      <w:r w:rsidR="006275AA">
        <w:rPr>
          <w:color w:val="000000" w:themeColor="text1"/>
          <w:sz w:val="20"/>
          <w:szCs w:val="20"/>
        </w:rPr>
        <w:t xml:space="preserve"> and</w:t>
      </w:r>
      <w:r w:rsidR="009068DA">
        <w:rPr>
          <w:color w:val="000000" w:themeColor="text1"/>
          <w:sz w:val="20"/>
          <w:szCs w:val="20"/>
        </w:rPr>
        <w:t xml:space="preserve"> </w:t>
      </w:r>
      <w:r w:rsidR="005C6059">
        <w:rPr>
          <w:color w:val="000000" w:themeColor="text1"/>
          <w:sz w:val="20"/>
          <w:szCs w:val="20"/>
        </w:rPr>
        <w:t xml:space="preserve">anchored </w:t>
      </w:r>
      <w:r w:rsidR="003D430E">
        <w:rPr>
          <w:color w:val="000000" w:themeColor="text1"/>
          <w:sz w:val="20"/>
          <w:szCs w:val="20"/>
        </w:rPr>
        <w:t xml:space="preserve">by </w:t>
      </w:r>
      <w:r w:rsidR="009068DA">
        <w:rPr>
          <w:color w:val="000000" w:themeColor="text1"/>
          <w:sz w:val="20"/>
          <w:szCs w:val="20"/>
        </w:rPr>
        <w:t xml:space="preserve">three </w:t>
      </w:r>
      <w:r w:rsidR="008109AB">
        <w:rPr>
          <w:color w:val="000000" w:themeColor="text1"/>
          <w:sz w:val="20"/>
          <w:szCs w:val="20"/>
        </w:rPr>
        <w:t>pillars</w:t>
      </w:r>
      <w:r w:rsidR="002B04EF">
        <w:rPr>
          <w:color w:val="000000" w:themeColor="text1"/>
          <w:sz w:val="20"/>
          <w:szCs w:val="20"/>
        </w:rPr>
        <w:t xml:space="preserve"> </w:t>
      </w:r>
      <w:r w:rsidR="007C73F9">
        <w:rPr>
          <w:color w:val="000000" w:themeColor="text1"/>
          <w:sz w:val="20"/>
          <w:szCs w:val="20"/>
        </w:rPr>
        <w:t>for</w:t>
      </w:r>
      <w:r w:rsidR="008109AB">
        <w:rPr>
          <w:color w:val="000000" w:themeColor="text1"/>
          <w:sz w:val="20"/>
          <w:szCs w:val="20"/>
        </w:rPr>
        <w:t xml:space="preserve"> </w:t>
      </w:r>
      <w:r w:rsidR="003B0BF6">
        <w:rPr>
          <w:color w:val="000000" w:themeColor="text1"/>
          <w:sz w:val="20"/>
          <w:szCs w:val="20"/>
        </w:rPr>
        <w:t>a</w:t>
      </w:r>
      <w:r w:rsidR="00E71ED7">
        <w:rPr>
          <w:color w:val="000000" w:themeColor="text1"/>
          <w:sz w:val="20"/>
          <w:szCs w:val="20"/>
        </w:rPr>
        <w:t>dmissions reform</w:t>
      </w:r>
      <w:r w:rsidR="003B0BF6">
        <w:rPr>
          <w:color w:val="000000" w:themeColor="text1"/>
          <w:sz w:val="20"/>
          <w:szCs w:val="20"/>
        </w:rPr>
        <w:t>:</w:t>
      </w:r>
      <w:r w:rsidR="00E71ED7">
        <w:rPr>
          <w:color w:val="000000" w:themeColor="text1"/>
          <w:sz w:val="20"/>
          <w:szCs w:val="20"/>
        </w:rPr>
        <w:t xml:space="preserve">    </w:t>
      </w:r>
    </w:p>
    <w:p w14:paraId="1A556EB0" w14:textId="77777777" w:rsidR="00147D2C" w:rsidRPr="00A341C4" w:rsidRDefault="00147D2C" w:rsidP="00E71ED7">
      <w:pPr>
        <w:spacing w:after="0" w:line="257" w:lineRule="auto"/>
        <w:rPr>
          <w:color w:val="3A7C22" w:themeColor="accent6" w:themeShade="BF"/>
          <w:sz w:val="20"/>
          <w:szCs w:val="20"/>
        </w:rPr>
      </w:pPr>
    </w:p>
    <w:p w14:paraId="0E11D198" w14:textId="2F20C3A3" w:rsidR="00E71ED7" w:rsidDel="00491AE8" w:rsidRDefault="00E71ED7" w:rsidP="00E71ED7">
      <w:pPr>
        <w:pStyle w:val="ListParagraph"/>
        <w:numPr>
          <w:ilvl w:val="0"/>
          <w:numId w:val="30"/>
        </w:numPr>
        <w:spacing w:after="0" w:line="257" w:lineRule="auto"/>
        <w:rPr>
          <w:color w:val="000000" w:themeColor="text1"/>
          <w:sz w:val="20"/>
          <w:szCs w:val="20"/>
        </w:rPr>
      </w:pPr>
      <w:r w:rsidRPr="350E89E9" w:rsidDel="00491AE8">
        <w:rPr>
          <w:color w:val="000000" w:themeColor="text1"/>
          <w:sz w:val="20"/>
          <w:szCs w:val="20"/>
        </w:rPr>
        <w:t>Reduce friction in the process to ensure postsecondary pathways are accessible to all students</w:t>
      </w:r>
    </w:p>
    <w:p w14:paraId="120F9444" w14:textId="16FE197C" w:rsidR="00E95F03" w:rsidRDefault="005F7FA7" w:rsidP="00E71ED7">
      <w:pPr>
        <w:pStyle w:val="ListParagraph"/>
        <w:numPr>
          <w:ilvl w:val="0"/>
          <w:numId w:val="30"/>
        </w:numPr>
        <w:spacing w:after="0" w:line="257" w:lineRule="auto"/>
        <w:rPr>
          <w:color w:val="000000" w:themeColor="text1"/>
          <w:sz w:val="20"/>
          <w:szCs w:val="20"/>
        </w:rPr>
      </w:pPr>
      <w:r w:rsidRPr="350E89E9" w:rsidDel="00491AE8">
        <w:rPr>
          <w:color w:val="000000" w:themeColor="text1"/>
          <w:sz w:val="20"/>
          <w:szCs w:val="20"/>
        </w:rPr>
        <w:t>Ree</w:t>
      </w:r>
      <w:r>
        <w:rPr>
          <w:color w:val="000000" w:themeColor="text1"/>
          <w:sz w:val="20"/>
          <w:szCs w:val="20"/>
        </w:rPr>
        <w:t>nvision</w:t>
      </w:r>
      <w:r w:rsidR="00E71ED7" w:rsidRPr="350E89E9" w:rsidDel="00491AE8">
        <w:rPr>
          <w:color w:val="000000" w:themeColor="text1"/>
          <w:sz w:val="20"/>
          <w:szCs w:val="20"/>
        </w:rPr>
        <w:t xml:space="preserve"> selectivity to expand opportunities for students from all backgrounds</w:t>
      </w:r>
    </w:p>
    <w:p w14:paraId="6D9A8F66" w14:textId="6B354089" w:rsidR="00E95F03" w:rsidRPr="00A34428" w:rsidRDefault="00E71ED7" w:rsidP="00A34428">
      <w:pPr>
        <w:pStyle w:val="ListParagraph"/>
        <w:numPr>
          <w:ilvl w:val="0"/>
          <w:numId w:val="30"/>
        </w:numPr>
        <w:spacing w:after="0" w:line="257" w:lineRule="auto"/>
        <w:rPr>
          <w:color w:val="000000" w:themeColor="text1"/>
          <w:sz w:val="20"/>
          <w:szCs w:val="20"/>
        </w:rPr>
      </w:pPr>
      <w:r w:rsidRPr="2BBA40EE">
        <w:rPr>
          <w:color w:val="000000" w:themeColor="text1"/>
          <w:sz w:val="20"/>
          <w:szCs w:val="20"/>
        </w:rPr>
        <w:t>Leverage disaggregated data to understand barriers and drive informed policy change</w:t>
      </w:r>
    </w:p>
    <w:p w14:paraId="5EDA00ED" w14:textId="77777777" w:rsidR="00E95F03" w:rsidRPr="007C73F9" w:rsidRDefault="00E95F03" w:rsidP="00E95F03">
      <w:pPr>
        <w:spacing w:after="0" w:line="257" w:lineRule="auto"/>
        <w:rPr>
          <w:sz w:val="20"/>
          <w:szCs w:val="20"/>
        </w:rPr>
      </w:pPr>
    </w:p>
    <w:p w14:paraId="147D7578" w14:textId="57C3B991" w:rsidR="005E1F3D" w:rsidRPr="00A56596" w:rsidRDefault="008202EA" w:rsidP="00A56596">
      <w:pPr>
        <w:spacing w:after="0" w:line="257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</w:t>
      </w:r>
      <w:r w:rsidR="00733C16" w:rsidRPr="00733C16">
        <w:rPr>
          <w:color w:val="000000" w:themeColor="text1"/>
          <w:sz w:val="20"/>
          <w:szCs w:val="20"/>
        </w:rPr>
        <w:t xml:space="preserve">esearch shows what limits college access, points to strategies </w:t>
      </w:r>
      <w:r w:rsidR="00152392">
        <w:rPr>
          <w:color w:val="000000" w:themeColor="text1"/>
          <w:sz w:val="20"/>
          <w:szCs w:val="20"/>
        </w:rPr>
        <w:t>to</w:t>
      </w:r>
      <w:r w:rsidR="00733C16" w:rsidRPr="00733C16">
        <w:rPr>
          <w:color w:val="000000" w:themeColor="text1"/>
          <w:sz w:val="20"/>
          <w:szCs w:val="20"/>
        </w:rPr>
        <w:t xml:space="preserve"> expand </w:t>
      </w:r>
      <w:r w:rsidR="003123E9">
        <w:rPr>
          <w:color w:val="000000" w:themeColor="text1"/>
          <w:sz w:val="20"/>
          <w:szCs w:val="20"/>
        </w:rPr>
        <w:t>access</w:t>
      </w:r>
      <w:r w:rsidR="00733C16" w:rsidRPr="00733C16">
        <w:rPr>
          <w:color w:val="000000" w:themeColor="text1"/>
          <w:sz w:val="20"/>
          <w:szCs w:val="20"/>
        </w:rPr>
        <w:t xml:space="preserve">, and </w:t>
      </w:r>
      <w:r w:rsidR="004027D2">
        <w:rPr>
          <w:color w:val="000000" w:themeColor="text1"/>
          <w:sz w:val="20"/>
          <w:szCs w:val="20"/>
        </w:rPr>
        <w:t>reveals</w:t>
      </w:r>
      <w:r w:rsidR="00733C16" w:rsidRPr="00733C16">
        <w:rPr>
          <w:color w:val="000000" w:themeColor="text1"/>
          <w:sz w:val="20"/>
          <w:szCs w:val="20"/>
        </w:rPr>
        <w:t xml:space="preserve"> important policy questions </w:t>
      </w:r>
      <w:r w:rsidR="00AA3FEF">
        <w:rPr>
          <w:color w:val="000000" w:themeColor="text1"/>
          <w:sz w:val="20"/>
          <w:szCs w:val="20"/>
        </w:rPr>
        <w:t xml:space="preserve">about access that are </w:t>
      </w:r>
      <w:r w:rsidR="00732B04">
        <w:rPr>
          <w:color w:val="000000" w:themeColor="text1"/>
          <w:sz w:val="20"/>
          <w:szCs w:val="20"/>
        </w:rPr>
        <w:t>yet</w:t>
      </w:r>
      <w:r w:rsidR="00733C16" w:rsidRPr="00733C16">
        <w:rPr>
          <w:color w:val="000000" w:themeColor="text1"/>
          <w:sz w:val="20"/>
          <w:szCs w:val="20"/>
        </w:rPr>
        <w:t xml:space="preserve"> to be answered. This framework details </w:t>
      </w:r>
      <w:r w:rsidR="00D22E4C">
        <w:rPr>
          <w:color w:val="000000" w:themeColor="text1"/>
          <w:sz w:val="20"/>
          <w:szCs w:val="20"/>
        </w:rPr>
        <w:t xml:space="preserve">key insights from </w:t>
      </w:r>
      <w:r w:rsidR="0032281D">
        <w:rPr>
          <w:color w:val="000000" w:themeColor="text1"/>
          <w:sz w:val="20"/>
          <w:szCs w:val="20"/>
        </w:rPr>
        <w:t xml:space="preserve">existing </w:t>
      </w:r>
      <w:r w:rsidR="00D22E4C">
        <w:rPr>
          <w:color w:val="000000" w:themeColor="text1"/>
          <w:sz w:val="20"/>
          <w:szCs w:val="20"/>
        </w:rPr>
        <w:t>research</w:t>
      </w:r>
      <w:r w:rsidR="00733C16" w:rsidRPr="00733C16">
        <w:rPr>
          <w:color w:val="000000" w:themeColor="text1"/>
          <w:sz w:val="20"/>
          <w:szCs w:val="20"/>
        </w:rPr>
        <w:t xml:space="preserve"> and what we still need to learn to drive progress</w:t>
      </w:r>
      <w:r w:rsidR="002250B0" w:rsidRPr="00A56596">
        <w:rPr>
          <w:color w:val="000000" w:themeColor="text1"/>
          <w:sz w:val="20"/>
          <w:szCs w:val="20"/>
        </w:rPr>
        <w:t xml:space="preserve">. </w:t>
      </w:r>
      <w:r w:rsidR="004B4C61" w:rsidRPr="00A56596">
        <w:rPr>
          <w:color w:val="000000" w:themeColor="text1"/>
          <w:sz w:val="20"/>
          <w:szCs w:val="20"/>
        </w:rPr>
        <w:t xml:space="preserve"> </w:t>
      </w:r>
    </w:p>
    <w:p w14:paraId="6FD49BCA" w14:textId="74F9A580" w:rsidR="00E71ED7" w:rsidRPr="00156F0A" w:rsidRDefault="00E71ED7" w:rsidP="00E71ED7">
      <w:pPr>
        <w:pStyle w:val="Heading5"/>
        <w:rPr>
          <w:i/>
          <w:iCs/>
        </w:rPr>
      </w:pPr>
      <w:r w:rsidRPr="00736A9C">
        <w:t>1.</w:t>
      </w:r>
      <w:r>
        <w:t xml:space="preserve"> </w:t>
      </w:r>
      <w:r w:rsidRPr="00156F0A">
        <w:t>Reduce friction in the admissions process to ensure postsecondary pathways are accessible to all students</w:t>
      </w:r>
    </w:p>
    <w:p w14:paraId="2189DE73" w14:textId="2CB24BA8" w:rsidR="004576CD" w:rsidRPr="00614692" w:rsidRDefault="00E71ED7" w:rsidP="00614692">
      <w:pPr>
        <w:pStyle w:val="ListParagraph"/>
        <w:numPr>
          <w:ilvl w:val="0"/>
          <w:numId w:val="42"/>
        </w:numPr>
        <w:spacing w:after="0" w:line="257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The typical college admissions process is a multi-stage journey that</w:t>
      </w:r>
      <w:r w:rsidR="0073456F" w:rsidRPr="0073456F">
        <w:rPr>
          <w:color w:val="000000" w:themeColor="text1"/>
          <w:sz w:val="20"/>
          <w:szCs w:val="20"/>
        </w:rPr>
        <w:t xml:space="preserve"> requires substantial resources, support</w:t>
      </w:r>
      <w:r w:rsidR="008A250A">
        <w:rPr>
          <w:color w:val="000000" w:themeColor="text1"/>
          <w:sz w:val="20"/>
          <w:szCs w:val="20"/>
        </w:rPr>
        <w:t xml:space="preserve"> system</w:t>
      </w:r>
      <w:r w:rsidR="0073456F" w:rsidRPr="0073456F">
        <w:rPr>
          <w:color w:val="000000" w:themeColor="text1"/>
          <w:sz w:val="20"/>
          <w:szCs w:val="20"/>
        </w:rPr>
        <w:t>s, and insider knowledge to manage</w:t>
      </w:r>
      <w:r>
        <w:rPr>
          <w:color w:val="000000" w:themeColor="text1"/>
          <w:sz w:val="20"/>
          <w:szCs w:val="20"/>
        </w:rPr>
        <w:t xml:space="preserve"> admissions deadlines, </w:t>
      </w:r>
      <w:r w:rsidR="007C551B">
        <w:rPr>
          <w:color w:val="000000" w:themeColor="text1"/>
          <w:sz w:val="20"/>
          <w:szCs w:val="20"/>
        </w:rPr>
        <w:t xml:space="preserve">navigate </w:t>
      </w:r>
      <w:r>
        <w:rPr>
          <w:color w:val="000000" w:themeColor="text1"/>
          <w:sz w:val="20"/>
          <w:szCs w:val="20"/>
        </w:rPr>
        <w:t xml:space="preserve">financial aid processes, </w:t>
      </w:r>
      <w:r w:rsidR="00651EAF">
        <w:rPr>
          <w:color w:val="000000" w:themeColor="text1"/>
          <w:sz w:val="20"/>
          <w:szCs w:val="20"/>
        </w:rPr>
        <w:t xml:space="preserve">and </w:t>
      </w:r>
      <w:r w:rsidR="009C6D5D">
        <w:rPr>
          <w:color w:val="000000" w:themeColor="text1"/>
          <w:sz w:val="20"/>
          <w:szCs w:val="20"/>
        </w:rPr>
        <w:t>curat</w:t>
      </w:r>
      <w:r w:rsidR="007C551B">
        <w:rPr>
          <w:color w:val="000000" w:themeColor="text1"/>
          <w:sz w:val="20"/>
          <w:szCs w:val="20"/>
        </w:rPr>
        <w:t xml:space="preserve">e </w:t>
      </w:r>
      <w:r>
        <w:rPr>
          <w:color w:val="000000" w:themeColor="text1"/>
          <w:sz w:val="20"/>
          <w:szCs w:val="20"/>
        </w:rPr>
        <w:t xml:space="preserve">academic and other portfolio </w:t>
      </w:r>
      <w:r w:rsidR="00DA17A5">
        <w:rPr>
          <w:color w:val="000000" w:themeColor="text1"/>
          <w:sz w:val="20"/>
          <w:szCs w:val="20"/>
        </w:rPr>
        <w:t>components</w:t>
      </w:r>
      <w:r>
        <w:rPr>
          <w:color w:val="000000" w:themeColor="text1"/>
          <w:sz w:val="20"/>
          <w:szCs w:val="20"/>
        </w:rPr>
        <w:t>.</w:t>
      </w:r>
      <w:r w:rsidR="001E3505">
        <w:rPr>
          <w:color w:val="000000" w:themeColor="text1"/>
          <w:sz w:val="20"/>
          <w:szCs w:val="20"/>
        </w:rPr>
        <w:t xml:space="preserve"> </w:t>
      </w:r>
      <w:r w:rsidR="00651EAF">
        <w:rPr>
          <w:color w:val="000000" w:themeColor="text1"/>
          <w:sz w:val="20"/>
          <w:szCs w:val="20"/>
        </w:rPr>
        <w:t>T</w:t>
      </w:r>
      <w:r w:rsidR="00B645DA" w:rsidRPr="00B645DA">
        <w:rPr>
          <w:color w:val="000000" w:themeColor="text1"/>
          <w:sz w:val="20"/>
          <w:szCs w:val="20"/>
        </w:rPr>
        <w:t>ransformation</w:t>
      </w:r>
      <w:r w:rsidR="00501440">
        <w:rPr>
          <w:color w:val="000000" w:themeColor="text1"/>
          <w:sz w:val="20"/>
          <w:szCs w:val="20"/>
        </w:rPr>
        <w:t xml:space="preserve">s </w:t>
      </w:r>
      <w:r w:rsidR="00240290">
        <w:rPr>
          <w:color w:val="000000" w:themeColor="text1"/>
          <w:sz w:val="20"/>
          <w:szCs w:val="20"/>
        </w:rPr>
        <w:t xml:space="preserve">in </w:t>
      </w:r>
      <w:r w:rsidR="007A411F">
        <w:rPr>
          <w:color w:val="000000" w:themeColor="text1"/>
          <w:sz w:val="20"/>
          <w:szCs w:val="20"/>
        </w:rPr>
        <w:t xml:space="preserve">college </w:t>
      </w:r>
      <w:r w:rsidR="00240290">
        <w:rPr>
          <w:color w:val="000000" w:themeColor="text1"/>
          <w:sz w:val="20"/>
          <w:szCs w:val="20"/>
        </w:rPr>
        <w:t>access</w:t>
      </w:r>
      <w:r w:rsidR="00B645DA" w:rsidRPr="00B645DA">
        <w:rPr>
          <w:color w:val="000000" w:themeColor="text1"/>
          <w:sz w:val="20"/>
          <w:szCs w:val="20"/>
        </w:rPr>
        <w:t xml:space="preserve"> </w:t>
      </w:r>
      <w:r w:rsidR="00501440">
        <w:rPr>
          <w:color w:val="000000" w:themeColor="text1"/>
          <w:sz w:val="20"/>
          <w:szCs w:val="20"/>
        </w:rPr>
        <w:t>are</w:t>
      </w:r>
      <w:r w:rsidR="00501440" w:rsidRPr="00B645DA">
        <w:rPr>
          <w:color w:val="000000" w:themeColor="text1"/>
          <w:sz w:val="20"/>
          <w:szCs w:val="20"/>
        </w:rPr>
        <w:t xml:space="preserve"> </w:t>
      </w:r>
      <w:r w:rsidR="00B645DA" w:rsidRPr="00B645DA">
        <w:rPr>
          <w:color w:val="000000" w:themeColor="text1"/>
          <w:sz w:val="20"/>
          <w:szCs w:val="20"/>
        </w:rPr>
        <w:t xml:space="preserve">possible if </w:t>
      </w:r>
      <w:r w:rsidR="00240290">
        <w:rPr>
          <w:color w:val="000000" w:themeColor="text1"/>
          <w:sz w:val="20"/>
          <w:szCs w:val="20"/>
        </w:rPr>
        <w:t xml:space="preserve">the </w:t>
      </w:r>
      <w:r w:rsidR="007A411F">
        <w:rPr>
          <w:color w:val="000000" w:themeColor="text1"/>
          <w:sz w:val="20"/>
          <w:szCs w:val="20"/>
        </w:rPr>
        <w:t>application</w:t>
      </w:r>
      <w:r w:rsidR="00240290">
        <w:rPr>
          <w:color w:val="000000" w:themeColor="text1"/>
          <w:sz w:val="20"/>
          <w:szCs w:val="20"/>
        </w:rPr>
        <w:t xml:space="preserve"> process </w:t>
      </w:r>
      <w:r w:rsidR="000E376D">
        <w:rPr>
          <w:color w:val="000000" w:themeColor="text1"/>
          <w:sz w:val="20"/>
          <w:szCs w:val="20"/>
        </w:rPr>
        <w:t xml:space="preserve">becomes </w:t>
      </w:r>
      <w:r w:rsidR="003A6F75">
        <w:rPr>
          <w:color w:val="000000" w:themeColor="text1"/>
          <w:sz w:val="20"/>
          <w:szCs w:val="20"/>
        </w:rPr>
        <w:t xml:space="preserve">less complex. </w:t>
      </w:r>
      <w:r w:rsidR="1EB3FC45" w:rsidRPr="3C348591">
        <w:rPr>
          <w:color w:val="000000" w:themeColor="text1"/>
          <w:sz w:val="20"/>
          <w:szCs w:val="20"/>
        </w:rPr>
        <w:t xml:space="preserve">Research offers the following insights that can simplify and streamline college admissions. </w:t>
      </w:r>
      <w:r w:rsidR="004576CD" w:rsidRPr="00BD2988">
        <w:rPr>
          <w:i/>
          <w:iCs/>
          <w:color w:val="000000" w:themeColor="text1"/>
          <w:sz w:val="20"/>
          <w:szCs w:val="20"/>
          <w:u w:val="single"/>
        </w:rPr>
        <w:t xml:space="preserve">Early admission deadlines can </w:t>
      </w:r>
      <w:r w:rsidR="00832F2B">
        <w:rPr>
          <w:i/>
          <w:iCs/>
          <w:color w:val="000000" w:themeColor="text1"/>
          <w:sz w:val="20"/>
          <w:szCs w:val="20"/>
          <w:u w:val="single"/>
        </w:rPr>
        <w:t>limit access for</w:t>
      </w:r>
      <w:r w:rsidR="005679D7">
        <w:rPr>
          <w:i/>
          <w:iCs/>
          <w:color w:val="000000" w:themeColor="text1"/>
          <w:sz w:val="20"/>
          <w:szCs w:val="20"/>
          <w:u w:val="single"/>
        </w:rPr>
        <w:t xml:space="preserve"> students from low-income backgrounds</w:t>
      </w:r>
      <w:r w:rsidR="002E0380" w:rsidRPr="00F114E5">
        <w:rPr>
          <w:color w:val="000000" w:themeColor="text1"/>
          <w:sz w:val="20"/>
          <w:szCs w:val="20"/>
        </w:rPr>
        <w:t>:</w:t>
      </w:r>
      <w:r w:rsidR="002E0380" w:rsidRPr="002E0380">
        <w:t xml:space="preserve"> </w:t>
      </w:r>
      <w:r w:rsidR="00CD3A93" w:rsidRPr="00CD3A93">
        <w:rPr>
          <w:color w:val="000000" w:themeColor="text1"/>
          <w:sz w:val="20"/>
          <w:szCs w:val="20"/>
        </w:rPr>
        <w:t xml:space="preserve">Early admission policies compress </w:t>
      </w:r>
      <w:r w:rsidR="004D2197">
        <w:rPr>
          <w:color w:val="000000" w:themeColor="text1"/>
          <w:sz w:val="20"/>
          <w:szCs w:val="20"/>
        </w:rPr>
        <w:t xml:space="preserve">timelines </w:t>
      </w:r>
      <w:r w:rsidR="00CD3A93" w:rsidRPr="00CD3A93">
        <w:rPr>
          <w:color w:val="000000" w:themeColor="text1"/>
          <w:sz w:val="20"/>
          <w:szCs w:val="20"/>
        </w:rPr>
        <w:t>in ways that limit who can benefit</w:t>
      </w:r>
      <w:r w:rsidR="004D2197">
        <w:rPr>
          <w:color w:val="000000" w:themeColor="text1"/>
          <w:sz w:val="20"/>
          <w:szCs w:val="20"/>
        </w:rPr>
        <w:t xml:space="preserve">, </w:t>
      </w:r>
      <w:r w:rsidR="00896D02">
        <w:rPr>
          <w:color w:val="000000" w:themeColor="text1"/>
          <w:sz w:val="20"/>
          <w:szCs w:val="20"/>
        </w:rPr>
        <w:t>because they require</w:t>
      </w:r>
      <w:r w:rsidR="00896D02" w:rsidRPr="00CD3A93">
        <w:rPr>
          <w:color w:val="000000" w:themeColor="text1"/>
          <w:sz w:val="20"/>
          <w:szCs w:val="20"/>
        </w:rPr>
        <w:t xml:space="preserve"> </w:t>
      </w:r>
      <w:r w:rsidR="00CD3A93" w:rsidRPr="00CD3A93">
        <w:rPr>
          <w:color w:val="000000" w:themeColor="text1"/>
          <w:sz w:val="20"/>
          <w:szCs w:val="20"/>
        </w:rPr>
        <w:t xml:space="preserve">students and families to be </w:t>
      </w:r>
      <w:r w:rsidR="001135E3">
        <w:rPr>
          <w:color w:val="000000" w:themeColor="text1"/>
          <w:sz w:val="20"/>
          <w:szCs w:val="20"/>
        </w:rPr>
        <w:t xml:space="preserve">prepared </w:t>
      </w:r>
      <w:r w:rsidR="00CD3A93" w:rsidRPr="00CD3A93">
        <w:rPr>
          <w:color w:val="000000" w:themeColor="text1"/>
          <w:sz w:val="20"/>
          <w:szCs w:val="20"/>
        </w:rPr>
        <w:t xml:space="preserve">early with test scores, college choices, recommendations, and financial plans. </w:t>
      </w:r>
      <w:r w:rsidR="003E58AB">
        <w:rPr>
          <w:color w:val="000000" w:themeColor="text1"/>
          <w:sz w:val="20"/>
          <w:szCs w:val="20"/>
        </w:rPr>
        <w:t>Early decision policies</w:t>
      </w:r>
      <w:r w:rsidR="00724AED">
        <w:rPr>
          <w:color w:val="000000" w:themeColor="text1"/>
          <w:sz w:val="20"/>
          <w:szCs w:val="20"/>
        </w:rPr>
        <w:t xml:space="preserve"> also require students to commit </w:t>
      </w:r>
      <w:r w:rsidR="00FE03C8">
        <w:rPr>
          <w:color w:val="000000" w:themeColor="text1"/>
          <w:sz w:val="20"/>
          <w:szCs w:val="20"/>
        </w:rPr>
        <w:t>to attend</w:t>
      </w:r>
      <w:r w:rsidR="00724AED">
        <w:rPr>
          <w:color w:val="000000" w:themeColor="text1"/>
          <w:sz w:val="20"/>
          <w:szCs w:val="20"/>
        </w:rPr>
        <w:t xml:space="preserve"> </w:t>
      </w:r>
      <w:r w:rsidR="00F70E50">
        <w:rPr>
          <w:color w:val="000000" w:themeColor="text1"/>
          <w:sz w:val="20"/>
          <w:szCs w:val="20"/>
        </w:rPr>
        <w:t xml:space="preserve">an institution </w:t>
      </w:r>
      <w:r w:rsidR="00AE421C">
        <w:rPr>
          <w:color w:val="000000" w:themeColor="text1"/>
          <w:sz w:val="20"/>
          <w:szCs w:val="20"/>
        </w:rPr>
        <w:t xml:space="preserve">before </w:t>
      </w:r>
      <w:r w:rsidR="00454E00">
        <w:rPr>
          <w:color w:val="000000" w:themeColor="text1"/>
          <w:sz w:val="20"/>
          <w:szCs w:val="20"/>
        </w:rPr>
        <w:t xml:space="preserve">receiving </w:t>
      </w:r>
      <w:r w:rsidR="000F7C8D">
        <w:rPr>
          <w:color w:val="000000" w:themeColor="text1"/>
          <w:sz w:val="20"/>
          <w:szCs w:val="20"/>
        </w:rPr>
        <w:t xml:space="preserve">their financial aid offer. </w:t>
      </w:r>
      <w:r w:rsidR="00896D02">
        <w:rPr>
          <w:color w:val="000000" w:themeColor="text1"/>
          <w:sz w:val="20"/>
          <w:szCs w:val="20"/>
        </w:rPr>
        <w:t>This means that</w:t>
      </w:r>
      <w:r w:rsidR="000F7C8D">
        <w:rPr>
          <w:color w:val="000000" w:themeColor="text1"/>
          <w:sz w:val="20"/>
          <w:szCs w:val="20"/>
        </w:rPr>
        <w:t xml:space="preserve"> s</w:t>
      </w:r>
      <w:r w:rsidR="00CD3A93" w:rsidRPr="00CD3A93">
        <w:rPr>
          <w:color w:val="000000" w:themeColor="text1"/>
          <w:sz w:val="20"/>
          <w:szCs w:val="20"/>
        </w:rPr>
        <w:t>tudents from affluent families</w:t>
      </w:r>
      <w:r w:rsidR="00BF0267">
        <w:rPr>
          <w:color w:val="000000" w:themeColor="text1"/>
          <w:sz w:val="20"/>
          <w:szCs w:val="20"/>
        </w:rPr>
        <w:t xml:space="preserve"> are more likely </w:t>
      </w:r>
      <w:r w:rsidR="00F66E5E">
        <w:rPr>
          <w:color w:val="000000" w:themeColor="text1"/>
          <w:sz w:val="20"/>
          <w:szCs w:val="20"/>
        </w:rPr>
        <w:t>tha</w:t>
      </w:r>
      <w:r w:rsidR="00E42168">
        <w:rPr>
          <w:color w:val="000000" w:themeColor="text1"/>
          <w:sz w:val="20"/>
          <w:szCs w:val="20"/>
        </w:rPr>
        <w:t>n</w:t>
      </w:r>
      <w:r w:rsidR="00F66E5E">
        <w:rPr>
          <w:color w:val="000000" w:themeColor="text1"/>
          <w:sz w:val="20"/>
          <w:szCs w:val="20"/>
        </w:rPr>
        <w:t xml:space="preserve"> those from low-income backgrounds </w:t>
      </w:r>
      <w:r w:rsidR="00BF0267">
        <w:rPr>
          <w:color w:val="000000" w:themeColor="text1"/>
          <w:sz w:val="20"/>
          <w:szCs w:val="20"/>
        </w:rPr>
        <w:t xml:space="preserve">to apply via early decision and </w:t>
      </w:r>
      <w:r w:rsidR="00F66E5E">
        <w:rPr>
          <w:color w:val="000000" w:themeColor="text1"/>
          <w:sz w:val="20"/>
          <w:szCs w:val="20"/>
        </w:rPr>
        <w:t xml:space="preserve">receive the boost in admissions chances </w:t>
      </w:r>
      <w:r w:rsidR="00C01E4C">
        <w:rPr>
          <w:color w:val="000000" w:themeColor="text1"/>
          <w:sz w:val="20"/>
          <w:szCs w:val="20"/>
        </w:rPr>
        <w:t>it</w:t>
      </w:r>
      <w:r w:rsidR="00F66E5E">
        <w:rPr>
          <w:color w:val="000000" w:themeColor="text1"/>
          <w:sz w:val="20"/>
          <w:szCs w:val="20"/>
        </w:rPr>
        <w:t xml:space="preserve"> provide</w:t>
      </w:r>
      <w:r w:rsidR="00C01E4C">
        <w:rPr>
          <w:color w:val="000000" w:themeColor="text1"/>
          <w:sz w:val="20"/>
          <w:szCs w:val="20"/>
        </w:rPr>
        <w:t>s</w:t>
      </w:r>
      <w:r w:rsidR="00CD3A93" w:rsidRPr="00CD3A93">
        <w:rPr>
          <w:color w:val="000000" w:themeColor="text1"/>
          <w:sz w:val="20"/>
          <w:szCs w:val="20"/>
        </w:rPr>
        <w:t>.</w:t>
      </w:r>
      <w:r w:rsidR="00FA15FF">
        <w:rPr>
          <w:rStyle w:val="EndnoteReference"/>
          <w:color w:val="000000" w:themeColor="text1"/>
          <w:sz w:val="20"/>
          <w:szCs w:val="20"/>
        </w:rPr>
        <w:endnoteReference w:id="3"/>
      </w:r>
    </w:p>
    <w:p w14:paraId="7CE88C69" w14:textId="1F0FDBF8" w:rsidR="00904CAA" w:rsidRDefault="00EC6D13" w:rsidP="00904CAA">
      <w:pPr>
        <w:pStyle w:val="ListParagraph"/>
        <w:numPr>
          <w:ilvl w:val="0"/>
          <w:numId w:val="42"/>
        </w:numPr>
        <w:spacing w:after="0" w:line="257" w:lineRule="auto"/>
        <w:rPr>
          <w:color w:val="000000" w:themeColor="text1"/>
          <w:sz w:val="20"/>
          <w:szCs w:val="20"/>
        </w:rPr>
      </w:pPr>
      <w:r w:rsidRPr="00BD2988">
        <w:rPr>
          <w:i/>
          <w:iCs/>
          <w:color w:val="000000" w:themeColor="text1"/>
          <w:sz w:val="20"/>
          <w:szCs w:val="20"/>
          <w:u w:val="single"/>
        </w:rPr>
        <w:t xml:space="preserve">Streamlined admissions programs </w:t>
      </w:r>
      <w:r w:rsidR="003B619A">
        <w:rPr>
          <w:i/>
          <w:iCs/>
          <w:color w:val="000000" w:themeColor="text1"/>
          <w:sz w:val="20"/>
          <w:szCs w:val="20"/>
          <w:u w:val="single"/>
        </w:rPr>
        <w:t>can e</w:t>
      </w:r>
      <w:r w:rsidR="00290703">
        <w:rPr>
          <w:i/>
          <w:iCs/>
          <w:color w:val="000000" w:themeColor="text1"/>
          <w:sz w:val="20"/>
          <w:szCs w:val="20"/>
          <w:u w:val="single"/>
        </w:rPr>
        <w:t>ncourage</w:t>
      </w:r>
      <w:r w:rsidRPr="00BD2988">
        <w:rPr>
          <w:i/>
          <w:iCs/>
          <w:color w:val="000000" w:themeColor="text1"/>
          <w:sz w:val="20"/>
          <w:szCs w:val="20"/>
          <w:u w:val="single"/>
        </w:rPr>
        <w:t xml:space="preserve"> access</w:t>
      </w:r>
      <w:r w:rsidR="00D75055" w:rsidRPr="00F114E5">
        <w:rPr>
          <w:color w:val="000000" w:themeColor="text1"/>
          <w:sz w:val="20"/>
          <w:szCs w:val="20"/>
        </w:rPr>
        <w:t>:</w:t>
      </w:r>
      <w:r w:rsidR="00CD3A93" w:rsidRPr="0086330D">
        <w:rPr>
          <w:i/>
          <w:iCs/>
          <w:color w:val="000000" w:themeColor="text1"/>
          <w:sz w:val="20"/>
          <w:szCs w:val="20"/>
        </w:rPr>
        <w:t xml:space="preserve"> </w:t>
      </w:r>
      <w:r w:rsidR="007D716B">
        <w:rPr>
          <w:color w:val="000000" w:themeColor="text1"/>
          <w:sz w:val="20"/>
          <w:szCs w:val="20"/>
        </w:rPr>
        <w:t>Programs</w:t>
      </w:r>
      <w:r w:rsidR="005D15B1">
        <w:rPr>
          <w:color w:val="000000" w:themeColor="text1"/>
          <w:sz w:val="20"/>
          <w:szCs w:val="20"/>
        </w:rPr>
        <w:t xml:space="preserve"> such as</w:t>
      </w:r>
      <w:r w:rsidR="00B61D77">
        <w:rPr>
          <w:color w:val="000000" w:themeColor="text1"/>
          <w:sz w:val="20"/>
          <w:szCs w:val="20"/>
        </w:rPr>
        <w:t xml:space="preserve"> </w:t>
      </w:r>
      <w:r w:rsidR="00B61D77" w:rsidRPr="00C4669B">
        <w:rPr>
          <w:color w:val="000000" w:themeColor="text1"/>
          <w:sz w:val="20"/>
          <w:szCs w:val="20"/>
        </w:rPr>
        <w:t>direct admissions</w:t>
      </w:r>
      <w:r w:rsidR="007D716B">
        <w:rPr>
          <w:color w:val="000000" w:themeColor="text1"/>
          <w:sz w:val="20"/>
          <w:szCs w:val="20"/>
        </w:rPr>
        <w:t xml:space="preserve"> that alter typical admissions processes </w:t>
      </w:r>
      <w:r w:rsidR="00C4669B" w:rsidRPr="00C4669B">
        <w:rPr>
          <w:color w:val="000000" w:themeColor="text1"/>
          <w:sz w:val="20"/>
          <w:szCs w:val="20"/>
        </w:rPr>
        <w:t>can improve college application rates for Black</w:t>
      </w:r>
      <w:r w:rsidR="006A5791">
        <w:rPr>
          <w:color w:val="000000" w:themeColor="text1"/>
          <w:sz w:val="20"/>
          <w:szCs w:val="20"/>
        </w:rPr>
        <w:t xml:space="preserve"> </w:t>
      </w:r>
      <w:r w:rsidR="00CE2008">
        <w:rPr>
          <w:color w:val="000000" w:themeColor="text1"/>
          <w:sz w:val="20"/>
          <w:szCs w:val="20"/>
        </w:rPr>
        <w:t xml:space="preserve">and </w:t>
      </w:r>
      <w:r w:rsidR="00C4669B" w:rsidRPr="00824B56">
        <w:rPr>
          <w:color w:val="000000" w:themeColor="text1"/>
          <w:sz w:val="20"/>
          <w:szCs w:val="20"/>
        </w:rPr>
        <w:t>Latinx</w:t>
      </w:r>
      <w:r w:rsidR="00CE2008">
        <w:rPr>
          <w:color w:val="000000" w:themeColor="text1"/>
          <w:sz w:val="20"/>
          <w:szCs w:val="20"/>
        </w:rPr>
        <w:t xml:space="preserve"> </w:t>
      </w:r>
      <w:r w:rsidR="00C4669B" w:rsidRPr="00C4669B">
        <w:rPr>
          <w:color w:val="000000" w:themeColor="text1"/>
          <w:sz w:val="20"/>
          <w:szCs w:val="20"/>
        </w:rPr>
        <w:t>students, first-generation students, and students from low-income backgrounds.</w:t>
      </w:r>
      <w:r w:rsidR="006F5754">
        <w:rPr>
          <w:rStyle w:val="EndnoteReference"/>
          <w:color w:val="000000" w:themeColor="text1"/>
          <w:sz w:val="20"/>
          <w:szCs w:val="20"/>
        </w:rPr>
        <w:endnoteReference w:id="4"/>
      </w:r>
      <w:r w:rsidR="00524B32">
        <w:rPr>
          <w:color w:val="000000" w:themeColor="text1"/>
          <w:sz w:val="20"/>
          <w:szCs w:val="20"/>
        </w:rPr>
        <w:t xml:space="preserve"> </w:t>
      </w:r>
      <w:r w:rsidR="00C8005B" w:rsidRPr="00C8005B">
        <w:rPr>
          <w:color w:val="000000" w:themeColor="text1"/>
          <w:sz w:val="20"/>
          <w:szCs w:val="20"/>
        </w:rPr>
        <w:t xml:space="preserve">The impact of direct admissions on enrollment is mixed, with some </w:t>
      </w:r>
      <w:r w:rsidR="00FD305E">
        <w:rPr>
          <w:color w:val="000000" w:themeColor="text1"/>
          <w:sz w:val="20"/>
          <w:szCs w:val="20"/>
        </w:rPr>
        <w:t>evidence indicating</w:t>
      </w:r>
      <w:r w:rsidR="00C8005B" w:rsidRPr="00C8005B">
        <w:rPr>
          <w:color w:val="000000" w:themeColor="text1"/>
          <w:sz w:val="20"/>
          <w:szCs w:val="20"/>
        </w:rPr>
        <w:t xml:space="preserve"> limited </w:t>
      </w:r>
      <w:r w:rsidR="005841DB">
        <w:rPr>
          <w:color w:val="000000" w:themeColor="text1"/>
          <w:sz w:val="20"/>
          <w:szCs w:val="20"/>
        </w:rPr>
        <w:t>gains</w:t>
      </w:r>
      <w:r w:rsidR="00C8005B" w:rsidRPr="00C8005B">
        <w:rPr>
          <w:color w:val="000000" w:themeColor="text1"/>
          <w:sz w:val="20"/>
          <w:szCs w:val="20"/>
        </w:rPr>
        <w:t xml:space="preserve"> and </w:t>
      </w:r>
      <w:r w:rsidR="00FD305E">
        <w:rPr>
          <w:color w:val="000000" w:themeColor="text1"/>
          <w:sz w:val="20"/>
          <w:szCs w:val="20"/>
        </w:rPr>
        <w:t xml:space="preserve">research </w:t>
      </w:r>
      <w:r w:rsidR="00C8005B" w:rsidRPr="00C8005B">
        <w:rPr>
          <w:color w:val="000000" w:themeColor="text1"/>
          <w:sz w:val="20"/>
          <w:szCs w:val="20"/>
        </w:rPr>
        <w:t xml:space="preserve">suggesting that meaningful </w:t>
      </w:r>
      <w:r w:rsidR="001A3116">
        <w:rPr>
          <w:color w:val="000000" w:themeColor="text1"/>
          <w:sz w:val="20"/>
          <w:szCs w:val="20"/>
        </w:rPr>
        <w:t xml:space="preserve">shifts </w:t>
      </w:r>
      <w:r w:rsidR="00C8005B" w:rsidRPr="00C8005B">
        <w:rPr>
          <w:color w:val="000000" w:themeColor="text1"/>
          <w:sz w:val="20"/>
          <w:szCs w:val="20"/>
        </w:rPr>
        <w:t>may require additional supports like advising and financial aid.</w:t>
      </w:r>
      <w:r w:rsidR="00C8005B">
        <w:rPr>
          <w:rStyle w:val="EndnoteReference"/>
          <w:color w:val="000000" w:themeColor="text1"/>
          <w:sz w:val="20"/>
          <w:szCs w:val="20"/>
        </w:rPr>
        <w:endnoteReference w:id="5"/>
      </w:r>
    </w:p>
    <w:p w14:paraId="7C81CB35" w14:textId="6185384A" w:rsidR="00EC6D13" w:rsidRDefault="00A031EC" w:rsidP="0062672F">
      <w:pPr>
        <w:pStyle w:val="ListParagraph"/>
        <w:numPr>
          <w:ilvl w:val="0"/>
          <w:numId w:val="42"/>
        </w:numPr>
        <w:spacing w:line="257" w:lineRule="auto"/>
        <w:rPr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  <w:u w:val="single"/>
        </w:rPr>
        <w:t>A</w:t>
      </w:r>
      <w:r w:rsidR="00BD2988" w:rsidRPr="0062672F">
        <w:rPr>
          <w:i/>
          <w:iCs/>
          <w:color w:val="000000" w:themeColor="text1"/>
          <w:sz w:val="20"/>
          <w:szCs w:val="20"/>
          <w:u w:val="single"/>
        </w:rPr>
        <w:t>lignment between K</w:t>
      </w:r>
      <w:r w:rsidR="0084633E">
        <w:rPr>
          <w:i/>
          <w:iCs/>
          <w:color w:val="000000" w:themeColor="text1"/>
          <w:sz w:val="20"/>
          <w:szCs w:val="20"/>
          <w:u w:val="single"/>
        </w:rPr>
        <w:t>–</w:t>
      </w:r>
      <w:r w:rsidR="00BD2988" w:rsidRPr="0062672F">
        <w:rPr>
          <w:i/>
          <w:iCs/>
          <w:color w:val="000000" w:themeColor="text1"/>
          <w:sz w:val="20"/>
          <w:szCs w:val="20"/>
          <w:u w:val="single"/>
        </w:rPr>
        <w:t xml:space="preserve">12 and </w:t>
      </w:r>
      <w:r w:rsidR="00BD2988" w:rsidRPr="0062672F">
        <w:rPr>
          <w:i/>
          <w:color w:val="000000" w:themeColor="text1"/>
          <w:sz w:val="20"/>
          <w:szCs w:val="20"/>
          <w:u w:val="single"/>
        </w:rPr>
        <w:t>higher education</w:t>
      </w:r>
      <w:r w:rsidR="00BD2988" w:rsidRPr="0062672F">
        <w:rPr>
          <w:i/>
          <w:iCs/>
          <w:color w:val="000000" w:themeColor="text1"/>
          <w:sz w:val="20"/>
          <w:szCs w:val="20"/>
          <w:u w:val="single"/>
        </w:rPr>
        <w:t xml:space="preserve"> can smooth pathways to college</w:t>
      </w:r>
      <w:r w:rsidR="0024724E" w:rsidRPr="00F114E5">
        <w:rPr>
          <w:color w:val="000000" w:themeColor="text1"/>
          <w:sz w:val="20"/>
          <w:szCs w:val="20"/>
        </w:rPr>
        <w:t>:</w:t>
      </w:r>
      <w:r w:rsidR="0024724E" w:rsidRPr="00F93C29">
        <w:rPr>
          <w:i/>
          <w:iCs/>
          <w:color w:val="000000" w:themeColor="text1"/>
          <w:sz w:val="20"/>
          <w:szCs w:val="20"/>
        </w:rPr>
        <w:t xml:space="preserve"> </w:t>
      </w:r>
      <w:r w:rsidR="00B81FCD">
        <w:rPr>
          <w:color w:val="000000" w:themeColor="text1"/>
          <w:sz w:val="20"/>
          <w:szCs w:val="20"/>
        </w:rPr>
        <w:t>W</w:t>
      </w:r>
      <w:r w:rsidR="00AA1F9F">
        <w:rPr>
          <w:color w:val="000000" w:themeColor="text1"/>
          <w:sz w:val="20"/>
          <w:szCs w:val="20"/>
        </w:rPr>
        <w:t>hen high school course offerings and college admissions requirements are misaligned</w:t>
      </w:r>
      <w:r w:rsidR="00B81FCD">
        <w:rPr>
          <w:color w:val="000000" w:themeColor="text1"/>
          <w:sz w:val="20"/>
          <w:szCs w:val="20"/>
        </w:rPr>
        <w:t>, students bear the burden of limited college options or last-minute course remediation</w:t>
      </w:r>
      <w:r w:rsidR="002B5E98">
        <w:rPr>
          <w:color w:val="000000" w:themeColor="text1"/>
          <w:sz w:val="20"/>
          <w:szCs w:val="20"/>
        </w:rPr>
        <w:t>.</w:t>
      </w:r>
      <w:r w:rsidR="00227978">
        <w:rPr>
          <w:rStyle w:val="EndnoteReference"/>
          <w:color w:val="000000" w:themeColor="text1"/>
          <w:sz w:val="20"/>
          <w:szCs w:val="20"/>
        </w:rPr>
        <w:endnoteReference w:id="6"/>
      </w:r>
      <w:r w:rsidR="002B5E98">
        <w:rPr>
          <w:color w:val="000000" w:themeColor="text1"/>
          <w:sz w:val="20"/>
          <w:szCs w:val="20"/>
        </w:rPr>
        <w:t xml:space="preserve"> </w:t>
      </w:r>
      <w:r w:rsidR="00B213D4">
        <w:rPr>
          <w:color w:val="000000" w:themeColor="text1"/>
          <w:sz w:val="20"/>
          <w:szCs w:val="20"/>
        </w:rPr>
        <w:t>More</w:t>
      </w:r>
      <w:r w:rsidR="00101DE7" w:rsidRPr="00101DE7">
        <w:rPr>
          <w:color w:val="000000" w:themeColor="text1"/>
          <w:sz w:val="20"/>
          <w:szCs w:val="20"/>
        </w:rPr>
        <w:t xml:space="preserve"> coordination, dedicated resources</w:t>
      </w:r>
      <w:r w:rsidR="008F54B3">
        <w:rPr>
          <w:color w:val="000000" w:themeColor="text1"/>
          <w:sz w:val="20"/>
          <w:szCs w:val="20"/>
        </w:rPr>
        <w:t>,</w:t>
      </w:r>
      <w:r w:rsidR="00101DE7" w:rsidRPr="00101DE7">
        <w:rPr>
          <w:color w:val="000000" w:themeColor="text1"/>
          <w:sz w:val="20"/>
          <w:szCs w:val="20"/>
        </w:rPr>
        <w:t xml:space="preserve"> and </w:t>
      </w:r>
      <w:r w:rsidR="00F9511E">
        <w:rPr>
          <w:color w:val="000000" w:themeColor="text1"/>
          <w:sz w:val="20"/>
          <w:szCs w:val="20"/>
        </w:rPr>
        <w:t xml:space="preserve">strong </w:t>
      </w:r>
      <w:r w:rsidR="00101DE7" w:rsidRPr="00101DE7">
        <w:rPr>
          <w:color w:val="000000" w:themeColor="text1"/>
          <w:sz w:val="20"/>
          <w:szCs w:val="20"/>
        </w:rPr>
        <w:t>partnerships between the K</w:t>
      </w:r>
      <w:r w:rsidR="0084633E">
        <w:rPr>
          <w:color w:val="000000" w:themeColor="text1"/>
          <w:sz w:val="20"/>
          <w:szCs w:val="20"/>
        </w:rPr>
        <w:t>–</w:t>
      </w:r>
      <w:r w:rsidR="00101DE7" w:rsidRPr="00101DE7">
        <w:rPr>
          <w:color w:val="000000" w:themeColor="text1"/>
          <w:sz w:val="20"/>
          <w:szCs w:val="20"/>
        </w:rPr>
        <w:t xml:space="preserve">12 and higher education sectors can remove obstacles that </w:t>
      </w:r>
      <w:r w:rsidR="00556F9D">
        <w:rPr>
          <w:color w:val="000000" w:themeColor="text1"/>
          <w:sz w:val="20"/>
          <w:szCs w:val="20"/>
        </w:rPr>
        <w:t xml:space="preserve">complicate the beginning of a </w:t>
      </w:r>
      <w:r w:rsidR="00101DE7" w:rsidRPr="00101DE7">
        <w:rPr>
          <w:color w:val="000000" w:themeColor="text1"/>
          <w:sz w:val="20"/>
          <w:szCs w:val="20"/>
        </w:rPr>
        <w:t>student</w:t>
      </w:r>
      <w:r w:rsidR="00556F9D">
        <w:rPr>
          <w:color w:val="000000" w:themeColor="text1"/>
          <w:sz w:val="20"/>
          <w:szCs w:val="20"/>
        </w:rPr>
        <w:t>’</w:t>
      </w:r>
      <w:r w:rsidR="00101DE7" w:rsidRPr="00101DE7">
        <w:rPr>
          <w:color w:val="000000" w:themeColor="text1"/>
          <w:sz w:val="20"/>
          <w:szCs w:val="20"/>
        </w:rPr>
        <w:t>s postsecondary journey.</w:t>
      </w:r>
    </w:p>
    <w:p w14:paraId="7C8D9E78" w14:textId="3536C777" w:rsidR="0037291F" w:rsidRPr="00B40C74" w:rsidRDefault="00E7235A" w:rsidP="00362CE1">
      <w:pPr>
        <w:pStyle w:val="ListParagraph"/>
        <w:numPr>
          <w:ilvl w:val="0"/>
          <w:numId w:val="42"/>
        </w:numPr>
        <w:spacing w:line="257" w:lineRule="auto"/>
        <w:rPr>
          <w:color w:val="000000" w:themeColor="text1"/>
          <w:sz w:val="20"/>
          <w:szCs w:val="20"/>
        </w:rPr>
      </w:pPr>
      <w:r w:rsidRPr="000B012B">
        <w:rPr>
          <w:i/>
          <w:iCs/>
          <w:color w:val="000000" w:themeColor="text1"/>
          <w:sz w:val="20"/>
          <w:szCs w:val="20"/>
          <w:u w:val="single"/>
        </w:rPr>
        <w:t>N</w:t>
      </w:r>
      <w:r w:rsidR="00B07BEA" w:rsidRPr="000B012B">
        <w:rPr>
          <w:i/>
          <w:iCs/>
          <w:color w:val="000000" w:themeColor="text1"/>
          <w:sz w:val="20"/>
          <w:szCs w:val="20"/>
          <w:u w:val="single"/>
        </w:rPr>
        <w:t>eed-based</w:t>
      </w:r>
      <w:r w:rsidR="00ED23EA" w:rsidRPr="000B012B">
        <w:rPr>
          <w:i/>
          <w:iCs/>
          <w:color w:val="000000" w:themeColor="text1"/>
          <w:sz w:val="20"/>
          <w:szCs w:val="20"/>
          <w:u w:val="single"/>
        </w:rPr>
        <w:t xml:space="preserve"> financial aid</w:t>
      </w:r>
      <w:r w:rsidR="00115A0F" w:rsidRPr="000B012B">
        <w:rPr>
          <w:i/>
          <w:iCs/>
          <w:color w:val="000000" w:themeColor="text1"/>
          <w:sz w:val="20"/>
          <w:szCs w:val="20"/>
          <w:u w:val="single"/>
        </w:rPr>
        <w:t xml:space="preserve"> can help students enroll in college</w:t>
      </w:r>
      <w:r w:rsidR="00D47CAA" w:rsidRPr="00F114E5">
        <w:rPr>
          <w:color w:val="000000" w:themeColor="text1"/>
          <w:sz w:val="20"/>
          <w:szCs w:val="20"/>
        </w:rPr>
        <w:t>:</w:t>
      </w:r>
      <w:r w:rsidR="00386B12" w:rsidRPr="000B012B">
        <w:rPr>
          <w:i/>
          <w:iCs/>
          <w:color w:val="000000" w:themeColor="text1"/>
          <w:sz w:val="20"/>
          <w:szCs w:val="20"/>
        </w:rPr>
        <w:t xml:space="preserve"> </w:t>
      </w:r>
      <w:r w:rsidR="002823DB" w:rsidRPr="000B012B">
        <w:rPr>
          <w:color w:val="000000" w:themeColor="text1"/>
          <w:sz w:val="20"/>
          <w:szCs w:val="20"/>
        </w:rPr>
        <w:t>Access</w:t>
      </w:r>
      <w:r w:rsidR="003E5173">
        <w:rPr>
          <w:color w:val="000000" w:themeColor="text1"/>
          <w:sz w:val="20"/>
          <w:szCs w:val="20"/>
        </w:rPr>
        <w:t xml:space="preserve"> to</w:t>
      </w:r>
      <w:r w:rsidR="002823DB" w:rsidRPr="00B40C74">
        <w:rPr>
          <w:color w:val="000000" w:themeColor="text1"/>
          <w:sz w:val="20"/>
          <w:szCs w:val="20"/>
        </w:rPr>
        <w:t xml:space="preserve"> n</w:t>
      </w:r>
      <w:r w:rsidR="00386B12" w:rsidRPr="00B40C74">
        <w:rPr>
          <w:color w:val="000000" w:themeColor="text1"/>
          <w:sz w:val="20"/>
          <w:szCs w:val="20"/>
        </w:rPr>
        <w:t xml:space="preserve">eed-based financial </w:t>
      </w:r>
      <w:r w:rsidR="000754D6" w:rsidRPr="00B40C74">
        <w:rPr>
          <w:color w:val="000000" w:themeColor="text1"/>
          <w:sz w:val="20"/>
          <w:szCs w:val="20"/>
        </w:rPr>
        <w:t>aid</w:t>
      </w:r>
      <w:r w:rsidR="003E5173">
        <w:rPr>
          <w:color w:val="000000" w:themeColor="text1"/>
          <w:sz w:val="20"/>
          <w:szCs w:val="20"/>
        </w:rPr>
        <w:t>—from institutions, state programs, or the federal government—</w:t>
      </w:r>
      <w:r w:rsidR="000754D6" w:rsidRPr="00B40C74">
        <w:rPr>
          <w:color w:val="000000" w:themeColor="text1"/>
          <w:sz w:val="20"/>
          <w:szCs w:val="20"/>
        </w:rPr>
        <w:t xml:space="preserve">can be the difference between whether a student enrolls </w:t>
      </w:r>
      <w:r w:rsidR="00D369B2">
        <w:rPr>
          <w:color w:val="000000" w:themeColor="text1"/>
          <w:sz w:val="20"/>
          <w:szCs w:val="20"/>
        </w:rPr>
        <w:t xml:space="preserve">in college </w:t>
      </w:r>
      <w:r w:rsidR="000754D6" w:rsidRPr="00B40C74">
        <w:rPr>
          <w:color w:val="000000" w:themeColor="text1"/>
          <w:sz w:val="20"/>
          <w:szCs w:val="20"/>
        </w:rPr>
        <w:t>or not</w:t>
      </w:r>
      <w:r w:rsidR="00FD12DF" w:rsidRPr="00B40C74">
        <w:rPr>
          <w:color w:val="000000" w:themeColor="text1"/>
          <w:sz w:val="20"/>
          <w:szCs w:val="20"/>
        </w:rPr>
        <w:t>.</w:t>
      </w:r>
      <w:r w:rsidR="00362CE1">
        <w:rPr>
          <w:color w:val="000000" w:themeColor="text1"/>
          <w:sz w:val="20"/>
          <w:szCs w:val="20"/>
        </w:rPr>
        <w:t xml:space="preserve"> </w:t>
      </w:r>
      <w:r w:rsidR="00487592">
        <w:rPr>
          <w:color w:val="000000" w:themeColor="text1"/>
          <w:sz w:val="20"/>
          <w:szCs w:val="20"/>
        </w:rPr>
        <w:t>R</w:t>
      </w:r>
      <w:r w:rsidR="00D32C5D" w:rsidRPr="00D32C5D">
        <w:rPr>
          <w:color w:val="000000" w:themeColor="text1"/>
          <w:sz w:val="20"/>
          <w:szCs w:val="20"/>
        </w:rPr>
        <w:t xml:space="preserve">esearch shows that targeted outreach, transparent eligibility criteria, and guidance through the financial aid application </w:t>
      </w:r>
      <w:r w:rsidR="00012664">
        <w:rPr>
          <w:color w:val="000000" w:themeColor="text1"/>
          <w:sz w:val="20"/>
          <w:szCs w:val="20"/>
        </w:rPr>
        <w:t xml:space="preserve">process </w:t>
      </w:r>
      <w:r w:rsidR="00C23263" w:rsidRPr="00362CE1">
        <w:rPr>
          <w:color w:val="000000" w:themeColor="text1"/>
          <w:sz w:val="20"/>
          <w:szCs w:val="20"/>
        </w:rPr>
        <w:t xml:space="preserve">can </w:t>
      </w:r>
      <w:r w:rsidR="006E604D" w:rsidRPr="00362CE1">
        <w:rPr>
          <w:color w:val="000000" w:themeColor="text1"/>
          <w:sz w:val="20"/>
          <w:szCs w:val="20"/>
        </w:rPr>
        <w:t xml:space="preserve">improve </w:t>
      </w:r>
      <w:r w:rsidR="00123BF4">
        <w:rPr>
          <w:color w:val="000000" w:themeColor="text1"/>
          <w:sz w:val="20"/>
          <w:szCs w:val="20"/>
        </w:rPr>
        <w:t xml:space="preserve">the </w:t>
      </w:r>
      <w:r w:rsidR="00DA081C" w:rsidRPr="00362CE1">
        <w:rPr>
          <w:color w:val="000000" w:themeColor="text1"/>
          <w:sz w:val="20"/>
          <w:szCs w:val="20"/>
        </w:rPr>
        <w:t xml:space="preserve">application and enrollment rates </w:t>
      </w:r>
      <w:r w:rsidR="00123BF4">
        <w:rPr>
          <w:color w:val="000000" w:themeColor="text1"/>
          <w:sz w:val="20"/>
          <w:szCs w:val="20"/>
        </w:rPr>
        <w:t xml:space="preserve">of </w:t>
      </w:r>
      <w:r w:rsidR="002A28FF" w:rsidRPr="00362CE1">
        <w:rPr>
          <w:color w:val="000000" w:themeColor="text1"/>
          <w:sz w:val="20"/>
          <w:szCs w:val="20"/>
        </w:rPr>
        <w:t>students from low-income backgrounds.</w:t>
      </w:r>
      <w:r w:rsidR="00820C8F">
        <w:rPr>
          <w:rStyle w:val="EndnoteReference"/>
          <w:color w:val="000000" w:themeColor="text1"/>
          <w:sz w:val="20"/>
          <w:szCs w:val="20"/>
        </w:rPr>
        <w:endnoteReference w:id="7"/>
      </w:r>
      <w:r w:rsidR="00B4509B" w:rsidRPr="00B40C74">
        <w:rPr>
          <w:color w:val="000000" w:themeColor="text1"/>
          <w:sz w:val="20"/>
          <w:szCs w:val="20"/>
        </w:rPr>
        <w:t xml:space="preserve"> </w:t>
      </w:r>
    </w:p>
    <w:p w14:paraId="498381A8" w14:textId="4A53D6CC" w:rsidR="00CF5F33" w:rsidRPr="00B87087" w:rsidRDefault="67210F25" w:rsidP="00715C3D">
      <w:pPr>
        <w:spacing w:line="276" w:lineRule="auto"/>
        <w:rPr>
          <w:sz w:val="20"/>
          <w:szCs w:val="20"/>
        </w:rPr>
      </w:pPr>
      <w:r w:rsidRPr="00008CF9">
        <w:rPr>
          <w:b/>
          <w:bCs/>
          <w:i/>
          <w:iCs/>
          <w:color w:val="000000" w:themeColor="text1"/>
          <w:sz w:val="20"/>
          <w:szCs w:val="20"/>
        </w:rPr>
        <w:t>Further r</w:t>
      </w:r>
      <w:r w:rsidR="00D549B6" w:rsidRPr="00008CF9">
        <w:rPr>
          <w:b/>
          <w:bCs/>
          <w:i/>
          <w:iCs/>
          <w:color w:val="000000" w:themeColor="text1"/>
          <w:sz w:val="20"/>
          <w:szCs w:val="20"/>
        </w:rPr>
        <w:t>esearch</w:t>
      </w:r>
      <w:r w:rsidR="003D2AEC" w:rsidRPr="00008CF9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D549B6" w:rsidRPr="00008CF9">
        <w:rPr>
          <w:b/>
          <w:bCs/>
          <w:i/>
          <w:iCs/>
          <w:color w:val="000000" w:themeColor="text1"/>
          <w:sz w:val="20"/>
          <w:szCs w:val="20"/>
        </w:rPr>
        <w:t xml:space="preserve">to </w:t>
      </w:r>
      <w:r w:rsidR="004027D2">
        <w:rPr>
          <w:b/>
          <w:bCs/>
          <w:i/>
          <w:iCs/>
          <w:color w:val="000000" w:themeColor="text1"/>
          <w:sz w:val="20"/>
          <w:szCs w:val="20"/>
        </w:rPr>
        <w:t xml:space="preserve">drive </w:t>
      </w:r>
      <w:r w:rsidR="00D549B6" w:rsidRPr="00008CF9">
        <w:rPr>
          <w:b/>
          <w:bCs/>
          <w:i/>
          <w:iCs/>
          <w:color w:val="000000" w:themeColor="text1"/>
          <w:sz w:val="20"/>
          <w:szCs w:val="20"/>
        </w:rPr>
        <w:t>policy change</w:t>
      </w:r>
      <w:r w:rsidR="00421F82" w:rsidRPr="00008CF9">
        <w:rPr>
          <w:b/>
          <w:bCs/>
          <w:i/>
          <w:iCs/>
          <w:color w:val="000000" w:themeColor="text1"/>
          <w:sz w:val="20"/>
          <w:szCs w:val="20"/>
        </w:rPr>
        <w:t>:</w:t>
      </w:r>
      <w:r w:rsidR="006230B6" w:rsidRPr="00008CF9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C67549">
        <w:rPr>
          <w:color w:val="000000" w:themeColor="text1"/>
          <w:sz w:val="20"/>
          <w:szCs w:val="20"/>
        </w:rPr>
        <w:t xml:space="preserve">Key </w:t>
      </w:r>
      <w:r w:rsidR="007749BF" w:rsidRPr="00008CF9">
        <w:rPr>
          <w:color w:val="000000" w:themeColor="text1"/>
          <w:sz w:val="20"/>
          <w:szCs w:val="20"/>
        </w:rPr>
        <w:t xml:space="preserve">questions remain about </w:t>
      </w:r>
      <w:r w:rsidR="19113291" w:rsidRPr="00008CF9">
        <w:rPr>
          <w:color w:val="000000" w:themeColor="text1"/>
          <w:sz w:val="20"/>
          <w:szCs w:val="20"/>
        </w:rPr>
        <w:t xml:space="preserve">how to </w:t>
      </w:r>
      <w:r w:rsidR="007749BF" w:rsidRPr="00008CF9">
        <w:rPr>
          <w:color w:val="000000" w:themeColor="text1"/>
          <w:sz w:val="20"/>
          <w:szCs w:val="20"/>
        </w:rPr>
        <w:t>reduce friction in the admissions process</w:t>
      </w:r>
      <w:r w:rsidR="004F1C28">
        <w:rPr>
          <w:color w:val="000000" w:themeColor="text1"/>
          <w:sz w:val="20"/>
          <w:szCs w:val="20"/>
        </w:rPr>
        <w:t xml:space="preserve"> </w:t>
      </w:r>
      <w:proofErr w:type="gramStart"/>
      <w:r w:rsidR="004F1C28">
        <w:rPr>
          <w:color w:val="000000" w:themeColor="text1"/>
          <w:sz w:val="20"/>
          <w:szCs w:val="20"/>
        </w:rPr>
        <w:t>in order</w:t>
      </w:r>
      <w:r w:rsidR="6786DF90" w:rsidRPr="00008CF9">
        <w:rPr>
          <w:color w:val="000000" w:themeColor="text1"/>
          <w:sz w:val="20"/>
          <w:szCs w:val="20"/>
        </w:rPr>
        <w:t xml:space="preserve"> to</w:t>
      </w:r>
      <w:proofErr w:type="gramEnd"/>
      <w:r w:rsidR="6786DF90" w:rsidRPr="00008CF9">
        <w:rPr>
          <w:color w:val="000000" w:themeColor="text1"/>
          <w:sz w:val="20"/>
          <w:szCs w:val="20"/>
        </w:rPr>
        <w:t xml:space="preserve"> expand </w:t>
      </w:r>
      <w:r w:rsidR="725B29DC" w:rsidRPr="00008CF9">
        <w:rPr>
          <w:color w:val="000000" w:themeColor="text1"/>
          <w:sz w:val="20"/>
          <w:szCs w:val="20"/>
        </w:rPr>
        <w:t xml:space="preserve">college </w:t>
      </w:r>
      <w:r w:rsidR="6786DF90" w:rsidRPr="00008CF9">
        <w:rPr>
          <w:color w:val="000000" w:themeColor="text1"/>
          <w:sz w:val="20"/>
          <w:szCs w:val="20"/>
        </w:rPr>
        <w:t>access</w:t>
      </w:r>
      <w:r w:rsidR="007749BF" w:rsidRPr="00008CF9">
        <w:rPr>
          <w:color w:val="000000" w:themeColor="text1"/>
          <w:sz w:val="20"/>
          <w:szCs w:val="20"/>
        </w:rPr>
        <w:t>.</w:t>
      </w:r>
      <w:r w:rsidR="005F3C99" w:rsidRPr="00008CF9">
        <w:rPr>
          <w:sz w:val="20"/>
          <w:szCs w:val="20"/>
        </w:rPr>
        <w:t xml:space="preserve"> </w:t>
      </w:r>
      <w:r w:rsidR="0036780C">
        <w:rPr>
          <w:sz w:val="20"/>
          <w:szCs w:val="20"/>
        </w:rPr>
        <w:t>A</w:t>
      </w:r>
      <w:r w:rsidR="15AFABEB" w:rsidRPr="00DB4D6C">
        <w:rPr>
          <w:sz w:val="20"/>
          <w:szCs w:val="20"/>
        </w:rPr>
        <w:t>dditional</w:t>
      </w:r>
      <w:r w:rsidR="15AFABEB" w:rsidRPr="00008CF9">
        <w:rPr>
          <w:sz w:val="20"/>
          <w:szCs w:val="20"/>
        </w:rPr>
        <w:t xml:space="preserve"> research </w:t>
      </w:r>
      <w:r w:rsidR="00B847B2">
        <w:rPr>
          <w:sz w:val="20"/>
          <w:szCs w:val="20"/>
        </w:rPr>
        <w:t xml:space="preserve">should identify which </w:t>
      </w:r>
      <w:r w:rsidR="15AFABEB" w:rsidRPr="00008CF9">
        <w:rPr>
          <w:sz w:val="20"/>
          <w:szCs w:val="20"/>
        </w:rPr>
        <w:t>components of streamlined admissions programs</w:t>
      </w:r>
      <w:r w:rsidR="007961E3">
        <w:rPr>
          <w:sz w:val="20"/>
          <w:szCs w:val="20"/>
        </w:rPr>
        <w:t xml:space="preserve"> produce the strongest </w:t>
      </w:r>
      <w:r w:rsidR="15AFABEB" w:rsidRPr="00008CF9">
        <w:rPr>
          <w:sz w:val="20"/>
          <w:szCs w:val="20"/>
        </w:rPr>
        <w:t xml:space="preserve">outcomes and </w:t>
      </w:r>
      <w:r w:rsidR="0036780C">
        <w:rPr>
          <w:sz w:val="20"/>
          <w:szCs w:val="20"/>
        </w:rPr>
        <w:t>ways</w:t>
      </w:r>
      <w:r w:rsidR="0036780C" w:rsidRPr="00008CF9">
        <w:rPr>
          <w:sz w:val="20"/>
          <w:szCs w:val="20"/>
        </w:rPr>
        <w:t xml:space="preserve"> </w:t>
      </w:r>
      <w:r w:rsidR="00733E22" w:rsidRPr="00DB4D6C">
        <w:rPr>
          <w:sz w:val="20"/>
          <w:szCs w:val="20"/>
        </w:rPr>
        <w:t xml:space="preserve">to </w:t>
      </w:r>
      <w:r w:rsidR="007961E3">
        <w:rPr>
          <w:sz w:val="20"/>
          <w:szCs w:val="20"/>
        </w:rPr>
        <w:t xml:space="preserve">align </w:t>
      </w:r>
      <w:r w:rsidR="15AFABEB" w:rsidRPr="00008CF9">
        <w:rPr>
          <w:sz w:val="20"/>
          <w:szCs w:val="20"/>
        </w:rPr>
        <w:t xml:space="preserve">these programs </w:t>
      </w:r>
      <w:r w:rsidR="005D7540">
        <w:rPr>
          <w:sz w:val="20"/>
          <w:szCs w:val="20"/>
        </w:rPr>
        <w:t>with</w:t>
      </w:r>
      <w:r w:rsidR="005D7540" w:rsidRPr="00008CF9">
        <w:rPr>
          <w:sz w:val="20"/>
          <w:szCs w:val="20"/>
        </w:rPr>
        <w:t xml:space="preserve"> </w:t>
      </w:r>
      <w:r w:rsidR="15AFABEB" w:rsidRPr="00008CF9">
        <w:rPr>
          <w:sz w:val="20"/>
          <w:szCs w:val="20"/>
        </w:rPr>
        <w:t>other levers for expanding access</w:t>
      </w:r>
      <w:r w:rsidR="00386D42">
        <w:rPr>
          <w:sz w:val="20"/>
          <w:szCs w:val="20"/>
        </w:rPr>
        <w:t>,</w:t>
      </w:r>
      <w:r w:rsidR="15AFABEB" w:rsidRPr="00008CF9">
        <w:rPr>
          <w:sz w:val="20"/>
          <w:szCs w:val="20"/>
        </w:rPr>
        <w:t xml:space="preserve"> </w:t>
      </w:r>
      <w:r w:rsidR="00386D42">
        <w:rPr>
          <w:sz w:val="20"/>
          <w:szCs w:val="20"/>
        </w:rPr>
        <w:t>such as</w:t>
      </w:r>
      <w:r w:rsidR="15AFABEB" w:rsidRPr="00008CF9">
        <w:rPr>
          <w:sz w:val="20"/>
          <w:szCs w:val="20"/>
        </w:rPr>
        <w:t xml:space="preserve"> financial aid</w:t>
      </w:r>
      <w:r w:rsidR="00674ECB" w:rsidRPr="00DB4D6C">
        <w:rPr>
          <w:sz w:val="20"/>
          <w:szCs w:val="20"/>
        </w:rPr>
        <w:t>.</w:t>
      </w:r>
    </w:p>
    <w:p w14:paraId="6A2FCD99" w14:textId="5572A49E" w:rsidR="00E71ED7" w:rsidRDefault="00E71ED7" w:rsidP="0061550B">
      <w:pPr>
        <w:pStyle w:val="Heading5"/>
        <w:sectPr w:rsidR="00E71ED7" w:rsidSect="00E71ED7">
          <w:footerReference w:type="default" r:id="rId11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73CC0">
        <w:rPr>
          <w:iCs/>
        </w:rPr>
        <w:t>2.</w:t>
      </w:r>
      <w:r>
        <w:rPr>
          <w:iCs/>
        </w:rPr>
        <w:t xml:space="preserve"> </w:t>
      </w:r>
      <w:r w:rsidR="005F7FA7">
        <w:rPr>
          <w:iCs/>
        </w:rPr>
        <w:t>Reenvision</w:t>
      </w:r>
      <w:r w:rsidR="00202FA6" w:rsidRPr="00B2221D">
        <w:rPr>
          <w:iCs/>
        </w:rPr>
        <w:t xml:space="preserve"> </w:t>
      </w:r>
      <w:r w:rsidRPr="00B2221D">
        <w:rPr>
          <w:iCs/>
        </w:rPr>
        <w:t>selectivity</w:t>
      </w:r>
      <w:r w:rsidRPr="00BA4E5F">
        <w:t xml:space="preserve"> </w:t>
      </w:r>
      <w:r w:rsidRPr="00BA4E5F">
        <w:rPr>
          <w:rFonts w:hint="eastAsia"/>
        </w:rPr>
        <w:t>to expand opportunities for students from all backgrounds</w:t>
      </w:r>
    </w:p>
    <w:p w14:paraId="77B2FCCE" w14:textId="29E88C8A" w:rsidR="00E71ED7" w:rsidRPr="00DD17D4" w:rsidRDefault="00DE3287" w:rsidP="00DD17D4">
      <w:pPr>
        <w:spacing w:line="257" w:lineRule="auto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Selective college admissions </w:t>
      </w:r>
      <w:r w:rsidRPr="04CA23EB">
        <w:rPr>
          <w:color w:val="000000" w:themeColor="text1"/>
          <w:sz w:val="20"/>
          <w:szCs w:val="20"/>
        </w:rPr>
        <w:t xml:space="preserve">is </w:t>
      </w:r>
      <w:r>
        <w:rPr>
          <w:color w:val="000000" w:themeColor="text1"/>
          <w:sz w:val="20"/>
          <w:szCs w:val="20"/>
        </w:rPr>
        <w:t>a broad and complex ecosystem</w:t>
      </w:r>
      <w:r w:rsidR="00262CCE">
        <w:rPr>
          <w:color w:val="000000" w:themeColor="text1"/>
          <w:sz w:val="20"/>
          <w:szCs w:val="20"/>
        </w:rPr>
        <w:t>, ye</w:t>
      </w:r>
      <w:r w:rsidR="00262CCE" w:rsidRPr="00317F90">
        <w:rPr>
          <w:color w:val="000000" w:themeColor="text1"/>
          <w:sz w:val="20"/>
          <w:szCs w:val="20"/>
        </w:rPr>
        <w:t xml:space="preserve">t </w:t>
      </w:r>
      <w:r w:rsidR="00262CCE" w:rsidRPr="00047182">
        <w:rPr>
          <w:color w:val="000000" w:themeColor="text1"/>
          <w:sz w:val="20"/>
          <w:szCs w:val="20"/>
        </w:rPr>
        <w:t>p</w:t>
      </w:r>
      <w:r w:rsidR="00E71ED7" w:rsidRPr="00047182">
        <w:rPr>
          <w:color w:val="000000" w:themeColor="text1"/>
          <w:sz w:val="20"/>
          <w:szCs w:val="20"/>
        </w:rPr>
        <w:t>ublic discourse</w:t>
      </w:r>
      <w:r w:rsidR="00E71ED7" w:rsidRPr="00317F90">
        <w:rPr>
          <w:color w:val="000000" w:themeColor="text1"/>
          <w:sz w:val="20"/>
          <w:szCs w:val="20"/>
        </w:rPr>
        <w:t xml:space="preserve"> </w:t>
      </w:r>
      <w:r w:rsidR="005A6F93" w:rsidRPr="00317F90">
        <w:rPr>
          <w:color w:val="000000" w:themeColor="text1"/>
          <w:sz w:val="20"/>
          <w:szCs w:val="20"/>
        </w:rPr>
        <w:t>about</w:t>
      </w:r>
      <w:r w:rsidR="005F61C1">
        <w:rPr>
          <w:color w:val="000000" w:themeColor="text1"/>
          <w:sz w:val="20"/>
          <w:szCs w:val="20"/>
        </w:rPr>
        <w:t xml:space="preserve"> selectivity </w:t>
      </w:r>
      <w:r w:rsidR="002C2D58">
        <w:rPr>
          <w:color w:val="000000" w:themeColor="text1"/>
          <w:sz w:val="20"/>
          <w:szCs w:val="20"/>
        </w:rPr>
        <w:t xml:space="preserve">often </w:t>
      </w:r>
      <w:r w:rsidR="00E71ED7">
        <w:rPr>
          <w:color w:val="000000" w:themeColor="text1"/>
          <w:sz w:val="20"/>
          <w:szCs w:val="20"/>
        </w:rPr>
        <w:t xml:space="preserve">focuses </w:t>
      </w:r>
      <w:r w:rsidR="00E71ED7" w:rsidRPr="00A7299B">
        <w:rPr>
          <w:color w:val="000000" w:themeColor="text1"/>
          <w:sz w:val="20"/>
          <w:szCs w:val="20"/>
        </w:rPr>
        <w:t>on</w:t>
      </w:r>
      <w:r w:rsidR="00E71ED7">
        <w:rPr>
          <w:color w:val="000000" w:themeColor="text1"/>
          <w:sz w:val="20"/>
          <w:szCs w:val="20"/>
        </w:rPr>
        <w:t xml:space="preserve"> </w:t>
      </w:r>
      <w:r w:rsidR="0066738C">
        <w:rPr>
          <w:color w:val="000000" w:themeColor="text1"/>
          <w:sz w:val="20"/>
          <w:szCs w:val="20"/>
        </w:rPr>
        <w:t xml:space="preserve">only </w:t>
      </w:r>
      <w:r w:rsidR="00E71ED7" w:rsidDel="00FC4C5D">
        <w:rPr>
          <w:color w:val="000000" w:themeColor="text1"/>
          <w:sz w:val="20"/>
          <w:szCs w:val="20"/>
        </w:rPr>
        <w:t>a</w:t>
      </w:r>
      <w:r w:rsidR="00E71ED7">
        <w:rPr>
          <w:color w:val="000000" w:themeColor="text1"/>
          <w:sz w:val="20"/>
          <w:szCs w:val="20"/>
        </w:rPr>
        <w:t xml:space="preserve"> handful </w:t>
      </w:r>
      <w:r w:rsidR="00872477">
        <w:rPr>
          <w:color w:val="000000" w:themeColor="text1"/>
          <w:sz w:val="20"/>
          <w:szCs w:val="20"/>
        </w:rPr>
        <w:t xml:space="preserve">of </w:t>
      </w:r>
      <w:r w:rsidR="00FC4C5D" w:rsidRPr="00A7299B">
        <w:rPr>
          <w:color w:val="000000" w:themeColor="text1"/>
          <w:sz w:val="20"/>
          <w:szCs w:val="20"/>
        </w:rPr>
        <w:t>institutions</w:t>
      </w:r>
      <w:r w:rsidR="00872477">
        <w:rPr>
          <w:color w:val="000000" w:themeColor="text1"/>
          <w:sz w:val="20"/>
          <w:szCs w:val="20"/>
        </w:rPr>
        <w:t xml:space="preserve"> that accept less than </w:t>
      </w:r>
      <w:r w:rsidR="00872477" w:rsidRPr="005E05EB">
        <w:rPr>
          <w:color w:val="000000" w:themeColor="text1"/>
          <w:sz w:val="20"/>
          <w:szCs w:val="20"/>
        </w:rPr>
        <w:t>10 percent of applicants</w:t>
      </w:r>
      <w:r w:rsidR="00706600" w:rsidRPr="005E05EB">
        <w:rPr>
          <w:color w:val="000000" w:themeColor="text1"/>
          <w:sz w:val="20"/>
          <w:szCs w:val="20"/>
        </w:rPr>
        <w:t xml:space="preserve">. </w:t>
      </w:r>
      <w:proofErr w:type="gramStart"/>
      <w:r w:rsidR="009237E4" w:rsidRPr="005E05EB">
        <w:rPr>
          <w:color w:val="000000" w:themeColor="text1"/>
          <w:sz w:val="20"/>
          <w:szCs w:val="20"/>
        </w:rPr>
        <w:t>I</w:t>
      </w:r>
      <w:r w:rsidR="005F61C1" w:rsidRPr="005E05EB">
        <w:rPr>
          <w:color w:val="000000" w:themeColor="text1"/>
          <w:sz w:val="20"/>
          <w:szCs w:val="20"/>
        </w:rPr>
        <w:t xml:space="preserve">n reality, </w:t>
      </w:r>
      <w:r w:rsidR="00FC3B47" w:rsidRPr="005E05EB">
        <w:rPr>
          <w:color w:val="000000" w:themeColor="text1"/>
          <w:sz w:val="20"/>
          <w:szCs w:val="20"/>
        </w:rPr>
        <w:t>selective</w:t>
      </w:r>
      <w:proofErr w:type="gramEnd"/>
      <w:r w:rsidR="00FC3B47" w:rsidRPr="005E05EB">
        <w:rPr>
          <w:color w:val="000000" w:themeColor="text1"/>
          <w:sz w:val="20"/>
          <w:szCs w:val="20"/>
        </w:rPr>
        <w:t xml:space="preserve"> admissions </w:t>
      </w:r>
      <w:r w:rsidR="00895B71">
        <w:rPr>
          <w:color w:val="000000" w:themeColor="text1"/>
          <w:sz w:val="20"/>
          <w:szCs w:val="20"/>
        </w:rPr>
        <w:t>processes are</w:t>
      </w:r>
      <w:r w:rsidR="00FC3B47" w:rsidRPr="005E05EB">
        <w:rPr>
          <w:color w:val="000000" w:themeColor="text1"/>
          <w:sz w:val="20"/>
          <w:szCs w:val="20"/>
        </w:rPr>
        <w:t xml:space="preserve"> widespread</w:t>
      </w:r>
      <w:r w:rsidR="00E71ED7" w:rsidRPr="005E05EB">
        <w:rPr>
          <w:color w:val="000000" w:themeColor="text1"/>
          <w:sz w:val="20"/>
          <w:szCs w:val="20"/>
        </w:rPr>
        <w:t>:</w:t>
      </w:r>
      <w:r w:rsidR="345F4085" w:rsidRPr="005E05EB">
        <w:rPr>
          <w:color w:val="000000" w:themeColor="text1"/>
          <w:sz w:val="20"/>
          <w:szCs w:val="20"/>
        </w:rPr>
        <w:t xml:space="preserve"> </w:t>
      </w:r>
      <w:r w:rsidR="006A5791">
        <w:rPr>
          <w:color w:val="000000" w:themeColor="text1"/>
          <w:sz w:val="20"/>
          <w:szCs w:val="20"/>
        </w:rPr>
        <w:t>n</w:t>
      </w:r>
      <w:r w:rsidR="001C5EC6">
        <w:rPr>
          <w:color w:val="000000" w:themeColor="text1"/>
          <w:sz w:val="20"/>
          <w:szCs w:val="20"/>
        </w:rPr>
        <w:t>early two-thirds</w:t>
      </w:r>
      <w:r w:rsidR="001E7DBC" w:rsidRPr="005E05EB">
        <w:rPr>
          <w:color w:val="000000" w:themeColor="text1"/>
          <w:sz w:val="20"/>
          <w:szCs w:val="20"/>
        </w:rPr>
        <w:t xml:space="preserve"> of </w:t>
      </w:r>
      <w:r w:rsidR="009308DC" w:rsidRPr="005E05EB">
        <w:rPr>
          <w:color w:val="000000" w:themeColor="text1"/>
          <w:sz w:val="20"/>
          <w:szCs w:val="20"/>
        </w:rPr>
        <w:t>four-year and above colleges</w:t>
      </w:r>
      <w:r w:rsidR="005E05EB" w:rsidRPr="005E05EB">
        <w:rPr>
          <w:color w:val="000000" w:themeColor="text1"/>
          <w:sz w:val="20"/>
          <w:szCs w:val="20"/>
        </w:rPr>
        <w:t xml:space="preserve"> </w:t>
      </w:r>
      <w:r w:rsidR="00276B0E" w:rsidRPr="005E05EB">
        <w:rPr>
          <w:color w:val="000000" w:themeColor="text1"/>
          <w:sz w:val="20"/>
          <w:szCs w:val="20"/>
        </w:rPr>
        <w:t>have some form of selective admissions process</w:t>
      </w:r>
      <w:r w:rsidR="00C461D4">
        <w:rPr>
          <w:color w:val="000000" w:themeColor="text1"/>
          <w:sz w:val="20"/>
          <w:szCs w:val="20"/>
        </w:rPr>
        <w:t xml:space="preserve">, </w:t>
      </w:r>
      <w:r w:rsidR="00276B0E" w:rsidRPr="005E05EB">
        <w:rPr>
          <w:color w:val="000000" w:themeColor="text1"/>
          <w:sz w:val="20"/>
          <w:szCs w:val="20"/>
        </w:rPr>
        <w:t>85</w:t>
      </w:r>
      <w:r w:rsidR="00964A70" w:rsidRPr="005E05EB">
        <w:rPr>
          <w:color w:val="000000" w:themeColor="text1"/>
          <w:sz w:val="20"/>
          <w:szCs w:val="20"/>
        </w:rPr>
        <w:t xml:space="preserve"> percent</w:t>
      </w:r>
      <w:r w:rsidR="00276B0E" w:rsidRPr="005E05EB">
        <w:rPr>
          <w:color w:val="000000" w:themeColor="text1"/>
          <w:sz w:val="20"/>
          <w:szCs w:val="20"/>
        </w:rPr>
        <w:t xml:space="preserve"> </w:t>
      </w:r>
      <w:r w:rsidR="001A4F44" w:rsidRPr="005E05EB">
        <w:rPr>
          <w:color w:val="000000" w:themeColor="text1"/>
          <w:sz w:val="20"/>
          <w:szCs w:val="20"/>
        </w:rPr>
        <w:t xml:space="preserve">of </w:t>
      </w:r>
      <w:r w:rsidR="00C461D4">
        <w:rPr>
          <w:color w:val="000000" w:themeColor="text1"/>
          <w:sz w:val="20"/>
          <w:szCs w:val="20"/>
        </w:rPr>
        <w:t>which</w:t>
      </w:r>
      <w:r w:rsidR="00276B0E" w:rsidRPr="005E05EB">
        <w:rPr>
          <w:color w:val="000000" w:themeColor="text1"/>
          <w:sz w:val="20"/>
          <w:szCs w:val="20"/>
        </w:rPr>
        <w:t xml:space="preserve"> </w:t>
      </w:r>
      <w:r w:rsidR="00E05FAE" w:rsidRPr="005E05EB">
        <w:rPr>
          <w:color w:val="000000" w:themeColor="text1"/>
          <w:sz w:val="20"/>
          <w:szCs w:val="20"/>
        </w:rPr>
        <w:t>admit</w:t>
      </w:r>
      <w:r w:rsidR="00823AF7" w:rsidRPr="005E05EB">
        <w:rPr>
          <w:color w:val="000000" w:themeColor="text1"/>
          <w:sz w:val="20"/>
          <w:szCs w:val="20"/>
        </w:rPr>
        <w:t xml:space="preserve"> </w:t>
      </w:r>
      <w:r w:rsidR="003B542A" w:rsidRPr="005E05EB">
        <w:rPr>
          <w:color w:val="000000" w:themeColor="text1"/>
          <w:sz w:val="20"/>
          <w:szCs w:val="20"/>
        </w:rPr>
        <w:t xml:space="preserve">at least half of </w:t>
      </w:r>
      <w:r w:rsidR="00276B0E" w:rsidRPr="005E05EB">
        <w:rPr>
          <w:color w:val="000000" w:themeColor="text1"/>
          <w:sz w:val="20"/>
          <w:szCs w:val="20"/>
        </w:rPr>
        <w:t>their applicant</w:t>
      </w:r>
      <w:r w:rsidR="00DF2D4D" w:rsidRPr="005E05EB">
        <w:rPr>
          <w:color w:val="000000" w:themeColor="text1"/>
          <w:sz w:val="20"/>
          <w:szCs w:val="20"/>
        </w:rPr>
        <w:t>s</w:t>
      </w:r>
      <w:r w:rsidR="00E71ED7" w:rsidRPr="005E05EB">
        <w:rPr>
          <w:color w:val="000000" w:themeColor="text1"/>
          <w:sz w:val="20"/>
          <w:szCs w:val="20"/>
        </w:rPr>
        <w:t>.</w:t>
      </w:r>
      <w:r w:rsidR="00E71ED7" w:rsidRPr="005E05EB">
        <w:rPr>
          <w:rStyle w:val="EndnoteReference"/>
          <w:color w:val="000000" w:themeColor="text1"/>
          <w:sz w:val="20"/>
          <w:szCs w:val="20"/>
        </w:rPr>
        <w:endnoteReference w:id="8"/>
      </w:r>
      <w:r w:rsidR="00E71ED7" w:rsidRPr="005E05EB">
        <w:rPr>
          <w:color w:val="000000" w:themeColor="text1"/>
          <w:sz w:val="20"/>
          <w:szCs w:val="20"/>
        </w:rPr>
        <w:t xml:space="preserve"> </w:t>
      </w:r>
      <w:r w:rsidR="00F74535">
        <w:rPr>
          <w:color w:val="000000" w:themeColor="text1"/>
          <w:sz w:val="20"/>
          <w:szCs w:val="20"/>
        </w:rPr>
        <w:t>R</w:t>
      </w:r>
      <w:r w:rsidR="00690630" w:rsidRPr="00DB4D6C">
        <w:rPr>
          <w:color w:val="000000" w:themeColor="text1"/>
          <w:sz w:val="20"/>
          <w:szCs w:val="20"/>
        </w:rPr>
        <w:t>esearch</w:t>
      </w:r>
      <w:r w:rsidR="00690630">
        <w:rPr>
          <w:color w:val="000000" w:themeColor="text1"/>
          <w:sz w:val="20"/>
          <w:szCs w:val="20"/>
        </w:rPr>
        <w:t xml:space="preserve"> reveals the following insight</w:t>
      </w:r>
      <w:r w:rsidR="00A17549">
        <w:rPr>
          <w:color w:val="000000" w:themeColor="text1"/>
          <w:sz w:val="20"/>
          <w:szCs w:val="20"/>
        </w:rPr>
        <w:t>s</w:t>
      </w:r>
      <w:r w:rsidR="00690630">
        <w:rPr>
          <w:color w:val="000000" w:themeColor="text1"/>
          <w:sz w:val="20"/>
          <w:szCs w:val="20"/>
        </w:rPr>
        <w:t xml:space="preserve"> </w:t>
      </w:r>
      <w:r w:rsidR="00C92856" w:rsidRPr="04CA23EB">
        <w:rPr>
          <w:color w:val="000000" w:themeColor="text1"/>
          <w:sz w:val="20"/>
          <w:szCs w:val="20"/>
        </w:rPr>
        <w:t>that</w:t>
      </w:r>
      <w:r w:rsidR="00690630">
        <w:rPr>
          <w:color w:val="000000" w:themeColor="text1"/>
          <w:sz w:val="20"/>
          <w:szCs w:val="20"/>
        </w:rPr>
        <w:t xml:space="preserve"> </w:t>
      </w:r>
      <w:r w:rsidR="00D06E88">
        <w:rPr>
          <w:color w:val="000000" w:themeColor="text1"/>
          <w:sz w:val="20"/>
          <w:szCs w:val="20"/>
        </w:rPr>
        <w:t xml:space="preserve">can guide efforts to </w:t>
      </w:r>
      <w:r w:rsidR="00007F79">
        <w:rPr>
          <w:color w:val="000000" w:themeColor="text1"/>
          <w:sz w:val="20"/>
          <w:szCs w:val="20"/>
        </w:rPr>
        <w:t>expand access</w:t>
      </w:r>
      <w:r w:rsidR="00A6531E">
        <w:rPr>
          <w:color w:val="000000" w:themeColor="text1"/>
          <w:sz w:val="20"/>
          <w:szCs w:val="20"/>
        </w:rPr>
        <w:t xml:space="preserve"> at institutions </w:t>
      </w:r>
      <w:r w:rsidR="006851D0">
        <w:rPr>
          <w:color w:val="000000" w:themeColor="text1"/>
          <w:sz w:val="20"/>
          <w:szCs w:val="20"/>
        </w:rPr>
        <w:t>with</w:t>
      </w:r>
      <w:r w:rsidR="00F74535">
        <w:rPr>
          <w:color w:val="000000" w:themeColor="text1"/>
          <w:sz w:val="20"/>
          <w:szCs w:val="20"/>
        </w:rPr>
        <w:t xml:space="preserve"> </w:t>
      </w:r>
      <w:r w:rsidR="00A6531E">
        <w:rPr>
          <w:color w:val="000000" w:themeColor="text1"/>
          <w:sz w:val="20"/>
          <w:szCs w:val="20"/>
        </w:rPr>
        <w:t>varying levels of selectivity</w:t>
      </w:r>
      <w:r w:rsidR="00367D91">
        <w:rPr>
          <w:color w:val="000000" w:themeColor="text1"/>
          <w:sz w:val="20"/>
          <w:szCs w:val="20"/>
        </w:rPr>
        <w:t>.</w:t>
      </w:r>
      <w:bookmarkStart w:id="0" w:name="_Hlk214967147"/>
    </w:p>
    <w:p w14:paraId="7835076D" w14:textId="7AC108B1" w:rsidR="000800D8" w:rsidRPr="00215568" w:rsidRDefault="000800D8">
      <w:pPr>
        <w:pStyle w:val="ListParagraph"/>
        <w:numPr>
          <w:ilvl w:val="0"/>
          <w:numId w:val="45"/>
        </w:numPr>
        <w:spacing w:after="0" w:line="257" w:lineRule="auto"/>
        <w:rPr>
          <w:color w:val="000000" w:themeColor="text1"/>
          <w:sz w:val="20"/>
          <w:szCs w:val="20"/>
        </w:rPr>
      </w:pPr>
      <w:r w:rsidRPr="00215568">
        <w:rPr>
          <w:i/>
          <w:iCs/>
          <w:color w:val="000000" w:themeColor="text1"/>
          <w:sz w:val="20"/>
          <w:szCs w:val="20"/>
          <w:u w:val="single"/>
        </w:rPr>
        <w:t>R</w:t>
      </w:r>
      <w:r w:rsidR="00A67863" w:rsidRPr="00215568">
        <w:rPr>
          <w:i/>
          <w:iCs/>
          <w:color w:val="000000" w:themeColor="text1"/>
          <w:sz w:val="20"/>
          <w:szCs w:val="20"/>
          <w:u w:val="single"/>
        </w:rPr>
        <w:t>ecruitment strategies can work against students before they apply</w:t>
      </w:r>
      <w:r w:rsidR="00CA3DCD" w:rsidRPr="00F114E5">
        <w:rPr>
          <w:color w:val="000000" w:themeColor="text1"/>
          <w:sz w:val="20"/>
          <w:szCs w:val="20"/>
        </w:rPr>
        <w:t>:</w:t>
      </w:r>
      <w:r w:rsidR="00517187" w:rsidRPr="00F114E5">
        <w:rPr>
          <w:color w:val="000000" w:themeColor="text1"/>
          <w:sz w:val="20"/>
          <w:szCs w:val="20"/>
        </w:rPr>
        <w:t xml:space="preserve"> </w:t>
      </w:r>
      <w:r w:rsidR="009B0CA6" w:rsidRPr="00215568">
        <w:rPr>
          <w:color w:val="000000" w:themeColor="text1"/>
          <w:sz w:val="20"/>
          <w:szCs w:val="20"/>
        </w:rPr>
        <w:t>Well-resourced institutions often</w:t>
      </w:r>
      <w:r w:rsidR="002A3B10" w:rsidRPr="00215568">
        <w:rPr>
          <w:color w:val="000000" w:themeColor="text1"/>
          <w:sz w:val="20"/>
          <w:szCs w:val="20"/>
        </w:rPr>
        <w:t xml:space="preserve"> focus recruitment efforts on White, affluent high school students and are less likely to engage with schools serving larger shares of </w:t>
      </w:r>
      <w:r w:rsidR="00F3540B" w:rsidRPr="00215568">
        <w:rPr>
          <w:color w:val="000000" w:themeColor="text1"/>
          <w:sz w:val="20"/>
          <w:szCs w:val="20"/>
        </w:rPr>
        <w:t>students of color</w:t>
      </w:r>
      <w:r w:rsidR="00F01A9A">
        <w:rPr>
          <w:color w:val="000000" w:themeColor="text1"/>
          <w:sz w:val="20"/>
          <w:szCs w:val="20"/>
        </w:rPr>
        <w:t xml:space="preserve"> and students from low-income backgrounds</w:t>
      </w:r>
      <w:r w:rsidR="002A3B10" w:rsidRPr="00215568">
        <w:rPr>
          <w:color w:val="000000" w:themeColor="text1"/>
          <w:sz w:val="20"/>
          <w:szCs w:val="20"/>
        </w:rPr>
        <w:t>.</w:t>
      </w:r>
      <w:r w:rsidR="002A3B10">
        <w:rPr>
          <w:rStyle w:val="EndnoteReference"/>
          <w:color w:val="000000" w:themeColor="text1"/>
          <w:sz w:val="20"/>
          <w:szCs w:val="20"/>
        </w:rPr>
        <w:endnoteReference w:id="9"/>
      </w:r>
      <w:r w:rsidR="00391490">
        <w:rPr>
          <w:color w:val="000000" w:themeColor="text1"/>
          <w:sz w:val="20"/>
          <w:szCs w:val="20"/>
        </w:rPr>
        <w:t xml:space="preserve"> </w:t>
      </w:r>
      <w:r w:rsidR="00E278A9" w:rsidRPr="00E278A9">
        <w:rPr>
          <w:color w:val="000000" w:themeColor="text1"/>
          <w:sz w:val="20"/>
          <w:szCs w:val="20"/>
        </w:rPr>
        <w:t xml:space="preserve">Recruitment strategies are often designed to target recent high-school graduates, overlooking adult learners </w:t>
      </w:r>
      <w:r w:rsidR="007C2753" w:rsidRPr="007C2753">
        <w:rPr>
          <w:color w:val="000000" w:themeColor="text1"/>
          <w:sz w:val="20"/>
          <w:szCs w:val="20"/>
        </w:rPr>
        <w:t>and transfer students,</w:t>
      </w:r>
      <w:r w:rsidR="007C2753">
        <w:rPr>
          <w:color w:val="000000" w:themeColor="text1"/>
          <w:sz w:val="20"/>
          <w:szCs w:val="20"/>
        </w:rPr>
        <w:t xml:space="preserve"> </w:t>
      </w:r>
      <w:r w:rsidR="00215568" w:rsidRPr="00215568">
        <w:rPr>
          <w:color w:val="000000" w:themeColor="text1"/>
          <w:sz w:val="20"/>
          <w:szCs w:val="20"/>
        </w:rPr>
        <w:t>despite their importance for expanding access.</w:t>
      </w:r>
      <w:r w:rsidR="00CD7F5E">
        <w:rPr>
          <w:rStyle w:val="EndnoteReference"/>
          <w:color w:val="000000" w:themeColor="text1"/>
          <w:sz w:val="20"/>
          <w:szCs w:val="20"/>
        </w:rPr>
        <w:endnoteReference w:id="10"/>
      </w:r>
    </w:p>
    <w:p w14:paraId="1F4778A2" w14:textId="5964477F" w:rsidR="00413186" w:rsidRPr="005869A8" w:rsidRDefault="00B40514">
      <w:pPr>
        <w:pStyle w:val="ListParagraph"/>
        <w:numPr>
          <w:ilvl w:val="0"/>
          <w:numId w:val="45"/>
        </w:numPr>
        <w:spacing w:after="0" w:line="257" w:lineRule="auto"/>
        <w:rPr>
          <w:color w:val="000000" w:themeColor="text1"/>
          <w:sz w:val="20"/>
          <w:szCs w:val="20"/>
        </w:rPr>
      </w:pPr>
      <w:r w:rsidRPr="005869A8">
        <w:rPr>
          <w:i/>
          <w:iCs/>
          <w:color w:val="000000" w:themeColor="text1"/>
          <w:sz w:val="20"/>
          <w:szCs w:val="20"/>
          <w:u w:val="single"/>
        </w:rPr>
        <w:t xml:space="preserve">Commonly used factors in selective admissions </w:t>
      </w:r>
      <w:r w:rsidR="00047182" w:rsidRPr="00047182">
        <w:rPr>
          <w:i/>
          <w:iCs/>
          <w:color w:val="000000" w:themeColor="text1"/>
          <w:sz w:val="20"/>
          <w:szCs w:val="20"/>
          <w:u w:val="single"/>
        </w:rPr>
        <w:t>often benefit White students</w:t>
      </w:r>
      <w:r w:rsidR="00317DB1">
        <w:rPr>
          <w:i/>
          <w:iCs/>
          <w:color w:val="000000" w:themeColor="text1"/>
          <w:sz w:val="20"/>
          <w:szCs w:val="20"/>
          <w:u w:val="single"/>
        </w:rPr>
        <w:t xml:space="preserve"> </w:t>
      </w:r>
      <w:r w:rsidR="00E849B8">
        <w:rPr>
          <w:i/>
          <w:iCs/>
          <w:color w:val="000000" w:themeColor="text1"/>
          <w:sz w:val="20"/>
          <w:szCs w:val="20"/>
          <w:u w:val="single"/>
        </w:rPr>
        <w:t>a</w:t>
      </w:r>
      <w:r w:rsidR="00FB4065">
        <w:rPr>
          <w:i/>
          <w:iCs/>
          <w:color w:val="000000" w:themeColor="text1"/>
          <w:sz w:val="20"/>
          <w:szCs w:val="20"/>
          <w:u w:val="single"/>
        </w:rPr>
        <w:t>nd students from higher-income backgrounds</w:t>
      </w:r>
      <w:r w:rsidR="006E753D" w:rsidRPr="00F114E5">
        <w:rPr>
          <w:color w:val="000000" w:themeColor="text1"/>
          <w:sz w:val="20"/>
          <w:szCs w:val="20"/>
        </w:rPr>
        <w:t>:</w:t>
      </w:r>
      <w:r w:rsidR="006E753D" w:rsidRPr="00330F5A">
        <w:rPr>
          <w:i/>
          <w:color w:val="000000" w:themeColor="text1"/>
          <w:sz w:val="20"/>
          <w:szCs w:val="20"/>
        </w:rPr>
        <w:t xml:space="preserve"> </w:t>
      </w:r>
      <w:r w:rsidR="006E753D" w:rsidRPr="005869A8">
        <w:rPr>
          <w:color w:val="000000" w:themeColor="text1"/>
          <w:sz w:val="20"/>
          <w:szCs w:val="20"/>
        </w:rPr>
        <w:t>Institutions that receive more applications than available seats must make decisions about which students to admit.</w:t>
      </w:r>
      <w:r w:rsidR="006E753D">
        <w:rPr>
          <w:rStyle w:val="EndnoteReference"/>
          <w:color w:val="000000" w:themeColor="text1"/>
          <w:sz w:val="20"/>
          <w:szCs w:val="20"/>
        </w:rPr>
        <w:endnoteReference w:id="11"/>
      </w:r>
      <w:r w:rsidR="005869A8">
        <w:rPr>
          <w:color w:val="000000" w:themeColor="text1"/>
          <w:sz w:val="20"/>
          <w:szCs w:val="20"/>
        </w:rPr>
        <w:t xml:space="preserve"> </w:t>
      </w:r>
      <w:r w:rsidR="00A67126">
        <w:rPr>
          <w:color w:val="000000" w:themeColor="text1"/>
          <w:sz w:val="20"/>
          <w:szCs w:val="20"/>
        </w:rPr>
        <w:t>R</w:t>
      </w:r>
      <w:r w:rsidR="00413186" w:rsidRPr="005869A8">
        <w:rPr>
          <w:color w:val="000000" w:themeColor="text1"/>
          <w:sz w:val="20"/>
          <w:szCs w:val="20"/>
        </w:rPr>
        <w:t xml:space="preserve">esearch </w:t>
      </w:r>
      <w:r w:rsidR="00A67126">
        <w:rPr>
          <w:color w:val="000000" w:themeColor="text1"/>
          <w:sz w:val="20"/>
          <w:szCs w:val="20"/>
        </w:rPr>
        <w:t>demonstrates</w:t>
      </w:r>
      <w:r w:rsidR="00A67126" w:rsidRPr="005869A8">
        <w:rPr>
          <w:color w:val="000000" w:themeColor="text1"/>
          <w:sz w:val="20"/>
          <w:szCs w:val="20"/>
        </w:rPr>
        <w:t xml:space="preserve"> </w:t>
      </w:r>
      <w:r w:rsidR="00413186" w:rsidRPr="005869A8">
        <w:rPr>
          <w:color w:val="000000" w:themeColor="text1"/>
          <w:sz w:val="20"/>
          <w:szCs w:val="20"/>
        </w:rPr>
        <w:t>that several commonly used criteria</w:t>
      </w:r>
      <w:r w:rsidR="00773BFE">
        <w:rPr>
          <w:color w:val="000000" w:themeColor="text1"/>
          <w:sz w:val="20"/>
          <w:szCs w:val="20"/>
        </w:rPr>
        <w:t>,</w:t>
      </w:r>
      <w:r w:rsidR="005C5E0F">
        <w:rPr>
          <w:color w:val="000000" w:themeColor="text1"/>
          <w:sz w:val="20"/>
          <w:szCs w:val="20"/>
        </w:rPr>
        <w:t xml:space="preserve"> </w:t>
      </w:r>
      <w:r w:rsidR="00A67126">
        <w:rPr>
          <w:color w:val="000000" w:themeColor="text1"/>
          <w:sz w:val="20"/>
          <w:szCs w:val="20"/>
        </w:rPr>
        <w:t>such as</w:t>
      </w:r>
      <w:r w:rsidR="00A67126" w:rsidRPr="005869A8">
        <w:rPr>
          <w:color w:val="000000" w:themeColor="text1"/>
          <w:sz w:val="20"/>
          <w:szCs w:val="20"/>
        </w:rPr>
        <w:t xml:space="preserve"> </w:t>
      </w:r>
      <w:r w:rsidR="00413186" w:rsidRPr="005869A8">
        <w:rPr>
          <w:color w:val="000000" w:themeColor="text1"/>
          <w:sz w:val="20"/>
          <w:szCs w:val="20"/>
        </w:rPr>
        <w:t>legacy status,</w:t>
      </w:r>
      <w:r w:rsidR="000800D8">
        <w:rPr>
          <w:color w:val="000000" w:themeColor="text1"/>
          <w:sz w:val="20"/>
          <w:szCs w:val="20"/>
        </w:rPr>
        <w:t xml:space="preserve"> demonstrated interest,</w:t>
      </w:r>
      <w:r w:rsidR="00413186" w:rsidRPr="005869A8">
        <w:rPr>
          <w:color w:val="000000" w:themeColor="text1"/>
          <w:sz w:val="20"/>
          <w:szCs w:val="20"/>
        </w:rPr>
        <w:t xml:space="preserve"> standardized test scores, and letters of recommendation</w:t>
      </w:r>
      <w:r w:rsidR="00773BFE">
        <w:rPr>
          <w:color w:val="000000" w:themeColor="text1"/>
          <w:sz w:val="20"/>
          <w:szCs w:val="20"/>
        </w:rPr>
        <w:t>,</w:t>
      </w:r>
      <w:r w:rsidR="005C5E0F">
        <w:rPr>
          <w:color w:val="000000" w:themeColor="text1"/>
          <w:sz w:val="20"/>
          <w:szCs w:val="20"/>
        </w:rPr>
        <w:t xml:space="preserve"> </w:t>
      </w:r>
      <w:r w:rsidR="001E52C0">
        <w:rPr>
          <w:color w:val="000000" w:themeColor="text1"/>
          <w:sz w:val="20"/>
          <w:szCs w:val="20"/>
        </w:rPr>
        <w:t xml:space="preserve">provide admissions </w:t>
      </w:r>
      <w:r w:rsidR="00A23D7D">
        <w:rPr>
          <w:color w:val="000000" w:themeColor="text1"/>
          <w:sz w:val="20"/>
          <w:szCs w:val="20"/>
        </w:rPr>
        <w:t>advantage</w:t>
      </w:r>
      <w:r w:rsidR="001E52C0">
        <w:rPr>
          <w:color w:val="000000" w:themeColor="text1"/>
          <w:sz w:val="20"/>
          <w:szCs w:val="20"/>
        </w:rPr>
        <w:t>s to</w:t>
      </w:r>
      <w:r w:rsidR="00413186" w:rsidRPr="005869A8">
        <w:rPr>
          <w:color w:val="000000" w:themeColor="text1"/>
          <w:sz w:val="20"/>
          <w:szCs w:val="20"/>
        </w:rPr>
        <w:t xml:space="preserve"> applicants </w:t>
      </w:r>
      <w:r w:rsidR="00DA63F2">
        <w:rPr>
          <w:color w:val="000000" w:themeColor="text1"/>
          <w:sz w:val="20"/>
          <w:szCs w:val="20"/>
        </w:rPr>
        <w:t xml:space="preserve">who typically come </w:t>
      </w:r>
      <w:r w:rsidR="00CE632C">
        <w:rPr>
          <w:color w:val="000000" w:themeColor="text1"/>
          <w:sz w:val="20"/>
          <w:szCs w:val="20"/>
        </w:rPr>
        <w:t xml:space="preserve">from White </w:t>
      </w:r>
      <w:r w:rsidR="000D26E8">
        <w:rPr>
          <w:color w:val="000000" w:themeColor="text1"/>
          <w:sz w:val="20"/>
          <w:szCs w:val="20"/>
        </w:rPr>
        <w:t>and/</w:t>
      </w:r>
      <w:r w:rsidR="00CE632C">
        <w:rPr>
          <w:color w:val="000000" w:themeColor="text1"/>
          <w:sz w:val="20"/>
          <w:szCs w:val="20"/>
        </w:rPr>
        <w:t xml:space="preserve">or </w:t>
      </w:r>
      <w:r w:rsidR="00DA63F2">
        <w:rPr>
          <w:color w:val="000000" w:themeColor="text1"/>
          <w:sz w:val="20"/>
          <w:szCs w:val="20"/>
        </w:rPr>
        <w:t>affluent</w:t>
      </w:r>
      <w:r w:rsidR="00CE632C">
        <w:rPr>
          <w:color w:val="000000" w:themeColor="text1"/>
          <w:sz w:val="20"/>
          <w:szCs w:val="20"/>
        </w:rPr>
        <w:t xml:space="preserve"> backgrounds</w:t>
      </w:r>
      <w:r w:rsidR="00413186" w:rsidRPr="005869A8">
        <w:rPr>
          <w:color w:val="000000" w:themeColor="text1"/>
          <w:sz w:val="20"/>
          <w:szCs w:val="20"/>
        </w:rPr>
        <w:t>.</w:t>
      </w:r>
      <w:r w:rsidR="005869A8">
        <w:rPr>
          <w:rStyle w:val="EndnoteReference"/>
          <w:color w:val="000000" w:themeColor="text1"/>
          <w:sz w:val="20"/>
          <w:szCs w:val="20"/>
        </w:rPr>
        <w:endnoteReference w:id="12"/>
      </w:r>
      <w:r w:rsidR="005869A8" w:rsidRPr="005869A8">
        <w:rPr>
          <w:color w:val="000000" w:themeColor="text1"/>
          <w:sz w:val="20"/>
          <w:szCs w:val="20"/>
        </w:rPr>
        <w:t xml:space="preserve"> </w:t>
      </w:r>
    </w:p>
    <w:p w14:paraId="486D073B" w14:textId="01D547B0" w:rsidR="005F03B8" w:rsidRPr="00346399" w:rsidRDefault="00FF5413">
      <w:pPr>
        <w:pStyle w:val="ListParagraph"/>
        <w:numPr>
          <w:ilvl w:val="0"/>
          <w:numId w:val="45"/>
        </w:numPr>
        <w:spacing w:after="0" w:line="257" w:lineRule="auto"/>
        <w:rPr>
          <w:color w:val="000000" w:themeColor="text1"/>
          <w:sz w:val="20"/>
          <w:szCs w:val="20"/>
        </w:rPr>
      </w:pPr>
      <w:r w:rsidRPr="00346399">
        <w:rPr>
          <w:i/>
          <w:iCs/>
          <w:color w:val="000000" w:themeColor="text1"/>
          <w:sz w:val="20"/>
          <w:szCs w:val="20"/>
          <w:u w:val="single"/>
        </w:rPr>
        <w:t>Holistic review is a race-neutral strategy that can support campus diversity</w:t>
      </w:r>
      <w:r w:rsidR="00D41CEE" w:rsidRPr="00F114E5">
        <w:rPr>
          <w:color w:val="000000" w:themeColor="text1"/>
          <w:sz w:val="20"/>
          <w:szCs w:val="20"/>
        </w:rPr>
        <w:t>:</w:t>
      </w:r>
      <w:r w:rsidR="00D41CEE" w:rsidRPr="00346399">
        <w:rPr>
          <w:i/>
          <w:iCs/>
          <w:color w:val="000000" w:themeColor="text1"/>
          <w:sz w:val="20"/>
          <w:szCs w:val="20"/>
        </w:rPr>
        <w:t xml:space="preserve"> </w:t>
      </w:r>
      <w:r w:rsidR="004C7FE8">
        <w:rPr>
          <w:color w:val="000000" w:themeColor="text1"/>
          <w:sz w:val="20"/>
          <w:szCs w:val="20"/>
        </w:rPr>
        <w:t>Many</w:t>
      </w:r>
      <w:r w:rsidR="009F2C9B">
        <w:rPr>
          <w:color w:val="000000" w:themeColor="text1"/>
          <w:sz w:val="20"/>
          <w:szCs w:val="20"/>
        </w:rPr>
        <w:t xml:space="preserve"> selective institutions use </w:t>
      </w:r>
      <w:r w:rsidR="00CA65C5">
        <w:rPr>
          <w:color w:val="000000" w:themeColor="text1"/>
          <w:sz w:val="20"/>
          <w:szCs w:val="20"/>
        </w:rPr>
        <w:t xml:space="preserve">some form of </w:t>
      </w:r>
      <w:r w:rsidR="00676085">
        <w:rPr>
          <w:color w:val="000000" w:themeColor="text1"/>
          <w:sz w:val="20"/>
          <w:szCs w:val="20"/>
        </w:rPr>
        <w:t xml:space="preserve">a </w:t>
      </w:r>
      <w:r w:rsidR="009F2C9B">
        <w:rPr>
          <w:color w:val="000000" w:themeColor="text1"/>
          <w:sz w:val="20"/>
          <w:szCs w:val="20"/>
        </w:rPr>
        <w:t xml:space="preserve">holistic </w:t>
      </w:r>
      <w:r w:rsidR="005F03B8" w:rsidRPr="00346399">
        <w:rPr>
          <w:color w:val="000000" w:themeColor="text1"/>
          <w:sz w:val="20"/>
          <w:szCs w:val="20"/>
        </w:rPr>
        <w:t>review</w:t>
      </w:r>
      <w:r w:rsidR="00676085">
        <w:rPr>
          <w:color w:val="000000" w:themeColor="text1"/>
          <w:sz w:val="20"/>
          <w:szCs w:val="20"/>
        </w:rPr>
        <w:t xml:space="preserve"> process</w:t>
      </w:r>
      <w:r w:rsidR="00692BFA">
        <w:rPr>
          <w:color w:val="000000" w:themeColor="text1"/>
          <w:sz w:val="20"/>
          <w:szCs w:val="20"/>
        </w:rPr>
        <w:t xml:space="preserve"> to</w:t>
      </w:r>
      <w:r w:rsidR="005F03B8" w:rsidRPr="00346399">
        <w:rPr>
          <w:color w:val="000000" w:themeColor="text1"/>
          <w:sz w:val="20"/>
          <w:szCs w:val="20"/>
        </w:rPr>
        <w:t xml:space="preserve"> assess applicants using multiple academic and nonacademic factors.</w:t>
      </w:r>
      <w:r w:rsidR="005F03B8">
        <w:rPr>
          <w:rStyle w:val="EndnoteReference"/>
          <w:color w:val="000000" w:themeColor="text1"/>
          <w:sz w:val="20"/>
          <w:szCs w:val="20"/>
        </w:rPr>
        <w:endnoteReference w:id="13"/>
      </w:r>
      <w:r w:rsidR="005F03B8" w:rsidRPr="00346399">
        <w:rPr>
          <w:color w:val="000000" w:themeColor="text1"/>
          <w:sz w:val="20"/>
          <w:szCs w:val="20"/>
        </w:rPr>
        <w:t xml:space="preserve"> </w:t>
      </w:r>
      <w:r w:rsidR="007725D8" w:rsidRPr="007725D8">
        <w:rPr>
          <w:color w:val="000000" w:themeColor="text1"/>
          <w:sz w:val="20"/>
          <w:szCs w:val="20"/>
        </w:rPr>
        <w:t xml:space="preserve">While </w:t>
      </w:r>
      <w:r w:rsidR="00681FF6">
        <w:rPr>
          <w:color w:val="000000" w:themeColor="text1"/>
          <w:sz w:val="20"/>
          <w:szCs w:val="20"/>
        </w:rPr>
        <w:t>some studies have</w:t>
      </w:r>
      <w:r w:rsidR="007725D8" w:rsidRPr="007725D8">
        <w:rPr>
          <w:color w:val="000000" w:themeColor="text1"/>
          <w:sz w:val="20"/>
          <w:szCs w:val="20"/>
        </w:rPr>
        <w:t xml:space="preserve"> found that the use of holistic review can increase access for students of color</w:t>
      </w:r>
      <w:r w:rsidR="00F565ED">
        <w:rPr>
          <w:color w:val="000000" w:themeColor="text1"/>
          <w:sz w:val="20"/>
          <w:szCs w:val="20"/>
        </w:rPr>
        <w:t xml:space="preserve"> and students from low-income backgrounds</w:t>
      </w:r>
      <w:r w:rsidR="007725D8" w:rsidRPr="007725D8">
        <w:rPr>
          <w:color w:val="000000" w:themeColor="text1"/>
          <w:sz w:val="20"/>
          <w:szCs w:val="20"/>
        </w:rPr>
        <w:t xml:space="preserve">, </w:t>
      </w:r>
      <w:r w:rsidR="005F03B8" w:rsidRPr="00346399">
        <w:rPr>
          <w:color w:val="000000" w:themeColor="text1"/>
          <w:sz w:val="20"/>
          <w:szCs w:val="20"/>
        </w:rPr>
        <w:t xml:space="preserve">further research </w:t>
      </w:r>
      <w:r w:rsidR="00A053A1">
        <w:rPr>
          <w:color w:val="000000" w:themeColor="text1"/>
          <w:sz w:val="20"/>
          <w:szCs w:val="20"/>
        </w:rPr>
        <w:t xml:space="preserve">is needed </w:t>
      </w:r>
      <w:r w:rsidR="005F03B8" w:rsidRPr="00346399">
        <w:rPr>
          <w:color w:val="000000" w:themeColor="text1"/>
          <w:sz w:val="20"/>
          <w:szCs w:val="20"/>
        </w:rPr>
        <w:t xml:space="preserve">to </w:t>
      </w:r>
      <w:r w:rsidR="008C3ED5">
        <w:rPr>
          <w:color w:val="000000" w:themeColor="text1"/>
          <w:sz w:val="20"/>
          <w:szCs w:val="20"/>
        </w:rPr>
        <w:t xml:space="preserve">understand </w:t>
      </w:r>
      <w:r w:rsidR="00D31C26">
        <w:rPr>
          <w:color w:val="000000" w:themeColor="text1"/>
          <w:sz w:val="20"/>
          <w:szCs w:val="20"/>
        </w:rPr>
        <w:t xml:space="preserve">the utility of this approach for </w:t>
      </w:r>
      <w:r w:rsidR="005F03B8" w:rsidRPr="00346399">
        <w:rPr>
          <w:color w:val="000000" w:themeColor="text1"/>
          <w:sz w:val="20"/>
          <w:szCs w:val="20"/>
        </w:rPr>
        <w:t>broaden</w:t>
      </w:r>
      <w:r w:rsidR="00D31C26">
        <w:rPr>
          <w:color w:val="000000" w:themeColor="text1"/>
          <w:sz w:val="20"/>
          <w:szCs w:val="20"/>
        </w:rPr>
        <w:t>ing</w:t>
      </w:r>
      <w:r w:rsidR="005F03B8" w:rsidRPr="00346399">
        <w:rPr>
          <w:color w:val="000000" w:themeColor="text1"/>
          <w:sz w:val="20"/>
          <w:szCs w:val="20"/>
        </w:rPr>
        <w:t xml:space="preserve"> access.</w:t>
      </w:r>
      <w:r w:rsidR="00346399">
        <w:rPr>
          <w:rStyle w:val="EndnoteReference"/>
          <w:color w:val="000000" w:themeColor="text1"/>
          <w:sz w:val="20"/>
          <w:szCs w:val="20"/>
        </w:rPr>
        <w:endnoteReference w:id="14"/>
      </w:r>
    </w:p>
    <w:p w14:paraId="1D2B526A" w14:textId="447470BC" w:rsidR="00376BC7" w:rsidRPr="00376BC7" w:rsidRDefault="00DD17D4" w:rsidP="00376BC7">
      <w:pPr>
        <w:pStyle w:val="ListParagraph"/>
        <w:numPr>
          <w:ilvl w:val="0"/>
          <w:numId w:val="45"/>
        </w:numPr>
        <w:spacing w:line="257" w:lineRule="auto"/>
        <w:rPr>
          <w:color w:val="000000" w:themeColor="text1"/>
          <w:sz w:val="20"/>
          <w:szCs w:val="20"/>
        </w:rPr>
      </w:pPr>
      <w:r w:rsidRPr="00008CF9">
        <w:rPr>
          <w:i/>
          <w:color w:val="000000" w:themeColor="text1"/>
          <w:sz w:val="20"/>
          <w:szCs w:val="20"/>
          <w:u w:val="single"/>
        </w:rPr>
        <w:t xml:space="preserve">Performance assessments </w:t>
      </w:r>
      <w:r w:rsidR="00BA3400" w:rsidRPr="00008CF9">
        <w:rPr>
          <w:i/>
          <w:color w:val="000000" w:themeColor="text1"/>
          <w:sz w:val="20"/>
          <w:szCs w:val="20"/>
          <w:u w:val="single"/>
        </w:rPr>
        <w:t xml:space="preserve">offer an alternative for </w:t>
      </w:r>
      <w:r w:rsidR="00E27C6C" w:rsidRPr="00008CF9">
        <w:rPr>
          <w:i/>
          <w:color w:val="000000" w:themeColor="text1"/>
          <w:sz w:val="20"/>
          <w:szCs w:val="20"/>
          <w:u w:val="single"/>
        </w:rPr>
        <w:t>demonstrat</w:t>
      </w:r>
      <w:r w:rsidR="00BA3400" w:rsidRPr="00008CF9">
        <w:rPr>
          <w:i/>
          <w:color w:val="000000" w:themeColor="text1"/>
          <w:sz w:val="20"/>
          <w:szCs w:val="20"/>
          <w:u w:val="single"/>
        </w:rPr>
        <w:t>ing</w:t>
      </w:r>
      <w:r w:rsidR="00E27C6C" w:rsidRPr="00008CF9">
        <w:rPr>
          <w:i/>
          <w:color w:val="000000" w:themeColor="text1"/>
          <w:sz w:val="20"/>
          <w:szCs w:val="20"/>
          <w:u w:val="single"/>
        </w:rPr>
        <w:t xml:space="preserve"> </w:t>
      </w:r>
      <w:r w:rsidRPr="00008CF9">
        <w:rPr>
          <w:i/>
          <w:color w:val="000000" w:themeColor="text1"/>
          <w:sz w:val="20"/>
          <w:szCs w:val="20"/>
          <w:u w:val="single"/>
        </w:rPr>
        <w:t>students’ potential</w:t>
      </w:r>
      <w:r w:rsidR="000A59EF" w:rsidRPr="00F114E5">
        <w:rPr>
          <w:iCs/>
          <w:color w:val="000000" w:themeColor="text1"/>
          <w:sz w:val="20"/>
          <w:szCs w:val="20"/>
        </w:rPr>
        <w:t>:</w:t>
      </w:r>
      <w:r w:rsidR="006C37CF" w:rsidRPr="006C37CF">
        <w:rPr>
          <w:color w:val="000000" w:themeColor="text1"/>
          <w:sz w:val="20"/>
          <w:szCs w:val="20"/>
        </w:rPr>
        <w:t xml:space="preserve"> </w:t>
      </w:r>
      <w:r w:rsidR="00BA3400">
        <w:rPr>
          <w:sz w:val="20"/>
          <w:szCs w:val="20"/>
        </w:rPr>
        <w:t>P</w:t>
      </w:r>
      <w:r w:rsidR="0065146A" w:rsidRPr="006C37CF">
        <w:rPr>
          <w:sz w:val="20"/>
          <w:szCs w:val="20"/>
        </w:rPr>
        <w:t xml:space="preserve">erformance-based assessments measure </w:t>
      </w:r>
      <w:r w:rsidR="006C0BB9">
        <w:rPr>
          <w:sz w:val="20"/>
          <w:szCs w:val="20"/>
        </w:rPr>
        <w:t xml:space="preserve">the </w:t>
      </w:r>
      <w:r w:rsidR="0065146A" w:rsidRPr="006C37CF">
        <w:rPr>
          <w:sz w:val="20"/>
          <w:szCs w:val="20"/>
        </w:rPr>
        <w:t xml:space="preserve">competencies, strengths, and potential </w:t>
      </w:r>
      <w:r w:rsidR="006C0BB9">
        <w:rPr>
          <w:sz w:val="20"/>
          <w:szCs w:val="20"/>
        </w:rPr>
        <w:t xml:space="preserve">of high school </w:t>
      </w:r>
      <w:r w:rsidR="006C0BB9" w:rsidRPr="006C37CF">
        <w:rPr>
          <w:sz w:val="20"/>
          <w:szCs w:val="20"/>
        </w:rPr>
        <w:t xml:space="preserve">students </w:t>
      </w:r>
      <w:r w:rsidR="006D099B">
        <w:rPr>
          <w:sz w:val="20"/>
          <w:szCs w:val="20"/>
        </w:rPr>
        <w:t>in ways</w:t>
      </w:r>
      <w:r w:rsidR="00692BFA">
        <w:rPr>
          <w:sz w:val="20"/>
          <w:szCs w:val="20"/>
        </w:rPr>
        <w:t xml:space="preserve"> that</w:t>
      </w:r>
      <w:r w:rsidR="006D099B">
        <w:rPr>
          <w:sz w:val="20"/>
          <w:szCs w:val="20"/>
        </w:rPr>
        <w:t xml:space="preserve"> </w:t>
      </w:r>
      <w:r w:rsidR="0065146A" w:rsidRPr="006C37CF">
        <w:rPr>
          <w:sz w:val="20"/>
          <w:szCs w:val="20"/>
        </w:rPr>
        <w:t>traditional metrics</w:t>
      </w:r>
      <w:r w:rsidR="006D099B">
        <w:rPr>
          <w:sz w:val="20"/>
          <w:szCs w:val="20"/>
        </w:rPr>
        <w:t xml:space="preserve"> do not. R</w:t>
      </w:r>
      <w:r w:rsidR="0065146A" w:rsidRPr="006C37CF">
        <w:rPr>
          <w:sz w:val="20"/>
          <w:szCs w:val="20"/>
        </w:rPr>
        <w:t xml:space="preserve">esearch </w:t>
      </w:r>
      <w:r w:rsidR="006D099B" w:rsidRPr="006C37CF">
        <w:rPr>
          <w:sz w:val="20"/>
          <w:szCs w:val="20"/>
        </w:rPr>
        <w:t>suggest</w:t>
      </w:r>
      <w:r w:rsidR="006D099B">
        <w:rPr>
          <w:sz w:val="20"/>
          <w:szCs w:val="20"/>
        </w:rPr>
        <w:t>s</w:t>
      </w:r>
      <w:r w:rsidR="006D099B" w:rsidRPr="006C37CF">
        <w:rPr>
          <w:sz w:val="20"/>
          <w:szCs w:val="20"/>
        </w:rPr>
        <w:t xml:space="preserve"> </w:t>
      </w:r>
      <w:r w:rsidR="00B06E2B">
        <w:rPr>
          <w:sz w:val="20"/>
          <w:szCs w:val="20"/>
        </w:rPr>
        <w:t xml:space="preserve">assessments </w:t>
      </w:r>
      <w:r w:rsidR="009E6FB0">
        <w:rPr>
          <w:sz w:val="20"/>
          <w:szCs w:val="20"/>
        </w:rPr>
        <w:t>can</w:t>
      </w:r>
      <w:r w:rsidR="0065146A" w:rsidRPr="006C37CF">
        <w:rPr>
          <w:sz w:val="20"/>
          <w:szCs w:val="20"/>
        </w:rPr>
        <w:t xml:space="preserve"> better predict first-year success</w:t>
      </w:r>
      <w:r w:rsidR="00A53197">
        <w:rPr>
          <w:sz w:val="20"/>
          <w:szCs w:val="20"/>
        </w:rPr>
        <w:t xml:space="preserve"> than metrics like standardized test scores</w:t>
      </w:r>
      <w:r w:rsidR="009E6FB0">
        <w:rPr>
          <w:sz w:val="20"/>
          <w:szCs w:val="20"/>
        </w:rPr>
        <w:t xml:space="preserve"> and </w:t>
      </w:r>
      <w:r w:rsidR="001E2CA1">
        <w:rPr>
          <w:sz w:val="20"/>
          <w:szCs w:val="20"/>
        </w:rPr>
        <w:t xml:space="preserve">may </w:t>
      </w:r>
      <w:r w:rsidR="00B4698C">
        <w:rPr>
          <w:sz w:val="20"/>
          <w:szCs w:val="20"/>
        </w:rPr>
        <w:t xml:space="preserve">help diversify campuses when used </w:t>
      </w:r>
      <w:r w:rsidR="00102606">
        <w:rPr>
          <w:sz w:val="20"/>
          <w:szCs w:val="20"/>
        </w:rPr>
        <w:t>to make admissions decisions</w:t>
      </w:r>
      <w:r w:rsidR="0065146A" w:rsidRPr="006C37CF">
        <w:rPr>
          <w:sz w:val="20"/>
          <w:szCs w:val="20"/>
        </w:rPr>
        <w:t>.</w:t>
      </w:r>
      <w:r w:rsidR="00AC2DE0">
        <w:rPr>
          <w:rStyle w:val="EndnoteReference"/>
          <w:color w:val="000000" w:themeColor="text1"/>
          <w:sz w:val="20"/>
          <w:szCs w:val="20"/>
        </w:rPr>
        <w:endnoteReference w:id="15"/>
      </w:r>
      <w:r w:rsidR="00AC2DE0" w:rsidRPr="006C37CF">
        <w:rPr>
          <w:color w:val="000000" w:themeColor="text1"/>
          <w:sz w:val="20"/>
          <w:szCs w:val="20"/>
        </w:rPr>
        <w:t xml:space="preserve"> </w:t>
      </w:r>
    </w:p>
    <w:p w14:paraId="693B7F35" w14:textId="1C74D571" w:rsidR="005808B9" w:rsidRPr="00AA5ED0" w:rsidRDefault="690119E9" w:rsidP="00AA5ED0">
      <w:pPr>
        <w:spacing w:line="257" w:lineRule="auto"/>
        <w:rPr>
          <w:color w:val="000000" w:themeColor="text1"/>
          <w:sz w:val="20"/>
          <w:szCs w:val="20"/>
        </w:rPr>
        <w:sectPr w:rsidR="005808B9" w:rsidRPr="00AA5ED0" w:rsidSect="00E71ED7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08CF9">
        <w:rPr>
          <w:b/>
          <w:bCs/>
          <w:i/>
          <w:iCs/>
          <w:color w:val="000000" w:themeColor="text1"/>
          <w:sz w:val="20"/>
          <w:szCs w:val="20"/>
        </w:rPr>
        <w:t xml:space="preserve">Further research to </w:t>
      </w:r>
      <w:r w:rsidR="004027D2">
        <w:rPr>
          <w:b/>
          <w:bCs/>
          <w:i/>
          <w:iCs/>
          <w:color w:val="000000" w:themeColor="text1"/>
          <w:sz w:val="20"/>
          <w:szCs w:val="20"/>
        </w:rPr>
        <w:t>drive</w:t>
      </w:r>
      <w:r w:rsidRPr="00008CF9">
        <w:rPr>
          <w:b/>
          <w:bCs/>
          <w:i/>
          <w:iCs/>
          <w:color w:val="000000" w:themeColor="text1"/>
          <w:sz w:val="20"/>
          <w:szCs w:val="20"/>
        </w:rPr>
        <w:t xml:space="preserve"> policy change</w:t>
      </w:r>
      <w:r w:rsidR="003D2AEC" w:rsidRPr="00F114E5">
        <w:rPr>
          <w:b/>
          <w:bCs/>
          <w:color w:val="000000" w:themeColor="text1"/>
          <w:sz w:val="20"/>
          <w:szCs w:val="20"/>
        </w:rPr>
        <w:t>:</w:t>
      </w:r>
      <w:r w:rsidR="003A32E9" w:rsidRPr="00008CF9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1605B1">
        <w:rPr>
          <w:color w:val="000000" w:themeColor="text1"/>
          <w:sz w:val="20"/>
          <w:szCs w:val="20"/>
        </w:rPr>
        <w:t>A</w:t>
      </w:r>
      <w:r w:rsidR="00CE0707" w:rsidRPr="00CE0707">
        <w:rPr>
          <w:color w:val="000000" w:themeColor="text1"/>
          <w:sz w:val="20"/>
          <w:szCs w:val="20"/>
        </w:rPr>
        <w:t xml:space="preserve">dmissions </w:t>
      </w:r>
      <w:r w:rsidR="001605B1">
        <w:rPr>
          <w:color w:val="000000" w:themeColor="text1"/>
          <w:sz w:val="20"/>
          <w:szCs w:val="20"/>
        </w:rPr>
        <w:t>practices</w:t>
      </w:r>
      <w:r w:rsidR="00CE0707" w:rsidRPr="00CE0707">
        <w:rPr>
          <w:color w:val="000000" w:themeColor="text1"/>
          <w:sz w:val="20"/>
          <w:szCs w:val="20"/>
        </w:rPr>
        <w:t xml:space="preserve"> can limit college access</w:t>
      </w:r>
      <w:r w:rsidR="00E1240A">
        <w:rPr>
          <w:color w:val="000000" w:themeColor="text1"/>
          <w:sz w:val="20"/>
          <w:szCs w:val="20"/>
        </w:rPr>
        <w:t xml:space="preserve"> at both highly and modestly selective institutions</w:t>
      </w:r>
      <w:r w:rsidR="00E63BD9">
        <w:rPr>
          <w:color w:val="000000" w:themeColor="text1"/>
          <w:sz w:val="20"/>
          <w:szCs w:val="20"/>
        </w:rPr>
        <w:t>,</w:t>
      </w:r>
      <w:r w:rsidR="00F60F6B">
        <w:rPr>
          <w:color w:val="000000" w:themeColor="text1"/>
          <w:sz w:val="20"/>
          <w:szCs w:val="20"/>
        </w:rPr>
        <w:t xml:space="preserve"> and existing</w:t>
      </w:r>
      <w:r w:rsidR="001605B1">
        <w:rPr>
          <w:color w:val="000000" w:themeColor="text1"/>
          <w:sz w:val="20"/>
          <w:szCs w:val="20"/>
        </w:rPr>
        <w:t xml:space="preserve"> </w:t>
      </w:r>
      <w:r w:rsidR="00CE0707" w:rsidRPr="00CE0707">
        <w:rPr>
          <w:color w:val="000000" w:themeColor="text1"/>
          <w:sz w:val="20"/>
          <w:szCs w:val="20"/>
        </w:rPr>
        <w:t xml:space="preserve">research points to ways to </w:t>
      </w:r>
      <w:r w:rsidR="0028776A">
        <w:rPr>
          <w:color w:val="000000" w:themeColor="text1"/>
          <w:sz w:val="20"/>
          <w:szCs w:val="20"/>
        </w:rPr>
        <w:t>improve</w:t>
      </w:r>
      <w:r w:rsidR="0028776A" w:rsidRPr="00CE0707">
        <w:rPr>
          <w:color w:val="000000" w:themeColor="text1"/>
          <w:sz w:val="20"/>
          <w:szCs w:val="20"/>
        </w:rPr>
        <w:t xml:space="preserve"> </w:t>
      </w:r>
      <w:r w:rsidR="00CE0707" w:rsidRPr="00CE0707">
        <w:rPr>
          <w:color w:val="000000" w:themeColor="text1"/>
          <w:sz w:val="20"/>
          <w:szCs w:val="20"/>
        </w:rPr>
        <w:t>these processes.</w:t>
      </w:r>
      <w:r w:rsidR="00CE0707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F60F6B">
        <w:rPr>
          <w:color w:val="000000" w:themeColor="text1"/>
          <w:sz w:val="20"/>
          <w:szCs w:val="20"/>
        </w:rPr>
        <w:t>However, reenvisioning selectivity</w:t>
      </w:r>
      <w:r w:rsidR="005B2719">
        <w:rPr>
          <w:color w:val="000000" w:themeColor="text1"/>
          <w:sz w:val="20"/>
          <w:szCs w:val="20"/>
        </w:rPr>
        <w:t xml:space="preserve"> </w:t>
      </w:r>
      <w:r w:rsidR="00F60F6B">
        <w:rPr>
          <w:color w:val="000000" w:themeColor="text1"/>
          <w:sz w:val="20"/>
          <w:szCs w:val="20"/>
        </w:rPr>
        <w:t xml:space="preserve">to </w:t>
      </w:r>
      <w:r w:rsidR="001E4E06">
        <w:rPr>
          <w:color w:val="000000" w:themeColor="text1"/>
          <w:sz w:val="20"/>
          <w:szCs w:val="20"/>
        </w:rPr>
        <w:t xml:space="preserve">open pathways for students from all backgrounds </w:t>
      </w:r>
      <w:r w:rsidR="00803F9D">
        <w:rPr>
          <w:color w:val="000000" w:themeColor="text1"/>
          <w:sz w:val="20"/>
          <w:szCs w:val="20"/>
        </w:rPr>
        <w:t xml:space="preserve">into this broad set of institutions that are well-positioned to help students earn degrees </w:t>
      </w:r>
      <w:r w:rsidR="00F60F6B">
        <w:rPr>
          <w:color w:val="000000" w:themeColor="text1"/>
          <w:sz w:val="20"/>
          <w:szCs w:val="20"/>
        </w:rPr>
        <w:t xml:space="preserve">requires </w:t>
      </w:r>
      <w:r w:rsidR="001C1BCC">
        <w:rPr>
          <w:color w:val="000000" w:themeColor="text1"/>
          <w:sz w:val="20"/>
          <w:szCs w:val="20"/>
        </w:rPr>
        <w:t>exploring</w:t>
      </w:r>
      <w:r w:rsidR="005F762D" w:rsidRPr="005F762D">
        <w:rPr>
          <w:color w:val="000000" w:themeColor="text1"/>
          <w:sz w:val="20"/>
          <w:szCs w:val="20"/>
        </w:rPr>
        <w:t xml:space="preserve"> questions like</w:t>
      </w:r>
      <w:r w:rsidR="0084150D">
        <w:rPr>
          <w:color w:val="000000" w:themeColor="text1"/>
          <w:sz w:val="20"/>
          <w:szCs w:val="20"/>
        </w:rPr>
        <w:t>,</w:t>
      </w:r>
      <w:r w:rsidR="005F762D" w:rsidRPr="005F762D">
        <w:rPr>
          <w:color w:val="000000" w:themeColor="text1"/>
          <w:sz w:val="20"/>
          <w:szCs w:val="20"/>
        </w:rPr>
        <w:t xml:space="preserve"> </w:t>
      </w:r>
      <w:r w:rsidR="005B2719">
        <w:rPr>
          <w:color w:val="000000" w:themeColor="text1"/>
          <w:sz w:val="20"/>
          <w:szCs w:val="20"/>
        </w:rPr>
        <w:t>“</w:t>
      </w:r>
      <w:r w:rsidR="005F762D" w:rsidRPr="005F762D">
        <w:rPr>
          <w:color w:val="000000" w:themeColor="text1"/>
          <w:sz w:val="20"/>
          <w:szCs w:val="20"/>
        </w:rPr>
        <w:t>what are the most effective levers for widespread change in admissions</w:t>
      </w:r>
      <w:r w:rsidR="005B2719">
        <w:rPr>
          <w:color w:val="000000" w:themeColor="text1"/>
          <w:sz w:val="20"/>
          <w:szCs w:val="20"/>
        </w:rPr>
        <w:t>?”</w:t>
      </w:r>
      <w:r w:rsidR="005B2719" w:rsidRPr="005F762D">
        <w:rPr>
          <w:color w:val="000000" w:themeColor="text1"/>
          <w:sz w:val="20"/>
          <w:szCs w:val="20"/>
        </w:rPr>
        <w:t xml:space="preserve"> </w:t>
      </w:r>
      <w:r w:rsidR="005B2719">
        <w:rPr>
          <w:color w:val="000000" w:themeColor="text1"/>
          <w:sz w:val="20"/>
          <w:szCs w:val="20"/>
        </w:rPr>
        <w:t>“</w:t>
      </w:r>
      <w:proofErr w:type="gramStart"/>
      <w:r w:rsidR="0046587B" w:rsidRPr="0046587B">
        <w:rPr>
          <w:color w:val="000000" w:themeColor="text1"/>
          <w:sz w:val="20"/>
          <w:szCs w:val="20"/>
        </w:rPr>
        <w:t>how</w:t>
      </w:r>
      <w:proofErr w:type="gramEnd"/>
      <w:r w:rsidR="0046587B" w:rsidRPr="0046587B">
        <w:rPr>
          <w:color w:val="000000" w:themeColor="text1"/>
          <w:sz w:val="20"/>
          <w:szCs w:val="20"/>
        </w:rPr>
        <w:t xml:space="preserve"> should merit be defined</w:t>
      </w:r>
      <w:r w:rsidR="005B2719">
        <w:rPr>
          <w:color w:val="000000" w:themeColor="text1"/>
          <w:sz w:val="20"/>
          <w:szCs w:val="20"/>
        </w:rPr>
        <w:t>?”</w:t>
      </w:r>
      <w:r w:rsidR="005F762D" w:rsidRPr="005F762D">
        <w:rPr>
          <w:color w:val="000000" w:themeColor="text1"/>
          <w:sz w:val="20"/>
          <w:szCs w:val="20"/>
        </w:rPr>
        <w:t xml:space="preserve"> </w:t>
      </w:r>
      <w:r w:rsidR="00F22DEE">
        <w:rPr>
          <w:color w:val="000000" w:themeColor="text1"/>
          <w:sz w:val="20"/>
          <w:szCs w:val="20"/>
        </w:rPr>
        <w:t>and</w:t>
      </w:r>
      <w:r w:rsidR="005F762D" w:rsidRPr="005F762D">
        <w:rPr>
          <w:color w:val="000000" w:themeColor="text1"/>
          <w:sz w:val="20"/>
          <w:szCs w:val="20"/>
        </w:rPr>
        <w:t xml:space="preserve"> </w:t>
      </w:r>
      <w:r w:rsidR="005B2719">
        <w:rPr>
          <w:color w:val="000000" w:themeColor="text1"/>
          <w:sz w:val="20"/>
          <w:szCs w:val="20"/>
        </w:rPr>
        <w:t>“</w:t>
      </w:r>
      <w:r w:rsidR="00A73DE7" w:rsidRPr="00A73DE7">
        <w:rPr>
          <w:color w:val="000000" w:themeColor="text1"/>
          <w:sz w:val="20"/>
          <w:szCs w:val="20"/>
        </w:rPr>
        <w:t>what race-neutral policies and practices effectively expand access</w:t>
      </w:r>
      <w:r w:rsidR="00A73DE7">
        <w:rPr>
          <w:color w:val="000000" w:themeColor="text1"/>
          <w:sz w:val="20"/>
          <w:szCs w:val="20"/>
        </w:rPr>
        <w:t>?</w:t>
      </w:r>
      <w:r w:rsidR="005B2719">
        <w:rPr>
          <w:color w:val="000000" w:themeColor="text1"/>
          <w:sz w:val="20"/>
          <w:szCs w:val="20"/>
        </w:rPr>
        <w:t>”</w:t>
      </w:r>
      <w:r w:rsidR="00942A5A">
        <w:rPr>
          <w:rStyle w:val="EndnoteReference"/>
          <w:color w:val="000000" w:themeColor="text1"/>
          <w:sz w:val="20"/>
          <w:szCs w:val="20"/>
        </w:rPr>
        <w:endnoteReference w:id="16"/>
      </w:r>
    </w:p>
    <w:p w14:paraId="2A8BFE21" w14:textId="66B7B1EC" w:rsidR="00E71ED7" w:rsidRPr="00156F0A" w:rsidRDefault="00E71ED7" w:rsidP="005808B9">
      <w:pPr>
        <w:pStyle w:val="Heading5"/>
        <w:spacing w:before="0"/>
      </w:pPr>
      <w:r w:rsidRPr="005B6D9C">
        <w:t>3.</w:t>
      </w:r>
      <w:r>
        <w:t xml:space="preserve"> </w:t>
      </w:r>
      <w:r w:rsidRPr="00156F0A">
        <w:t xml:space="preserve">Leverage disaggregated data to understand barriers </w:t>
      </w:r>
      <w:r>
        <w:t xml:space="preserve">in the admissions process </w:t>
      </w:r>
      <w:r w:rsidRPr="00156F0A">
        <w:t>and drive informed policy change</w:t>
      </w:r>
    </w:p>
    <w:bookmarkEnd w:id="0"/>
    <w:p w14:paraId="57A104B7" w14:textId="0E93BC17" w:rsidR="00E71ED7" w:rsidRDefault="00F1627B" w:rsidP="008B1695">
      <w:pPr>
        <w:spacing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</w:t>
      </w:r>
      <w:r w:rsidRPr="00A04D17">
        <w:rPr>
          <w:color w:val="000000" w:themeColor="text1"/>
          <w:sz w:val="20"/>
          <w:szCs w:val="20"/>
        </w:rPr>
        <w:t>obust, high-quality data</w:t>
      </w:r>
      <w:r>
        <w:rPr>
          <w:color w:val="000000" w:themeColor="text1"/>
          <w:sz w:val="20"/>
          <w:szCs w:val="20"/>
        </w:rPr>
        <w:t xml:space="preserve"> </w:t>
      </w:r>
      <w:proofErr w:type="gramStart"/>
      <w:r>
        <w:rPr>
          <w:color w:val="000000" w:themeColor="text1"/>
          <w:sz w:val="20"/>
          <w:szCs w:val="20"/>
        </w:rPr>
        <w:t>are</w:t>
      </w:r>
      <w:proofErr w:type="gramEnd"/>
      <w:r>
        <w:rPr>
          <w:color w:val="000000" w:themeColor="text1"/>
          <w:sz w:val="20"/>
          <w:szCs w:val="20"/>
        </w:rPr>
        <w:t xml:space="preserve"> essential for </w:t>
      </w:r>
      <w:r w:rsidR="00E71ED7">
        <w:rPr>
          <w:color w:val="000000" w:themeColor="text1"/>
          <w:sz w:val="20"/>
          <w:szCs w:val="20"/>
        </w:rPr>
        <w:t>reform</w:t>
      </w:r>
      <w:r w:rsidR="000A7D4E">
        <w:rPr>
          <w:color w:val="000000" w:themeColor="text1"/>
          <w:sz w:val="20"/>
          <w:szCs w:val="20"/>
        </w:rPr>
        <w:t xml:space="preserve">ing </w:t>
      </w:r>
      <w:r w:rsidR="00E71ED7" w:rsidRPr="00A04D17">
        <w:rPr>
          <w:color w:val="000000" w:themeColor="text1"/>
          <w:sz w:val="20"/>
          <w:szCs w:val="20"/>
        </w:rPr>
        <w:t xml:space="preserve">the mechanics of </w:t>
      </w:r>
      <w:r w:rsidR="00F15329">
        <w:rPr>
          <w:color w:val="000000" w:themeColor="text1"/>
          <w:sz w:val="20"/>
          <w:szCs w:val="20"/>
        </w:rPr>
        <w:t xml:space="preserve">college </w:t>
      </w:r>
      <w:r w:rsidR="00E71ED7" w:rsidRPr="00A04D17">
        <w:rPr>
          <w:color w:val="000000" w:themeColor="text1"/>
          <w:sz w:val="20"/>
          <w:szCs w:val="20"/>
        </w:rPr>
        <w:t>admissions</w:t>
      </w:r>
      <w:r w:rsidR="00E71ED7">
        <w:rPr>
          <w:color w:val="000000" w:themeColor="text1"/>
          <w:sz w:val="20"/>
          <w:szCs w:val="20"/>
        </w:rPr>
        <w:t xml:space="preserve">. </w:t>
      </w:r>
      <w:r w:rsidR="007E722F">
        <w:rPr>
          <w:color w:val="000000" w:themeColor="text1"/>
          <w:sz w:val="20"/>
          <w:szCs w:val="20"/>
        </w:rPr>
        <w:t>D</w:t>
      </w:r>
      <w:r w:rsidR="007E722F" w:rsidRPr="00A04D17">
        <w:rPr>
          <w:color w:val="000000" w:themeColor="text1"/>
          <w:sz w:val="20"/>
          <w:szCs w:val="20"/>
        </w:rPr>
        <w:t>isaggregated</w:t>
      </w:r>
      <w:r w:rsidR="007E722F">
        <w:rPr>
          <w:color w:val="000000" w:themeColor="text1"/>
          <w:sz w:val="20"/>
          <w:szCs w:val="20"/>
        </w:rPr>
        <w:t xml:space="preserve"> d</w:t>
      </w:r>
      <w:r w:rsidR="00E71ED7">
        <w:rPr>
          <w:color w:val="000000" w:themeColor="text1"/>
          <w:sz w:val="20"/>
          <w:szCs w:val="20"/>
        </w:rPr>
        <w:t>at</w:t>
      </w:r>
      <w:r w:rsidR="007E722F">
        <w:rPr>
          <w:color w:val="000000" w:themeColor="text1"/>
          <w:sz w:val="20"/>
          <w:szCs w:val="20"/>
        </w:rPr>
        <w:t>a</w:t>
      </w:r>
      <w:r w:rsidR="00E71ED7">
        <w:rPr>
          <w:color w:val="000000" w:themeColor="text1"/>
          <w:sz w:val="20"/>
          <w:szCs w:val="20"/>
        </w:rPr>
        <w:t xml:space="preserve"> </w:t>
      </w:r>
      <w:proofErr w:type="gramStart"/>
      <w:r w:rsidR="00E71ED7" w:rsidRPr="00A04D17">
        <w:rPr>
          <w:color w:val="000000" w:themeColor="text1"/>
          <w:sz w:val="20"/>
          <w:szCs w:val="20"/>
        </w:rPr>
        <w:t>are</w:t>
      </w:r>
      <w:proofErr w:type="gramEnd"/>
      <w:r w:rsidR="00E71ED7" w:rsidRPr="00A04D17">
        <w:rPr>
          <w:color w:val="000000" w:themeColor="text1"/>
          <w:sz w:val="20"/>
          <w:szCs w:val="20"/>
        </w:rPr>
        <w:t xml:space="preserve"> </w:t>
      </w:r>
      <w:r w:rsidR="002A7B33">
        <w:rPr>
          <w:color w:val="000000" w:themeColor="text1"/>
          <w:sz w:val="20"/>
          <w:szCs w:val="20"/>
        </w:rPr>
        <w:t xml:space="preserve">the </w:t>
      </w:r>
      <w:r w:rsidR="00E71ED7" w:rsidRPr="00A04D17">
        <w:rPr>
          <w:color w:val="000000" w:themeColor="text1"/>
          <w:sz w:val="20"/>
          <w:szCs w:val="20"/>
        </w:rPr>
        <w:t xml:space="preserve">foundation </w:t>
      </w:r>
      <w:r w:rsidR="002A7B33">
        <w:rPr>
          <w:color w:val="000000" w:themeColor="text1"/>
          <w:sz w:val="20"/>
          <w:szCs w:val="20"/>
        </w:rPr>
        <w:t>of</w:t>
      </w:r>
      <w:r w:rsidR="00E71ED7" w:rsidRPr="00A04D17">
        <w:rPr>
          <w:color w:val="000000" w:themeColor="text1"/>
          <w:sz w:val="20"/>
          <w:szCs w:val="20"/>
        </w:rPr>
        <w:t xml:space="preserve"> fairer admissions process</w:t>
      </w:r>
      <w:r w:rsidR="00B849CD">
        <w:rPr>
          <w:color w:val="000000" w:themeColor="text1"/>
          <w:sz w:val="20"/>
          <w:szCs w:val="20"/>
        </w:rPr>
        <w:t>es</w:t>
      </w:r>
      <w:r w:rsidR="00E71ED7" w:rsidRPr="00A04D17">
        <w:rPr>
          <w:color w:val="000000" w:themeColor="text1"/>
          <w:sz w:val="20"/>
          <w:szCs w:val="20"/>
        </w:rPr>
        <w:t xml:space="preserve"> for all students</w:t>
      </w:r>
      <w:r w:rsidR="00E23936">
        <w:rPr>
          <w:color w:val="000000" w:themeColor="text1"/>
          <w:sz w:val="20"/>
          <w:szCs w:val="20"/>
        </w:rPr>
        <w:t>.</w:t>
      </w:r>
      <w:r w:rsidR="00E71ED7">
        <w:rPr>
          <w:rStyle w:val="EndnoteReference"/>
          <w:color w:val="000000" w:themeColor="text1"/>
          <w:sz w:val="20"/>
          <w:szCs w:val="20"/>
        </w:rPr>
        <w:endnoteReference w:id="17"/>
      </w:r>
      <w:r w:rsidR="00E71ED7" w:rsidRPr="00A04D17">
        <w:rPr>
          <w:color w:val="000000" w:themeColor="text1"/>
          <w:sz w:val="20"/>
          <w:szCs w:val="20"/>
        </w:rPr>
        <w:t xml:space="preserve"> </w:t>
      </w:r>
    </w:p>
    <w:p w14:paraId="16A24309" w14:textId="08C4342D" w:rsidR="00C257CC" w:rsidRDefault="004F67E7" w:rsidP="00ED481A">
      <w:pPr>
        <w:pStyle w:val="ListParagraph"/>
        <w:numPr>
          <w:ilvl w:val="0"/>
          <w:numId w:val="43"/>
        </w:numPr>
        <w:spacing w:after="0" w:line="257" w:lineRule="auto"/>
        <w:rPr>
          <w:color w:val="000000" w:themeColor="text1"/>
          <w:sz w:val="20"/>
          <w:szCs w:val="20"/>
        </w:rPr>
      </w:pPr>
      <w:r w:rsidRPr="00061069">
        <w:rPr>
          <w:i/>
          <w:iCs/>
          <w:color w:val="000000" w:themeColor="text1"/>
          <w:sz w:val="20"/>
          <w:szCs w:val="20"/>
          <w:u w:val="single"/>
        </w:rPr>
        <w:t>Strong data infrastructure supports innovation</w:t>
      </w:r>
      <w:r w:rsidR="00084F6B" w:rsidRPr="00C22CDA">
        <w:rPr>
          <w:color w:val="000000" w:themeColor="text1"/>
          <w:sz w:val="20"/>
          <w:szCs w:val="20"/>
        </w:rPr>
        <w:t>:</w:t>
      </w:r>
      <w:r w:rsidR="00084F6B" w:rsidRPr="00856816">
        <w:rPr>
          <w:i/>
          <w:iCs/>
          <w:color w:val="000000" w:themeColor="text1"/>
          <w:sz w:val="20"/>
          <w:szCs w:val="20"/>
        </w:rPr>
        <w:t xml:space="preserve"> </w:t>
      </w:r>
      <w:r w:rsidR="00F93C29" w:rsidRPr="00F93C29">
        <w:rPr>
          <w:color w:val="000000" w:themeColor="text1"/>
          <w:sz w:val="20"/>
          <w:szCs w:val="20"/>
        </w:rPr>
        <w:t xml:space="preserve">Investing in strong data infrastructure can spur </w:t>
      </w:r>
      <w:r w:rsidR="00C80DBE">
        <w:rPr>
          <w:color w:val="000000" w:themeColor="text1"/>
          <w:sz w:val="20"/>
          <w:szCs w:val="20"/>
        </w:rPr>
        <w:t xml:space="preserve">and sustain </w:t>
      </w:r>
      <w:r w:rsidR="00C40A28">
        <w:rPr>
          <w:color w:val="000000" w:themeColor="text1"/>
          <w:sz w:val="20"/>
          <w:szCs w:val="20"/>
        </w:rPr>
        <w:t>admissions</w:t>
      </w:r>
      <w:r w:rsidR="00F93C29" w:rsidRPr="00F93C29">
        <w:rPr>
          <w:color w:val="000000" w:themeColor="text1"/>
          <w:sz w:val="20"/>
          <w:szCs w:val="20"/>
        </w:rPr>
        <w:t xml:space="preserve"> innovation</w:t>
      </w:r>
      <w:r w:rsidR="00C40A28">
        <w:rPr>
          <w:color w:val="000000" w:themeColor="text1"/>
          <w:sz w:val="20"/>
          <w:szCs w:val="20"/>
        </w:rPr>
        <w:t xml:space="preserve">. For example, </w:t>
      </w:r>
      <w:r w:rsidR="00F93C29" w:rsidRPr="00F93C29">
        <w:rPr>
          <w:color w:val="000000" w:themeColor="text1"/>
          <w:sz w:val="20"/>
          <w:szCs w:val="20"/>
        </w:rPr>
        <w:t xml:space="preserve">California’s Cradle-to-Career </w:t>
      </w:r>
      <w:r w:rsidR="00AC538E">
        <w:rPr>
          <w:color w:val="000000" w:themeColor="text1"/>
          <w:sz w:val="20"/>
          <w:szCs w:val="20"/>
        </w:rPr>
        <w:t>D</w:t>
      </w:r>
      <w:r w:rsidR="00C27C5B">
        <w:rPr>
          <w:color w:val="000000" w:themeColor="text1"/>
          <w:sz w:val="20"/>
          <w:szCs w:val="20"/>
        </w:rPr>
        <w:t xml:space="preserve">ata </w:t>
      </w:r>
      <w:r w:rsidR="00AC538E">
        <w:rPr>
          <w:color w:val="000000" w:themeColor="text1"/>
          <w:sz w:val="20"/>
          <w:szCs w:val="20"/>
        </w:rPr>
        <w:t>S</w:t>
      </w:r>
      <w:r w:rsidR="00F93C29" w:rsidRPr="00F93C29">
        <w:rPr>
          <w:color w:val="000000" w:themeColor="text1"/>
          <w:sz w:val="20"/>
          <w:szCs w:val="20"/>
        </w:rPr>
        <w:t xml:space="preserve">ystem powers the CaliforniaColleges.edu portal </w:t>
      </w:r>
      <w:r w:rsidR="00C40A28">
        <w:rPr>
          <w:color w:val="000000" w:themeColor="text1"/>
          <w:sz w:val="20"/>
          <w:szCs w:val="20"/>
        </w:rPr>
        <w:t>that</w:t>
      </w:r>
      <w:r w:rsidR="00C40A28" w:rsidRPr="00F93C29">
        <w:rPr>
          <w:color w:val="000000" w:themeColor="text1"/>
          <w:sz w:val="20"/>
          <w:szCs w:val="20"/>
        </w:rPr>
        <w:t xml:space="preserve"> </w:t>
      </w:r>
      <w:r w:rsidR="00F93C29" w:rsidRPr="00F93C29">
        <w:rPr>
          <w:color w:val="000000" w:themeColor="text1"/>
          <w:sz w:val="20"/>
          <w:szCs w:val="20"/>
        </w:rPr>
        <w:t xml:space="preserve">helps students track </w:t>
      </w:r>
      <w:r w:rsidR="00E032B5">
        <w:rPr>
          <w:color w:val="000000" w:themeColor="text1"/>
          <w:sz w:val="20"/>
          <w:szCs w:val="20"/>
        </w:rPr>
        <w:t xml:space="preserve">their </w:t>
      </w:r>
      <w:r w:rsidR="00F93C29" w:rsidRPr="00F93C29">
        <w:rPr>
          <w:color w:val="000000" w:themeColor="text1"/>
          <w:sz w:val="20"/>
          <w:szCs w:val="20"/>
        </w:rPr>
        <w:t>transcript</w:t>
      </w:r>
      <w:r w:rsidR="00E032B5">
        <w:rPr>
          <w:color w:val="000000" w:themeColor="text1"/>
          <w:sz w:val="20"/>
          <w:szCs w:val="20"/>
        </w:rPr>
        <w:t>s</w:t>
      </w:r>
      <w:r w:rsidR="00F93C29" w:rsidRPr="00F93C29">
        <w:rPr>
          <w:color w:val="000000" w:themeColor="text1"/>
          <w:sz w:val="20"/>
          <w:szCs w:val="20"/>
        </w:rPr>
        <w:t xml:space="preserve"> and eligibility</w:t>
      </w:r>
      <w:r w:rsidR="00BF6708">
        <w:rPr>
          <w:color w:val="000000" w:themeColor="text1"/>
          <w:sz w:val="20"/>
          <w:szCs w:val="20"/>
        </w:rPr>
        <w:t xml:space="preserve"> for enrolling in the California State University (CSU) syste</w:t>
      </w:r>
      <w:r w:rsidR="000724CE">
        <w:rPr>
          <w:color w:val="000000" w:themeColor="text1"/>
          <w:sz w:val="20"/>
          <w:szCs w:val="20"/>
        </w:rPr>
        <w:t>m</w:t>
      </w:r>
      <w:r w:rsidR="0010746E">
        <w:rPr>
          <w:color w:val="000000" w:themeColor="text1"/>
          <w:sz w:val="20"/>
          <w:szCs w:val="20"/>
        </w:rPr>
        <w:t>. It also</w:t>
      </w:r>
      <w:r w:rsidR="00992EC5">
        <w:rPr>
          <w:color w:val="000000" w:themeColor="text1"/>
          <w:sz w:val="20"/>
          <w:szCs w:val="20"/>
        </w:rPr>
        <w:t xml:space="preserve"> </w:t>
      </w:r>
      <w:r w:rsidR="00E8340E">
        <w:rPr>
          <w:color w:val="000000" w:themeColor="text1"/>
          <w:sz w:val="20"/>
          <w:szCs w:val="20"/>
        </w:rPr>
        <w:t>support</w:t>
      </w:r>
      <w:r w:rsidR="000724CE">
        <w:rPr>
          <w:color w:val="000000" w:themeColor="text1"/>
          <w:sz w:val="20"/>
          <w:szCs w:val="20"/>
        </w:rPr>
        <w:t>ed</w:t>
      </w:r>
      <w:r w:rsidR="00F93C29" w:rsidRPr="00F93C29">
        <w:rPr>
          <w:color w:val="000000" w:themeColor="text1"/>
          <w:sz w:val="20"/>
          <w:szCs w:val="20"/>
        </w:rPr>
        <w:t xml:space="preserve"> CSU’s direct admissions pilot by providing timely data </w:t>
      </w:r>
      <w:r w:rsidR="00557281">
        <w:rPr>
          <w:color w:val="000000" w:themeColor="text1"/>
          <w:sz w:val="20"/>
          <w:szCs w:val="20"/>
        </w:rPr>
        <w:t>on</w:t>
      </w:r>
      <w:r w:rsidR="00F93C29" w:rsidRPr="00F93C29">
        <w:rPr>
          <w:color w:val="000000" w:themeColor="text1"/>
          <w:sz w:val="20"/>
          <w:szCs w:val="20"/>
        </w:rPr>
        <w:t xml:space="preserve"> eligible </w:t>
      </w:r>
      <w:r w:rsidR="00E8340E">
        <w:rPr>
          <w:color w:val="000000" w:themeColor="text1"/>
          <w:sz w:val="20"/>
          <w:szCs w:val="20"/>
        </w:rPr>
        <w:t>and nearly</w:t>
      </w:r>
      <w:r w:rsidR="00F93C29" w:rsidRPr="00F93C29">
        <w:rPr>
          <w:color w:val="000000" w:themeColor="text1"/>
          <w:sz w:val="20"/>
          <w:szCs w:val="20"/>
        </w:rPr>
        <w:t xml:space="preserve"> eligible students.</w:t>
      </w:r>
      <w:r w:rsidR="008E0486">
        <w:rPr>
          <w:rStyle w:val="EndnoteReference"/>
          <w:color w:val="000000" w:themeColor="text1"/>
          <w:sz w:val="20"/>
          <w:szCs w:val="20"/>
        </w:rPr>
        <w:endnoteReference w:id="18"/>
      </w:r>
    </w:p>
    <w:p w14:paraId="40848C8C" w14:textId="442CE073" w:rsidR="00D55A04" w:rsidRPr="00096930" w:rsidRDefault="00AC538E" w:rsidP="00BE50FB">
      <w:pPr>
        <w:pStyle w:val="ListParagraph"/>
        <w:numPr>
          <w:ilvl w:val="0"/>
          <w:numId w:val="43"/>
        </w:numPr>
        <w:spacing w:after="0" w:line="257" w:lineRule="auto"/>
        <w:rPr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  <w:u w:val="single"/>
        </w:rPr>
        <w:t xml:space="preserve">More insight into </w:t>
      </w:r>
      <w:r w:rsidR="0063752E" w:rsidRPr="00C257CC">
        <w:rPr>
          <w:i/>
          <w:iCs/>
          <w:color w:val="000000" w:themeColor="text1"/>
          <w:sz w:val="20"/>
          <w:szCs w:val="20"/>
          <w:u w:val="single"/>
        </w:rPr>
        <w:t>the admissions process helps to identify areas for policy reform</w:t>
      </w:r>
      <w:r w:rsidR="00ED481A" w:rsidRPr="00C22CDA">
        <w:rPr>
          <w:color w:val="000000" w:themeColor="text1"/>
          <w:sz w:val="20"/>
          <w:szCs w:val="20"/>
        </w:rPr>
        <w:t>:</w:t>
      </w:r>
      <w:r w:rsidR="002E552B">
        <w:rPr>
          <w:i/>
          <w:iCs/>
          <w:color w:val="000000" w:themeColor="text1"/>
          <w:sz w:val="20"/>
          <w:szCs w:val="20"/>
          <w:u w:val="single"/>
        </w:rPr>
        <w:t xml:space="preserve"> </w:t>
      </w:r>
      <w:r w:rsidR="00675FAB">
        <w:rPr>
          <w:color w:val="000000" w:themeColor="text1"/>
          <w:sz w:val="20"/>
          <w:szCs w:val="20"/>
        </w:rPr>
        <w:t>D</w:t>
      </w:r>
      <w:r w:rsidR="00AE6229" w:rsidRPr="00AE6229">
        <w:rPr>
          <w:color w:val="000000" w:themeColor="text1"/>
          <w:sz w:val="20"/>
          <w:szCs w:val="20"/>
        </w:rPr>
        <w:t>isaggregate</w:t>
      </w:r>
      <w:r w:rsidR="00675FAB">
        <w:rPr>
          <w:color w:val="000000" w:themeColor="text1"/>
          <w:sz w:val="20"/>
          <w:szCs w:val="20"/>
        </w:rPr>
        <w:t>d</w:t>
      </w:r>
      <w:r w:rsidR="00AE6229" w:rsidRPr="00AE6229">
        <w:rPr>
          <w:color w:val="000000" w:themeColor="text1"/>
          <w:sz w:val="20"/>
          <w:szCs w:val="20"/>
        </w:rPr>
        <w:t xml:space="preserve"> data </w:t>
      </w:r>
      <w:r w:rsidR="00056C17">
        <w:rPr>
          <w:color w:val="000000" w:themeColor="text1"/>
          <w:sz w:val="20"/>
          <w:szCs w:val="20"/>
        </w:rPr>
        <w:t>are</w:t>
      </w:r>
      <w:r w:rsidR="00056C17" w:rsidRPr="00AE6229">
        <w:rPr>
          <w:color w:val="000000" w:themeColor="text1"/>
          <w:sz w:val="20"/>
          <w:szCs w:val="20"/>
        </w:rPr>
        <w:t xml:space="preserve"> </w:t>
      </w:r>
      <w:r w:rsidR="00AE6229" w:rsidRPr="00AE6229">
        <w:rPr>
          <w:color w:val="000000" w:themeColor="text1"/>
          <w:sz w:val="20"/>
          <w:szCs w:val="20"/>
        </w:rPr>
        <w:t xml:space="preserve">essential to understanding </w:t>
      </w:r>
      <w:r w:rsidR="00B648D3">
        <w:rPr>
          <w:color w:val="000000" w:themeColor="text1"/>
          <w:sz w:val="20"/>
          <w:szCs w:val="20"/>
        </w:rPr>
        <w:t>students’</w:t>
      </w:r>
      <w:r w:rsidR="00B648D3" w:rsidRPr="00AE6229">
        <w:rPr>
          <w:color w:val="000000" w:themeColor="text1"/>
          <w:sz w:val="20"/>
          <w:szCs w:val="20"/>
        </w:rPr>
        <w:t xml:space="preserve"> </w:t>
      </w:r>
      <w:r w:rsidR="00AE6229" w:rsidRPr="00AE6229">
        <w:rPr>
          <w:color w:val="000000" w:themeColor="text1"/>
          <w:sz w:val="20"/>
          <w:szCs w:val="20"/>
        </w:rPr>
        <w:t>experiences and</w:t>
      </w:r>
      <w:r w:rsidR="00EE6C83">
        <w:rPr>
          <w:color w:val="000000" w:themeColor="text1"/>
          <w:sz w:val="20"/>
          <w:szCs w:val="20"/>
        </w:rPr>
        <w:t xml:space="preserve"> for</w:t>
      </w:r>
      <w:r w:rsidR="00AE6229" w:rsidRPr="00AE6229">
        <w:rPr>
          <w:color w:val="000000" w:themeColor="text1"/>
          <w:sz w:val="20"/>
          <w:szCs w:val="20"/>
        </w:rPr>
        <w:t xml:space="preserve"> identifying where targeted interventions are needed. Federal and state policymakers, along with institutions and systems, must ensure rigorous, transparent data collection and use </w:t>
      </w:r>
      <w:r w:rsidR="006B089D">
        <w:rPr>
          <w:color w:val="000000" w:themeColor="text1"/>
          <w:sz w:val="20"/>
          <w:szCs w:val="20"/>
        </w:rPr>
        <w:t>data</w:t>
      </w:r>
      <w:r w:rsidR="006B089D" w:rsidRPr="00AE6229">
        <w:rPr>
          <w:color w:val="000000" w:themeColor="text1"/>
          <w:sz w:val="20"/>
          <w:szCs w:val="20"/>
        </w:rPr>
        <w:t xml:space="preserve"> </w:t>
      </w:r>
      <w:r w:rsidR="00AE6229" w:rsidRPr="00AE6229">
        <w:rPr>
          <w:color w:val="000000" w:themeColor="text1"/>
          <w:sz w:val="20"/>
          <w:szCs w:val="20"/>
        </w:rPr>
        <w:t xml:space="preserve">in good faith to </w:t>
      </w:r>
      <w:r w:rsidR="007B69F9" w:rsidRPr="007B69F9">
        <w:rPr>
          <w:color w:val="000000" w:themeColor="text1"/>
          <w:sz w:val="20"/>
          <w:szCs w:val="20"/>
        </w:rPr>
        <w:t xml:space="preserve">help open </w:t>
      </w:r>
      <w:proofErr w:type="gramStart"/>
      <w:r w:rsidR="007B69F9" w:rsidRPr="007B69F9">
        <w:rPr>
          <w:color w:val="000000" w:themeColor="text1"/>
          <w:sz w:val="20"/>
          <w:szCs w:val="20"/>
        </w:rPr>
        <w:t>opportunity</w:t>
      </w:r>
      <w:proofErr w:type="gramEnd"/>
      <w:r w:rsidR="007B69F9" w:rsidRPr="007B69F9">
        <w:rPr>
          <w:color w:val="000000" w:themeColor="text1"/>
          <w:sz w:val="20"/>
          <w:szCs w:val="20"/>
        </w:rPr>
        <w:t xml:space="preserve"> for students</w:t>
      </w:r>
      <w:r w:rsidR="00AE6229" w:rsidRPr="00AE6229">
        <w:rPr>
          <w:color w:val="000000" w:themeColor="text1"/>
          <w:sz w:val="20"/>
          <w:szCs w:val="20"/>
        </w:rPr>
        <w:t>.</w:t>
      </w:r>
    </w:p>
    <w:p w14:paraId="573EBA52" w14:textId="6AB9D390" w:rsidR="00E71ED7" w:rsidRPr="00FF2513" w:rsidRDefault="00FA0ED0" w:rsidP="00E71ED7">
      <w:pPr>
        <w:pStyle w:val="Heading2"/>
        <w:spacing w:after="0"/>
        <w:rPr>
          <w:sz w:val="24"/>
          <w:szCs w:val="24"/>
        </w:rPr>
      </w:pPr>
      <w:r>
        <w:rPr>
          <w:sz w:val="24"/>
          <w:szCs w:val="24"/>
        </w:rPr>
        <w:t>Designing</w:t>
      </w:r>
      <w:r w:rsidRPr="00FF2513">
        <w:rPr>
          <w:sz w:val="24"/>
          <w:szCs w:val="24"/>
        </w:rPr>
        <w:t xml:space="preserve"> </w:t>
      </w:r>
      <w:r w:rsidR="00E71ED7" w:rsidRPr="00FF2513">
        <w:rPr>
          <w:sz w:val="24"/>
          <w:szCs w:val="24"/>
        </w:rPr>
        <w:t>a more equitable admissions system</w:t>
      </w:r>
    </w:p>
    <w:p w14:paraId="1C7EAD77" w14:textId="7725F156" w:rsidR="00E71ED7" w:rsidRDefault="0035792D" w:rsidP="00025FCF">
      <w:pPr>
        <w:spacing w:after="0" w:line="257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</w:t>
      </w:r>
      <w:r w:rsidR="00025FCF" w:rsidRPr="00025FCF">
        <w:rPr>
          <w:color w:val="000000" w:themeColor="text1"/>
          <w:sz w:val="20"/>
          <w:szCs w:val="20"/>
        </w:rPr>
        <w:t xml:space="preserve">he </w:t>
      </w:r>
      <w:r w:rsidR="00A6442C">
        <w:rPr>
          <w:color w:val="000000" w:themeColor="text1"/>
          <w:sz w:val="20"/>
          <w:szCs w:val="20"/>
        </w:rPr>
        <w:t>college</w:t>
      </w:r>
      <w:r w:rsidR="00A6442C" w:rsidRPr="00025FCF">
        <w:rPr>
          <w:color w:val="000000" w:themeColor="text1"/>
          <w:sz w:val="20"/>
          <w:szCs w:val="20"/>
        </w:rPr>
        <w:t xml:space="preserve"> </w:t>
      </w:r>
      <w:r w:rsidR="00025FCF" w:rsidRPr="00025FCF">
        <w:rPr>
          <w:color w:val="000000" w:themeColor="text1"/>
          <w:sz w:val="20"/>
          <w:szCs w:val="20"/>
        </w:rPr>
        <w:t xml:space="preserve">admissions system was designed to exclude </w:t>
      </w:r>
      <w:r w:rsidR="00775D2A">
        <w:rPr>
          <w:color w:val="000000" w:themeColor="text1"/>
          <w:sz w:val="20"/>
          <w:szCs w:val="20"/>
        </w:rPr>
        <w:t>students</w:t>
      </w:r>
      <w:r w:rsidR="00025FCF" w:rsidRPr="00025FCF">
        <w:rPr>
          <w:color w:val="000000" w:themeColor="text1"/>
          <w:sz w:val="20"/>
          <w:szCs w:val="20"/>
        </w:rPr>
        <w:t xml:space="preserve"> rather than expand opportunity</w:t>
      </w:r>
      <w:r w:rsidR="00F17EFD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T</w:t>
      </w:r>
      <w:r w:rsidR="00025FCF" w:rsidRPr="00025FCF">
        <w:rPr>
          <w:color w:val="000000" w:themeColor="text1"/>
          <w:sz w:val="20"/>
          <w:szCs w:val="20"/>
        </w:rPr>
        <w:t xml:space="preserve">his framework </w:t>
      </w:r>
      <w:r w:rsidR="00A46084">
        <w:rPr>
          <w:color w:val="000000" w:themeColor="text1"/>
          <w:sz w:val="20"/>
          <w:szCs w:val="20"/>
        </w:rPr>
        <w:t xml:space="preserve">challenges that </w:t>
      </w:r>
      <w:r w:rsidR="005B2B1B">
        <w:rPr>
          <w:color w:val="000000" w:themeColor="text1"/>
          <w:sz w:val="20"/>
          <w:szCs w:val="20"/>
        </w:rPr>
        <w:t xml:space="preserve">system and </w:t>
      </w:r>
      <w:r w:rsidR="00025FCF" w:rsidRPr="00025FCF">
        <w:rPr>
          <w:color w:val="000000" w:themeColor="text1"/>
          <w:sz w:val="20"/>
          <w:szCs w:val="20"/>
        </w:rPr>
        <w:t xml:space="preserve">calls for dismantling </w:t>
      </w:r>
      <w:r w:rsidR="002D6A21">
        <w:rPr>
          <w:color w:val="000000" w:themeColor="text1"/>
          <w:sz w:val="20"/>
          <w:szCs w:val="20"/>
        </w:rPr>
        <w:t xml:space="preserve">exclusionary </w:t>
      </w:r>
      <w:r w:rsidR="00025FCF" w:rsidRPr="00025FCF">
        <w:rPr>
          <w:color w:val="000000" w:themeColor="text1"/>
          <w:sz w:val="20"/>
          <w:szCs w:val="20"/>
        </w:rPr>
        <w:t xml:space="preserve">structures </w:t>
      </w:r>
      <w:r w:rsidR="00E05BE5">
        <w:rPr>
          <w:color w:val="000000" w:themeColor="text1"/>
          <w:sz w:val="20"/>
          <w:szCs w:val="20"/>
        </w:rPr>
        <w:t xml:space="preserve">by </w:t>
      </w:r>
      <w:r w:rsidR="00317972">
        <w:rPr>
          <w:color w:val="000000" w:themeColor="text1"/>
          <w:sz w:val="20"/>
          <w:szCs w:val="20"/>
        </w:rPr>
        <w:t>creating</w:t>
      </w:r>
      <w:r w:rsidR="00025FCF" w:rsidRPr="00025FCF">
        <w:rPr>
          <w:color w:val="000000" w:themeColor="text1"/>
          <w:sz w:val="20"/>
          <w:szCs w:val="20"/>
        </w:rPr>
        <w:t xml:space="preserve"> </w:t>
      </w:r>
      <w:r w:rsidR="00E05BE5">
        <w:rPr>
          <w:color w:val="000000" w:themeColor="text1"/>
          <w:sz w:val="20"/>
          <w:szCs w:val="20"/>
        </w:rPr>
        <w:t>admission</w:t>
      </w:r>
      <w:r w:rsidR="00025FCF" w:rsidRPr="00025FCF">
        <w:rPr>
          <w:color w:val="000000" w:themeColor="text1"/>
          <w:sz w:val="20"/>
          <w:szCs w:val="20"/>
        </w:rPr>
        <w:t xml:space="preserve">s centered on </w:t>
      </w:r>
      <w:r w:rsidR="00490D8E" w:rsidRPr="00490D8E">
        <w:rPr>
          <w:color w:val="000000" w:themeColor="text1"/>
          <w:sz w:val="20"/>
          <w:szCs w:val="20"/>
        </w:rPr>
        <w:t>fairness and opportunity</w:t>
      </w:r>
      <w:r w:rsidR="00557521">
        <w:rPr>
          <w:color w:val="000000" w:themeColor="text1"/>
          <w:sz w:val="20"/>
          <w:szCs w:val="20"/>
        </w:rPr>
        <w:t xml:space="preserve"> </w:t>
      </w:r>
      <w:r w:rsidR="00025FCF" w:rsidRPr="00025FCF">
        <w:rPr>
          <w:color w:val="000000" w:themeColor="text1"/>
          <w:sz w:val="20"/>
          <w:szCs w:val="20"/>
        </w:rPr>
        <w:t>for all</w:t>
      </w:r>
      <w:r w:rsidR="000A4FEC">
        <w:rPr>
          <w:color w:val="000000" w:themeColor="text1"/>
          <w:sz w:val="20"/>
          <w:szCs w:val="20"/>
        </w:rPr>
        <w:t xml:space="preserve"> students</w:t>
      </w:r>
      <w:r w:rsidR="00025FCF" w:rsidRPr="00025FCF">
        <w:rPr>
          <w:color w:val="000000" w:themeColor="text1"/>
          <w:sz w:val="20"/>
          <w:szCs w:val="20"/>
        </w:rPr>
        <w:t>.</w:t>
      </w:r>
      <w:r w:rsidR="00C0025A">
        <w:rPr>
          <w:color w:val="000000" w:themeColor="text1"/>
          <w:sz w:val="20"/>
          <w:szCs w:val="20"/>
        </w:rPr>
        <w:t xml:space="preserve"> </w:t>
      </w:r>
      <w:r w:rsidR="00025FCF" w:rsidRPr="00025FCF">
        <w:rPr>
          <w:color w:val="000000" w:themeColor="text1"/>
          <w:sz w:val="20"/>
          <w:szCs w:val="20"/>
        </w:rPr>
        <w:t xml:space="preserve">Each </w:t>
      </w:r>
      <w:r w:rsidR="00D31C5D">
        <w:rPr>
          <w:color w:val="000000" w:themeColor="text1"/>
          <w:sz w:val="20"/>
          <w:szCs w:val="20"/>
        </w:rPr>
        <w:t xml:space="preserve">of the three </w:t>
      </w:r>
      <w:r w:rsidR="00025FCF" w:rsidRPr="00025FCF">
        <w:rPr>
          <w:color w:val="000000" w:themeColor="text1"/>
          <w:sz w:val="20"/>
          <w:szCs w:val="20"/>
        </w:rPr>
        <w:t>pillar</w:t>
      </w:r>
      <w:r w:rsidR="00D31C5D">
        <w:rPr>
          <w:color w:val="000000" w:themeColor="text1"/>
          <w:sz w:val="20"/>
          <w:szCs w:val="20"/>
        </w:rPr>
        <w:t>s</w:t>
      </w:r>
      <w:r w:rsidR="00025FCF" w:rsidRPr="00025FCF">
        <w:rPr>
          <w:color w:val="000000" w:themeColor="text1"/>
          <w:sz w:val="20"/>
          <w:szCs w:val="20"/>
        </w:rPr>
        <w:t xml:space="preserve"> address</w:t>
      </w:r>
      <w:r w:rsidR="00FA39A8">
        <w:rPr>
          <w:color w:val="000000" w:themeColor="text1"/>
          <w:sz w:val="20"/>
          <w:szCs w:val="20"/>
        </w:rPr>
        <w:t>es</w:t>
      </w:r>
      <w:r w:rsidR="00025FCF" w:rsidRPr="00025FCF">
        <w:rPr>
          <w:color w:val="000000" w:themeColor="text1"/>
          <w:sz w:val="20"/>
          <w:szCs w:val="20"/>
        </w:rPr>
        <w:t xml:space="preserve"> distinct barrier</w:t>
      </w:r>
      <w:r w:rsidR="008C3E61">
        <w:rPr>
          <w:color w:val="000000" w:themeColor="text1"/>
          <w:sz w:val="20"/>
          <w:szCs w:val="20"/>
        </w:rPr>
        <w:t>s. T</w:t>
      </w:r>
      <w:r w:rsidR="00025FCF" w:rsidRPr="00025FCF">
        <w:rPr>
          <w:color w:val="000000" w:themeColor="text1"/>
          <w:sz w:val="20"/>
          <w:szCs w:val="20"/>
        </w:rPr>
        <w:t>ogether</w:t>
      </w:r>
      <w:r w:rsidR="00010218">
        <w:rPr>
          <w:color w:val="000000" w:themeColor="text1"/>
          <w:sz w:val="20"/>
          <w:szCs w:val="20"/>
        </w:rPr>
        <w:t>,</w:t>
      </w:r>
      <w:r w:rsidR="00025FCF" w:rsidRPr="00025FCF">
        <w:rPr>
          <w:color w:val="000000" w:themeColor="text1"/>
          <w:sz w:val="20"/>
          <w:szCs w:val="20"/>
        </w:rPr>
        <w:t xml:space="preserve"> t</w:t>
      </w:r>
      <w:r w:rsidR="001536FC">
        <w:rPr>
          <w:color w:val="000000" w:themeColor="text1"/>
          <w:sz w:val="20"/>
          <w:szCs w:val="20"/>
        </w:rPr>
        <w:t>he</w:t>
      </w:r>
      <w:r w:rsidR="0076264B">
        <w:rPr>
          <w:color w:val="000000" w:themeColor="text1"/>
          <w:sz w:val="20"/>
          <w:szCs w:val="20"/>
        </w:rPr>
        <w:t xml:space="preserve">y </w:t>
      </w:r>
      <w:r w:rsidR="00025FCF" w:rsidRPr="00025FCF">
        <w:rPr>
          <w:color w:val="000000" w:themeColor="text1"/>
          <w:sz w:val="20"/>
          <w:szCs w:val="20"/>
        </w:rPr>
        <w:t xml:space="preserve">provide a </w:t>
      </w:r>
      <w:r w:rsidR="009162DF">
        <w:rPr>
          <w:color w:val="000000" w:themeColor="text1"/>
          <w:sz w:val="20"/>
          <w:szCs w:val="20"/>
        </w:rPr>
        <w:t>structure and approach</w:t>
      </w:r>
      <w:r w:rsidR="008024AB">
        <w:rPr>
          <w:color w:val="000000" w:themeColor="text1"/>
          <w:sz w:val="20"/>
          <w:szCs w:val="20"/>
        </w:rPr>
        <w:t xml:space="preserve"> </w:t>
      </w:r>
      <w:r w:rsidR="00025FCF" w:rsidRPr="00025FCF">
        <w:rPr>
          <w:color w:val="000000" w:themeColor="text1"/>
          <w:sz w:val="20"/>
          <w:szCs w:val="20"/>
        </w:rPr>
        <w:t xml:space="preserve">for research and policymaking </w:t>
      </w:r>
      <w:r w:rsidR="00916EE0">
        <w:rPr>
          <w:color w:val="000000" w:themeColor="text1"/>
          <w:sz w:val="20"/>
          <w:szCs w:val="20"/>
        </w:rPr>
        <w:t xml:space="preserve">to advance change </w:t>
      </w:r>
      <w:r w:rsidR="00025FCF" w:rsidRPr="00025FCF">
        <w:rPr>
          <w:color w:val="000000" w:themeColor="text1"/>
          <w:sz w:val="20"/>
          <w:szCs w:val="20"/>
        </w:rPr>
        <w:t xml:space="preserve">at the institutional, system, state, and federal levels. </w:t>
      </w:r>
    </w:p>
    <w:sectPr w:rsidR="00E71ED7" w:rsidSect="000452A4">
      <w:footerReference w:type="default" r:id="rId12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5E9C" w14:textId="77777777" w:rsidR="00C3125B" w:rsidRDefault="00C3125B" w:rsidP="00041EDD">
      <w:pPr>
        <w:spacing w:after="0" w:line="240" w:lineRule="auto"/>
      </w:pPr>
      <w:r>
        <w:separator/>
      </w:r>
    </w:p>
  </w:endnote>
  <w:endnote w:type="continuationSeparator" w:id="0">
    <w:p w14:paraId="0A06C435" w14:textId="77777777" w:rsidR="00C3125B" w:rsidRDefault="00C3125B" w:rsidP="00041EDD">
      <w:pPr>
        <w:spacing w:after="0" w:line="240" w:lineRule="auto"/>
      </w:pPr>
      <w:r>
        <w:continuationSeparator/>
      </w:r>
    </w:p>
  </w:endnote>
  <w:endnote w:id="1">
    <w:p w14:paraId="5DA3747D" w14:textId="7950DC83" w:rsidR="008670CD" w:rsidRPr="00802683" w:rsidRDefault="000C3FA4" w:rsidP="000C3FA4">
      <w:pPr>
        <w:pStyle w:val="EndnoteText"/>
        <w:rPr>
          <w:sz w:val="16"/>
          <w:szCs w:val="16"/>
        </w:rPr>
      </w:pPr>
      <w:r w:rsidRPr="00802683">
        <w:rPr>
          <w:rStyle w:val="EndnoteReference"/>
          <w:sz w:val="16"/>
          <w:szCs w:val="16"/>
        </w:rPr>
        <w:endnoteRef/>
      </w:r>
      <w:r w:rsidRPr="00802683">
        <w:rPr>
          <w:sz w:val="16"/>
          <w:szCs w:val="16"/>
        </w:rPr>
        <w:t xml:space="preserve"> </w:t>
      </w:r>
      <w:r w:rsidR="008670CD" w:rsidRPr="00802683">
        <w:rPr>
          <w:sz w:val="16"/>
          <w:szCs w:val="16"/>
        </w:rPr>
        <w:t>National Student Clearinghouse Research Center</w:t>
      </w:r>
      <w:r w:rsidR="00CB6A9F" w:rsidRPr="00802683">
        <w:rPr>
          <w:sz w:val="16"/>
          <w:szCs w:val="16"/>
        </w:rPr>
        <w:t xml:space="preserve"> (website)</w:t>
      </w:r>
      <w:r w:rsidR="003F68D2" w:rsidRPr="00802683">
        <w:rPr>
          <w:sz w:val="16"/>
          <w:szCs w:val="16"/>
        </w:rPr>
        <w:t xml:space="preserve">, </w:t>
      </w:r>
      <w:r w:rsidR="00CB6A9F" w:rsidRPr="00802683">
        <w:rPr>
          <w:sz w:val="16"/>
          <w:szCs w:val="16"/>
        </w:rPr>
        <w:t>“</w:t>
      </w:r>
      <w:r w:rsidR="008670CD" w:rsidRPr="00802683">
        <w:rPr>
          <w:sz w:val="16"/>
          <w:szCs w:val="16"/>
        </w:rPr>
        <w:t xml:space="preserve">Final </w:t>
      </w:r>
      <w:r w:rsidR="008C09B0" w:rsidRPr="00802683">
        <w:rPr>
          <w:sz w:val="16"/>
          <w:szCs w:val="16"/>
        </w:rPr>
        <w:t>S</w:t>
      </w:r>
      <w:r w:rsidR="008670CD" w:rsidRPr="00802683">
        <w:rPr>
          <w:sz w:val="16"/>
          <w:szCs w:val="16"/>
        </w:rPr>
        <w:t xml:space="preserve">pring </w:t>
      </w:r>
      <w:r w:rsidR="008C09B0" w:rsidRPr="00802683">
        <w:rPr>
          <w:sz w:val="16"/>
          <w:szCs w:val="16"/>
        </w:rPr>
        <w:t>Enrollment Trends</w:t>
      </w:r>
      <w:r w:rsidR="00CB6A9F" w:rsidRPr="00802683">
        <w:rPr>
          <w:i/>
          <w:iCs/>
          <w:sz w:val="16"/>
          <w:szCs w:val="16"/>
        </w:rPr>
        <w:t>,</w:t>
      </w:r>
      <w:r w:rsidR="00CB6A9F" w:rsidRPr="00802683">
        <w:rPr>
          <w:sz w:val="16"/>
          <w:szCs w:val="16"/>
        </w:rPr>
        <w:t xml:space="preserve">” </w:t>
      </w:r>
      <w:r w:rsidR="003F68D2" w:rsidRPr="00802683">
        <w:rPr>
          <w:sz w:val="16"/>
          <w:szCs w:val="16"/>
        </w:rPr>
        <w:t>May 22, 2025,</w:t>
      </w:r>
      <w:r w:rsidR="008670CD" w:rsidRPr="00802683">
        <w:rPr>
          <w:sz w:val="16"/>
          <w:szCs w:val="16"/>
        </w:rPr>
        <w:t xml:space="preserve"> </w:t>
      </w:r>
      <w:hyperlink r:id="rId1" w:history="1">
        <w:r w:rsidR="0060743E" w:rsidRPr="00B617C7">
          <w:rPr>
            <w:rStyle w:val="Hyperlink"/>
            <w:sz w:val="16"/>
            <w:szCs w:val="16"/>
          </w:rPr>
          <w:t>https://nscresearchcenter.org/final-spring-enrollment-trends/</w:t>
        </w:r>
      </w:hyperlink>
      <w:r w:rsidR="00CD5148" w:rsidRPr="00802683">
        <w:rPr>
          <w:sz w:val="16"/>
          <w:szCs w:val="16"/>
        </w:rPr>
        <w:t xml:space="preserve">; </w:t>
      </w:r>
      <w:r w:rsidR="008C09B0" w:rsidRPr="00802683">
        <w:rPr>
          <w:sz w:val="16"/>
          <w:szCs w:val="16"/>
        </w:rPr>
        <w:t xml:space="preserve">and </w:t>
      </w:r>
      <w:r w:rsidR="007707A7" w:rsidRPr="00802683">
        <w:rPr>
          <w:sz w:val="16"/>
          <w:szCs w:val="16"/>
        </w:rPr>
        <w:t xml:space="preserve">Jeff </w:t>
      </w:r>
      <w:r w:rsidR="00A5134A" w:rsidRPr="00802683">
        <w:rPr>
          <w:sz w:val="16"/>
          <w:szCs w:val="16"/>
        </w:rPr>
        <w:t xml:space="preserve">Strohl, </w:t>
      </w:r>
      <w:r w:rsidR="00E741C9" w:rsidRPr="00802683">
        <w:rPr>
          <w:sz w:val="16"/>
          <w:szCs w:val="16"/>
        </w:rPr>
        <w:t>Emma</w:t>
      </w:r>
      <w:r w:rsidR="00A5134A" w:rsidRPr="00802683">
        <w:rPr>
          <w:sz w:val="16"/>
          <w:szCs w:val="16"/>
        </w:rPr>
        <w:t xml:space="preserve"> Nyhof, </w:t>
      </w:r>
      <w:r w:rsidR="00E741C9" w:rsidRPr="00802683">
        <w:rPr>
          <w:sz w:val="16"/>
          <w:szCs w:val="16"/>
        </w:rPr>
        <w:t>and Catherine</w:t>
      </w:r>
      <w:r w:rsidR="00A5134A" w:rsidRPr="00802683">
        <w:rPr>
          <w:sz w:val="16"/>
          <w:szCs w:val="16"/>
        </w:rPr>
        <w:t xml:space="preserve"> Morris, </w:t>
      </w:r>
      <w:r w:rsidR="00DF63EB" w:rsidRPr="00802683">
        <w:rPr>
          <w:i/>
          <w:iCs/>
          <w:sz w:val="16"/>
          <w:szCs w:val="16"/>
        </w:rPr>
        <w:t xml:space="preserve">Progress </w:t>
      </w:r>
      <w:r w:rsidR="00BA45CC" w:rsidRPr="00802683">
        <w:rPr>
          <w:i/>
          <w:iCs/>
          <w:sz w:val="16"/>
          <w:szCs w:val="16"/>
        </w:rPr>
        <w:t>I</w:t>
      </w:r>
      <w:r w:rsidR="00DF63EB" w:rsidRPr="00802683">
        <w:rPr>
          <w:i/>
          <w:iCs/>
          <w:sz w:val="16"/>
          <w:szCs w:val="16"/>
        </w:rPr>
        <w:t xml:space="preserve">nterrupted: Evaluating a </w:t>
      </w:r>
      <w:r w:rsidR="00BA45CC" w:rsidRPr="00802683">
        <w:rPr>
          <w:i/>
          <w:iCs/>
          <w:sz w:val="16"/>
          <w:szCs w:val="16"/>
        </w:rPr>
        <w:t>D</w:t>
      </w:r>
      <w:r w:rsidR="00DF63EB" w:rsidRPr="00802683">
        <w:rPr>
          <w:i/>
          <w:iCs/>
          <w:sz w:val="16"/>
          <w:szCs w:val="16"/>
        </w:rPr>
        <w:t xml:space="preserve">ecade of </w:t>
      </w:r>
      <w:r w:rsidR="00BA45CC" w:rsidRPr="00802683">
        <w:rPr>
          <w:i/>
          <w:iCs/>
          <w:sz w:val="16"/>
          <w:szCs w:val="16"/>
        </w:rPr>
        <w:t xml:space="preserve">Demographic Change </w:t>
      </w:r>
      <w:r w:rsidR="00DF63EB" w:rsidRPr="00802683">
        <w:rPr>
          <w:i/>
          <w:iCs/>
          <w:sz w:val="16"/>
          <w:szCs w:val="16"/>
        </w:rPr>
        <w:t xml:space="preserve">at </w:t>
      </w:r>
      <w:r w:rsidR="00BA45CC" w:rsidRPr="00802683">
        <w:rPr>
          <w:i/>
          <w:iCs/>
          <w:sz w:val="16"/>
          <w:szCs w:val="16"/>
        </w:rPr>
        <w:t>S</w:t>
      </w:r>
      <w:r w:rsidR="00DF63EB" w:rsidRPr="00802683">
        <w:rPr>
          <w:i/>
          <w:iCs/>
          <w:sz w:val="16"/>
          <w:szCs w:val="16"/>
        </w:rPr>
        <w:t xml:space="preserve">elective and </w:t>
      </w:r>
      <w:r w:rsidR="00BA45CC" w:rsidRPr="00802683">
        <w:rPr>
          <w:i/>
          <w:iCs/>
          <w:sz w:val="16"/>
          <w:szCs w:val="16"/>
        </w:rPr>
        <w:t xml:space="preserve">Open-Access Institutions Prior </w:t>
      </w:r>
      <w:r w:rsidR="00DF63EB" w:rsidRPr="00802683">
        <w:rPr>
          <w:i/>
          <w:iCs/>
          <w:sz w:val="16"/>
          <w:szCs w:val="16"/>
        </w:rPr>
        <w:t xml:space="preserve">to the </w:t>
      </w:r>
      <w:r w:rsidR="00BA45CC" w:rsidRPr="00802683">
        <w:rPr>
          <w:i/>
          <w:iCs/>
          <w:sz w:val="16"/>
          <w:szCs w:val="16"/>
        </w:rPr>
        <w:t>E</w:t>
      </w:r>
      <w:r w:rsidR="00DF63EB" w:rsidRPr="00802683">
        <w:rPr>
          <w:i/>
          <w:iCs/>
          <w:sz w:val="16"/>
          <w:szCs w:val="16"/>
        </w:rPr>
        <w:t xml:space="preserve">nd of </w:t>
      </w:r>
      <w:r w:rsidR="00BA45CC" w:rsidRPr="00802683">
        <w:rPr>
          <w:i/>
          <w:iCs/>
          <w:sz w:val="16"/>
          <w:szCs w:val="16"/>
        </w:rPr>
        <w:t xml:space="preserve">Race-Conscious Affirmative Action </w:t>
      </w:r>
      <w:r w:rsidR="00E741C9" w:rsidRPr="00802683">
        <w:rPr>
          <w:sz w:val="16"/>
          <w:szCs w:val="16"/>
        </w:rPr>
        <w:t>(</w:t>
      </w:r>
      <w:r w:rsidR="001933C4" w:rsidRPr="00802683">
        <w:rPr>
          <w:sz w:val="16"/>
          <w:szCs w:val="16"/>
        </w:rPr>
        <w:t>Georgetown University Center on Education and the Workforce</w:t>
      </w:r>
      <w:r w:rsidR="00E741C9" w:rsidRPr="00802683">
        <w:rPr>
          <w:sz w:val="16"/>
          <w:szCs w:val="16"/>
        </w:rPr>
        <w:t>, 2024),</w:t>
      </w:r>
      <w:r w:rsidR="00B82AA9">
        <w:rPr>
          <w:sz w:val="16"/>
          <w:szCs w:val="16"/>
        </w:rPr>
        <w:t xml:space="preserve"> </w:t>
      </w:r>
      <w:hyperlink r:id="rId2" w:history="1">
        <w:r w:rsidR="00FD1BD4" w:rsidRPr="00802683">
          <w:rPr>
            <w:rStyle w:val="Hyperlink"/>
            <w:sz w:val="16"/>
            <w:szCs w:val="16"/>
          </w:rPr>
          <w:t>https://cew.georgetown.edu/cew-reports/progressinterrupted/</w:t>
        </w:r>
      </w:hyperlink>
      <w:r w:rsidR="00802683" w:rsidRPr="00B507A7">
        <w:rPr>
          <w:sz w:val="16"/>
          <w:szCs w:val="16"/>
        </w:rPr>
        <w:t>.</w:t>
      </w:r>
    </w:p>
  </w:endnote>
  <w:endnote w:id="2">
    <w:p w14:paraId="451C8A78" w14:textId="4A6B652E" w:rsidR="008670CD" w:rsidRPr="00802683" w:rsidRDefault="008973E7" w:rsidP="008973E7">
      <w:pPr>
        <w:pStyle w:val="EndnoteText"/>
        <w:rPr>
          <w:sz w:val="16"/>
          <w:szCs w:val="16"/>
        </w:rPr>
      </w:pPr>
      <w:r w:rsidRPr="00802683">
        <w:rPr>
          <w:rStyle w:val="EndnoteReference"/>
          <w:sz w:val="16"/>
          <w:szCs w:val="16"/>
        </w:rPr>
        <w:endnoteRef/>
      </w:r>
      <w:r w:rsidRPr="00802683">
        <w:rPr>
          <w:sz w:val="16"/>
          <w:szCs w:val="16"/>
        </w:rPr>
        <w:t xml:space="preserve"> Students for Fair Admissions, Inc. v. President and Fellows of Harvard College, 600 U.S. 181 (2023)</w:t>
      </w:r>
      <w:r w:rsidR="00811B08" w:rsidRPr="00802683">
        <w:rPr>
          <w:sz w:val="16"/>
          <w:szCs w:val="16"/>
        </w:rPr>
        <w:t>;</w:t>
      </w:r>
      <w:r w:rsidR="009730F1" w:rsidRPr="00802683">
        <w:rPr>
          <w:sz w:val="16"/>
          <w:szCs w:val="16"/>
        </w:rPr>
        <w:t xml:space="preserve"> and</w:t>
      </w:r>
      <w:r w:rsidR="00811B08" w:rsidRPr="00802683">
        <w:rPr>
          <w:sz w:val="16"/>
          <w:szCs w:val="16"/>
        </w:rPr>
        <w:t xml:space="preserve"> </w:t>
      </w:r>
      <w:r w:rsidR="001C61C7" w:rsidRPr="00802683">
        <w:rPr>
          <w:sz w:val="16"/>
          <w:szCs w:val="16"/>
        </w:rPr>
        <w:t>The Chronicle of Higher Education</w:t>
      </w:r>
      <w:r w:rsidR="0024021E" w:rsidRPr="00802683">
        <w:rPr>
          <w:sz w:val="16"/>
          <w:szCs w:val="16"/>
        </w:rPr>
        <w:t xml:space="preserve"> (website)</w:t>
      </w:r>
      <w:r w:rsidR="000E4F61" w:rsidRPr="00802683">
        <w:rPr>
          <w:sz w:val="16"/>
          <w:szCs w:val="16"/>
        </w:rPr>
        <w:t>, “DEI Legislation Tracker,”</w:t>
      </w:r>
      <w:r w:rsidR="001C61C7" w:rsidRPr="00802683">
        <w:rPr>
          <w:sz w:val="16"/>
          <w:szCs w:val="16"/>
        </w:rPr>
        <w:t xml:space="preserve"> </w:t>
      </w:r>
      <w:r w:rsidR="00104C60" w:rsidRPr="00802683">
        <w:rPr>
          <w:sz w:val="16"/>
          <w:szCs w:val="16"/>
        </w:rPr>
        <w:t xml:space="preserve">March 3, </w:t>
      </w:r>
      <w:r w:rsidR="001C61C7" w:rsidRPr="00802683">
        <w:rPr>
          <w:sz w:val="16"/>
          <w:szCs w:val="16"/>
        </w:rPr>
        <w:t xml:space="preserve">2025, </w:t>
      </w:r>
      <w:hyperlink r:id="rId3" w:history="1">
        <w:r w:rsidR="00391391" w:rsidRPr="00802683">
          <w:rPr>
            <w:rStyle w:val="Hyperlink"/>
            <w:sz w:val="16"/>
            <w:szCs w:val="16"/>
          </w:rPr>
          <w:t>https://www.chronicle.com/article/here-are-the-states-where-lawmakers-are-seeking-to-ban-colleges-dei-efforts</w:t>
        </w:r>
      </w:hyperlink>
      <w:r w:rsidR="00802683" w:rsidRPr="00B507A7">
        <w:rPr>
          <w:sz w:val="16"/>
          <w:szCs w:val="16"/>
        </w:rPr>
        <w:t>.</w:t>
      </w:r>
    </w:p>
  </w:endnote>
  <w:endnote w:id="3">
    <w:p w14:paraId="384D01D6" w14:textId="6F41F6B2" w:rsidR="00E05EB3" w:rsidRPr="00B507A7" w:rsidRDefault="00FA15FF" w:rsidP="009730F1">
      <w:pPr>
        <w:pStyle w:val="EndnoteText"/>
        <w:rPr>
          <w:sz w:val="16"/>
          <w:szCs w:val="16"/>
        </w:rPr>
      </w:pPr>
      <w:r w:rsidRPr="00B507A7">
        <w:rPr>
          <w:rStyle w:val="EndnoteReference"/>
          <w:sz w:val="16"/>
          <w:szCs w:val="16"/>
        </w:rPr>
        <w:endnoteRef/>
      </w:r>
      <w:r w:rsidRPr="00B507A7">
        <w:rPr>
          <w:sz w:val="16"/>
          <w:szCs w:val="16"/>
        </w:rPr>
        <w:t xml:space="preserve"> </w:t>
      </w:r>
      <w:r w:rsidR="009730F1" w:rsidRPr="00B507A7">
        <w:rPr>
          <w:sz w:val="16"/>
          <w:szCs w:val="16"/>
        </w:rPr>
        <w:t>Karen Bussey, Kimberly Dancy, Alyse Gray Parker,</w:t>
      </w:r>
      <w:r w:rsidR="00051F31" w:rsidRPr="00802683">
        <w:rPr>
          <w:sz w:val="16"/>
          <w:szCs w:val="16"/>
        </w:rPr>
        <w:t xml:space="preserve"> </w:t>
      </w:r>
      <w:r w:rsidR="009730F1" w:rsidRPr="00B507A7">
        <w:rPr>
          <w:sz w:val="16"/>
          <w:szCs w:val="16"/>
        </w:rPr>
        <w:t>Eleanor Eckerson Peters, and Mamie Voight</w:t>
      </w:r>
      <w:r w:rsidR="00051F31" w:rsidRPr="00802683">
        <w:rPr>
          <w:sz w:val="16"/>
          <w:szCs w:val="16"/>
        </w:rPr>
        <w:t>,</w:t>
      </w:r>
      <w:r w:rsidR="00275BB8" w:rsidRPr="00802683">
        <w:rPr>
          <w:sz w:val="16"/>
          <w:szCs w:val="16"/>
        </w:rPr>
        <w:t xml:space="preserve"> </w:t>
      </w:r>
      <w:r w:rsidR="00275BB8" w:rsidRPr="00B507A7">
        <w:rPr>
          <w:i/>
          <w:iCs/>
          <w:sz w:val="16"/>
          <w:szCs w:val="16"/>
        </w:rPr>
        <w:t xml:space="preserve">The Most Important Door That Will Ever Open: Realizing the </w:t>
      </w:r>
      <w:r w:rsidR="00051F31" w:rsidRPr="00B507A7">
        <w:rPr>
          <w:i/>
          <w:iCs/>
          <w:sz w:val="16"/>
          <w:szCs w:val="16"/>
        </w:rPr>
        <w:t xml:space="preserve">Mission </w:t>
      </w:r>
      <w:r w:rsidR="00275BB8" w:rsidRPr="00B507A7">
        <w:rPr>
          <w:i/>
          <w:iCs/>
          <w:sz w:val="16"/>
          <w:szCs w:val="16"/>
        </w:rPr>
        <w:t xml:space="preserve">of </w:t>
      </w:r>
      <w:r w:rsidR="00051F31" w:rsidRPr="00B507A7">
        <w:rPr>
          <w:i/>
          <w:iCs/>
          <w:sz w:val="16"/>
          <w:szCs w:val="16"/>
        </w:rPr>
        <w:t>Higher Education Through Equitable Recruitment, Admissions</w:t>
      </w:r>
      <w:r w:rsidR="00275BB8" w:rsidRPr="00B507A7">
        <w:rPr>
          <w:i/>
          <w:iCs/>
          <w:sz w:val="16"/>
          <w:szCs w:val="16"/>
        </w:rPr>
        <w:t xml:space="preserve">, and </w:t>
      </w:r>
      <w:r w:rsidR="00051F31" w:rsidRPr="00B507A7">
        <w:rPr>
          <w:i/>
          <w:iCs/>
          <w:sz w:val="16"/>
          <w:szCs w:val="16"/>
        </w:rPr>
        <w:t>Enrollment Policies</w:t>
      </w:r>
      <w:r w:rsidR="00051F31" w:rsidRPr="00802683">
        <w:rPr>
          <w:sz w:val="16"/>
          <w:szCs w:val="16"/>
        </w:rPr>
        <w:t xml:space="preserve"> (Institute for Higher Education Policy, </w:t>
      </w:r>
      <w:r w:rsidR="00B06F23" w:rsidRPr="00802683">
        <w:rPr>
          <w:sz w:val="16"/>
          <w:szCs w:val="16"/>
        </w:rPr>
        <w:t xml:space="preserve">June </w:t>
      </w:r>
      <w:r w:rsidR="00051F31" w:rsidRPr="00802683">
        <w:rPr>
          <w:sz w:val="16"/>
          <w:szCs w:val="16"/>
        </w:rPr>
        <w:t>2021),</w:t>
      </w:r>
      <w:r w:rsidR="002210F2">
        <w:rPr>
          <w:sz w:val="16"/>
          <w:szCs w:val="16"/>
        </w:rPr>
        <w:t xml:space="preserve"> 33,</w:t>
      </w:r>
      <w:r w:rsidR="00275BB8" w:rsidRPr="00802683">
        <w:rPr>
          <w:sz w:val="16"/>
          <w:szCs w:val="16"/>
        </w:rPr>
        <w:t xml:space="preserve"> </w:t>
      </w:r>
      <w:hyperlink r:id="rId4" w:history="1">
        <w:r w:rsidR="00E05EB3" w:rsidRPr="00802683">
          <w:rPr>
            <w:rStyle w:val="Hyperlink"/>
            <w:sz w:val="16"/>
            <w:szCs w:val="16"/>
          </w:rPr>
          <w:t>https://www.ihep.org/publication/mostimportantdoor/</w:t>
        </w:r>
      </w:hyperlink>
      <w:r w:rsidR="00E05EB3" w:rsidRPr="00802683">
        <w:rPr>
          <w:sz w:val="16"/>
          <w:szCs w:val="16"/>
        </w:rPr>
        <w:t>.</w:t>
      </w:r>
    </w:p>
  </w:endnote>
  <w:endnote w:id="4">
    <w:p w14:paraId="77F45572" w14:textId="5AA8A76B" w:rsidR="0060743E" w:rsidRPr="00802683" w:rsidRDefault="006F5754">
      <w:pPr>
        <w:pStyle w:val="EndnoteText"/>
        <w:rPr>
          <w:sz w:val="16"/>
          <w:szCs w:val="16"/>
        </w:rPr>
      </w:pPr>
      <w:r w:rsidRPr="00B507A7">
        <w:rPr>
          <w:rStyle w:val="EndnoteReference"/>
          <w:sz w:val="16"/>
          <w:szCs w:val="16"/>
        </w:rPr>
        <w:endnoteRef/>
      </w:r>
      <w:r w:rsidRPr="00B507A7">
        <w:rPr>
          <w:sz w:val="16"/>
          <w:szCs w:val="16"/>
        </w:rPr>
        <w:t xml:space="preserve"> </w:t>
      </w:r>
      <w:r w:rsidR="008917DC" w:rsidRPr="00B507A7">
        <w:rPr>
          <w:sz w:val="16"/>
          <w:szCs w:val="16"/>
        </w:rPr>
        <w:t xml:space="preserve">Taylor </w:t>
      </w:r>
      <w:r w:rsidR="00D114AB" w:rsidRPr="00802683">
        <w:rPr>
          <w:sz w:val="16"/>
          <w:szCs w:val="16"/>
        </w:rPr>
        <w:t>Odle</w:t>
      </w:r>
      <w:r w:rsidR="000327FD" w:rsidRPr="00802683">
        <w:rPr>
          <w:sz w:val="16"/>
          <w:szCs w:val="16"/>
        </w:rPr>
        <w:t xml:space="preserve"> and Jennifer</w:t>
      </w:r>
      <w:r w:rsidR="00D114AB" w:rsidRPr="00802683">
        <w:rPr>
          <w:sz w:val="16"/>
          <w:szCs w:val="16"/>
        </w:rPr>
        <w:t xml:space="preserve"> Delaney, </w:t>
      </w:r>
      <w:r w:rsidR="00D114AB" w:rsidRPr="00B507A7">
        <w:rPr>
          <w:i/>
          <w:iCs/>
          <w:sz w:val="16"/>
          <w:szCs w:val="16"/>
        </w:rPr>
        <w:t xml:space="preserve">Experimental </w:t>
      </w:r>
      <w:r w:rsidR="008F128F" w:rsidRPr="00802683">
        <w:rPr>
          <w:i/>
          <w:iCs/>
          <w:sz w:val="16"/>
          <w:szCs w:val="16"/>
        </w:rPr>
        <w:t>E</w:t>
      </w:r>
      <w:r w:rsidR="008F128F" w:rsidRPr="00B507A7">
        <w:rPr>
          <w:i/>
          <w:iCs/>
          <w:sz w:val="16"/>
          <w:szCs w:val="16"/>
        </w:rPr>
        <w:t xml:space="preserve">vidence </w:t>
      </w:r>
      <w:r w:rsidR="00D114AB" w:rsidRPr="00B507A7">
        <w:rPr>
          <w:i/>
          <w:iCs/>
          <w:sz w:val="16"/>
          <w:szCs w:val="16"/>
        </w:rPr>
        <w:t>on “</w:t>
      </w:r>
      <w:r w:rsidR="008F128F" w:rsidRPr="00802683">
        <w:rPr>
          <w:i/>
          <w:iCs/>
          <w:sz w:val="16"/>
          <w:szCs w:val="16"/>
        </w:rPr>
        <w:t>Direct Ad</w:t>
      </w:r>
      <w:r w:rsidR="00D114AB" w:rsidRPr="00B507A7">
        <w:rPr>
          <w:i/>
          <w:iCs/>
          <w:sz w:val="16"/>
          <w:szCs w:val="16"/>
        </w:rPr>
        <w:t xml:space="preserve">missions” from </w:t>
      </w:r>
      <w:r w:rsidR="008F128F" w:rsidRPr="00802683">
        <w:rPr>
          <w:i/>
          <w:iCs/>
          <w:sz w:val="16"/>
          <w:szCs w:val="16"/>
        </w:rPr>
        <w:t xml:space="preserve">Four States: </w:t>
      </w:r>
      <w:r w:rsidR="00D114AB" w:rsidRPr="00B507A7">
        <w:rPr>
          <w:i/>
          <w:iCs/>
          <w:sz w:val="16"/>
          <w:szCs w:val="16"/>
        </w:rPr>
        <w:t xml:space="preserve">Impacts on </w:t>
      </w:r>
      <w:r w:rsidR="008F128F" w:rsidRPr="00802683">
        <w:rPr>
          <w:i/>
          <w:iCs/>
          <w:sz w:val="16"/>
          <w:szCs w:val="16"/>
        </w:rPr>
        <w:t>College A</w:t>
      </w:r>
      <w:r w:rsidR="00D114AB" w:rsidRPr="00B507A7">
        <w:rPr>
          <w:i/>
          <w:iCs/>
          <w:sz w:val="16"/>
          <w:szCs w:val="16"/>
        </w:rPr>
        <w:t xml:space="preserve">pplication and </w:t>
      </w:r>
      <w:r w:rsidR="008F128F" w:rsidRPr="00802683">
        <w:rPr>
          <w:i/>
          <w:iCs/>
          <w:sz w:val="16"/>
          <w:szCs w:val="16"/>
        </w:rPr>
        <w:t>E</w:t>
      </w:r>
      <w:r w:rsidR="008F128F" w:rsidRPr="00B507A7">
        <w:rPr>
          <w:i/>
          <w:iCs/>
          <w:sz w:val="16"/>
          <w:szCs w:val="16"/>
        </w:rPr>
        <w:t>nrollment</w:t>
      </w:r>
      <w:r w:rsidR="008F128F" w:rsidRPr="00802683">
        <w:rPr>
          <w:sz w:val="16"/>
          <w:szCs w:val="16"/>
        </w:rPr>
        <w:t xml:space="preserve">, </w:t>
      </w:r>
      <w:proofErr w:type="spellStart"/>
      <w:r w:rsidR="00D114AB" w:rsidRPr="00802683">
        <w:rPr>
          <w:sz w:val="16"/>
          <w:szCs w:val="16"/>
        </w:rPr>
        <w:t>EdWorkingPaper</w:t>
      </w:r>
      <w:proofErr w:type="spellEnd"/>
      <w:r w:rsidR="00D114AB" w:rsidRPr="00802683">
        <w:rPr>
          <w:sz w:val="16"/>
          <w:szCs w:val="16"/>
        </w:rPr>
        <w:t xml:space="preserve"> No. 23</w:t>
      </w:r>
      <w:r w:rsidR="00D114AB" w:rsidRPr="00802683">
        <w:rPr>
          <w:rFonts w:ascii="Cambria Math" w:hAnsi="Cambria Math" w:cs="Cambria Math"/>
          <w:sz w:val="16"/>
          <w:szCs w:val="16"/>
        </w:rPr>
        <w:t>‑</w:t>
      </w:r>
      <w:r w:rsidR="00D114AB" w:rsidRPr="00802683">
        <w:rPr>
          <w:sz w:val="16"/>
          <w:szCs w:val="16"/>
        </w:rPr>
        <w:t xml:space="preserve">834 </w:t>
      </w:r>
      <w:r w:rsidR="00671CE5" w:rsidRPr="00802683">
        <w:rPr>
          <w:sz w:val="16"/>
          <w:szCs w:val="16"/>
        </w:rPr>
        <w:t>(</w:t>
      </w:r>
      <w:r w:rsidR="00D114AB" w:rsidRPr="00802683">
        <w:rPr>
          <w:sz w:val="16"/>
          <w:szCs w:val="16"/>
        </w:rPr>
        <w:t>Annenberg Institute at Brown University</w:t>
      </w:r>
      <w:r w:rsidR="00671CE5" w:rsidRPr="00802683">
        <w:rPr>
          <w:sz w:val="16"/>
          <w:szCs w:val="16"/>
        </w:rPr>
        <w:t>, 2025),</w:t>
      </w:r>
      <w:r w:rsidR="00362923">
        <w:rPr>
          <w:sz w:val="16"/>
          <w:szCs w:val="16"/>
        </w:rPr>
        <w:t xml:space="preserve"> 41,</w:t>
      </w:r>
      <w:r w:rsidR="00D114AB" w:rsidRPr="00802683">
        <w:rPr>
          <w:sz w:val="16"/>
          <w:szCs w:val="16"/>
        </w:rPr>
        <w:t xml:space="preserve"> </w:t>
      </w:r>
      <w:hyperlink r:id="rId5" w:history="1">
        <w:r w:rsidR="0060743E" w:rsidRPr="00B617C7">
          <w:rPr>
            <w:rStyle w:val="Hyperlink"/>
            <w:sz w:val="16"/>
            <w:szCs w:val="16"/>
          </w:rPr>
          <w:t>https://edworkingpapers.com/ai23-834</w:t>
        </w:r>
      </w:hyperlink>
      <w:r w:rsidR="00802683" w:rsidRPr="00802683">
        <w:rPr>
          <w:sz w:val="16"/>
          <w:szCs w:val="16"/>
        </w:rPr>
        <w:t>.</w:t>
      </w:r>
    </w:p>
  </w:endnote>
  <w:endnote w:id="5">
    <w:p w14:paraId="633A6DAE" w14:textId="7FD0FA9D" w:rsidR="00C8005B" w:rsidRPr="00B507A7" w:rsidRDefault="00C8005B">
      <w:pPr>
        <w:pStyle w:val="EndnoteText"/>
        <w:rPr>
          <w:sz w:val="16"/>
          <w:szCs w:val="16"/>
        </w:rPr>
      </w:pPr>
      <w:r w:rsidRPr="00B507A7">
        <w:rPr>
          <w:rStyle w:val="EndnoteReference"/>
          <w:sz w:val="16"/>
          <w:szCs w:val="16"/>
        </w:rPr>
        <w:endnoteRef/>
      </w:r>
      <w:r w:rsidRPr="00B507A7">
        <w:rPr>
          <w:sz w:val="16"/>
          <w:szCs w:val="16"/>
        </w:rPr>
        <w:t xml:space="preserve"> </w:t>
      </w:r>
      <w:r w:rsidR="00D835C0" w:rsidRPr="0061550B">
        <w:rPr>
          <w:sz w:val="16"/>
          <w:szCs w:val="16"/>
        </w:rPr>
        <w:t>Odle</w:t>
      </w:r>
      <w:r w:rsidR="00D835C0">
        <w:rPr>
          <w:sz w:val="16"/>
          <w:szCs w:val="16"/>
        </w:rPr>
        <w:t xml:space="preserve"> and Delaney</w:t>
      </w:r>
      <w:r w:rsidR="00B01E84">
        <w:rPr>
          <w:sz w:val="16"/>
          <w:szCs w:val="16"/>
        </w:rPr>
        <w:t>.</w:t>
      </w:r>
    </w:p>
  </w:endnote>
  <w:endnote w:id="6">
    <w:p w14:paraId="4DE6E86B" w14:textId="5D775CF5" w:rsidR="00B71521" w:rsidRPr="00B507A7" w:rsidRDefault="00227978">
      <w:pPr>
        <w:pStyle w:val="EndnoteText"/>
        <w:rPr>
          <w:sz w:val="16"/>
          <w:szCs w:val="16"/>
        </w:rPr>
      </w:pPr>
      <w:r w:rsidRPr="00B507A7">
        <w:rPr>
          <w:rStyle w:val="EndnoteReference"/>
          <w:sz w:val="16"/>
          <w:szCs w:val="16"/>
        </w:rPr>
        <w:endnoteRef/>
      </w:r>
      <w:r w:rsidRPr="00B507A7">
        <w:rPr>
          <w:sz w:val="16"/>
          <w:szCs w:val="16"/>
        </w:rPr>
        <w:t xml:space="preserve"> </w:t>
      </w:r>
      <w:r w:rsidR="00210B13" w:rsidRPr="00B507A7">
        <w:rPr>
          <w:sz w:val="16"/>
          <w:szCs w:val="16"/>
        </w:rPr>
        <w:t>Laura</w:t>
      </w:r>
      <w:r w:rsidR="00210B13" w:rsidRPr="00802683">
        <w:rPr>
          <w:sz w:val="16"/>
          <w:szCs w:val="16"/>
        </w:rPr>
        <w:t xml:space="preserve"> </w:t>
      </w:r>
      <w:r w:rsidR="00B71521" w:rsidRPr="00802683">
        <w:rPr>
          <w:sz w:val="16"/>
          <w:szCs w:val="16"/>
        </w:rPr>
        <w:t>Jimenez</w:t>
      </w:r>
      <w:r w:rsidR="00210B13" w:rsidRPr="00802683">
        <w:rPr>
          <w:sz w:val="16"/>
          <w:szCs w:val="16"/>
        </w:rPr>
        <w:t xml:space="preserve"> and S</w:t>
      </w:r>
      <w:r w:rsidR="007135CF" w:rsidRPr="00802683">
        <w:rPr>
          <w:sz w:val="16"/>
          <w:szCs w:val="16"/>
        </w:rPr>
        <w:t>cott</w:t>
      </w:r>
      <w:r w:rsidR="00B71521" w:rsidRPr="00802683">
        <w:rPr>
          <w:sz w:val="16"/>
          <w:szCs w:val="16"/>
        </w:rPr>
        <w:t xml:space="preserve"> Sargrad, </w:t>
      </w:r>
      <w:r w:rsidR="00B71521" w:rsidRPr="00B507A7">
        <w:rPr>
          <w:i/>
          <w:iCs/>
          <w:sz w:val="16"/>
          <w:szCs w:val="16"/>
        </w:rPr>
        <w:t xml:space="preserve">Are </w:t>
      </w:r>
      <w:r w:rsidR="001740AF" w:rsidRPr="00802683">
        <w:rPr>
          <w:i/>
          <w:iCs/>
          <w:sz w:val="16"/>
          <w:szCs w:val="16"/>
        </w:rPr>
        <w:t xml:space="preserve">High School Diplomas Really </w:t>
      </w:r>
      <w:r w:rsidR="00B71521" w:rsidRPr="00B507A7">
        <w:rPr>
          <w:i/>
          <w:iCs/>
          <w:sz w:val="16"/>
          <w:szCs w:val="16"/>
        </w:rPr>
        <w:t xml:space="preserve">a </w:t>
      </w:r>
      <w:r w:rsidR="001740AF" w:rsidRPr="00802683">
        <w:rPr>
          <w:i/>
          <w:iCs/>
          <w:sz w:val="16"/>
          <w:szCs w:val="16"/>
        </w:rPr>
        <w:t>T</w:t>
      </w:r>
      <w:r w:rsidR="001740AF" w:rsidRPr="00B507A7">
        <w:rPr>
          <w:i/>
          <w:iCs/>
          <w:sz w:val="16"/>
          <w:szCs w:val="16"/>
        </w:rPr>
        <w:t xml:space="preserve">icket </w:t>
      </w:r>
      <w:r w:rsidR="00B71521" w:rsidRPr="00B507A7">
        <w:rPr>
          <w:i/>
          <w:iCs/>
          <w:sz w:val="16"/>
          <w:szCs w:val="16"/>
        </w:rPr>
        <w:t xml:space="preserve">to </w:t>
      </w:r>
      <w:r w:rsidR="001740AF" w:rsidRPr="00802683">
        <w:rPr>
          <w:i/>
          <w:iCs/>
          <w:sz w:val="16"/>
          <w:szCs w:val="16"/>
        </w:rPr>
        <w:t>C</w:t>
      </w:r>
      <w:r w:rsidR="001740AF" w:rsidRPr="00B507A7">
        <w:rPr>
          <w:i/>
          <w:iCs/>
          <w:sz w:val="16"/>
          <w:szCs w:val="16"/>
        </w:rPr>
        <w:t xml:space="preserve">ollege </w:t>
      </w:r>
      <w:r w:rsidR="00B71521" w:rsidRPr="00B507A7">
        <w:rPr>
          <w:i/>
          <w:iCs/>
          <w:sz w:val="16"/>
          <w:szCs w:val="16"/>
        </w:rPr>
        <w:t xml:space="preserve">and </w:t>
      </w:r>
      <w:r w:rsidR="001740AF" w:rsidRPr="00802683">
        <w:rPr>
          <w:i/>
          <w:iCs/>
          <w:sz w:val="16"/>
          <w:szCs w:val="16"/>
        </w:rPr>
        <w:t>W</w:t>
      </w:r>
      <w:r w:rsidR="001740AF" w:rsidRPr="00B507A7">
        <w:rPr>
          <w:i/>
          <w:iCs/>
          <w:sz w:val="16"/>
          <w:szCs w:val="16"/>
        </w:rPr>
        <w:t>ork</w:t>
      </w:r>
      <w:r w:rsidR="00B71521" w:rsidRPr="00B507A7">
        <w:rPr>
          <w:i/>
          <w:iCs/>
          <w:sz w:val="16"/>
          <w:szCs w:val="16"/>
        </w:rPr>
        <w:t>?</w:t>
      </w:r>
      <w:r w:rsidR="00B71521" w:rsidRPr="00802683">
        <w:rPr>
          <w:sz w:val="16"/>
          <w:szCs w:val="16"/>
        </w:rPr>
        <w:t xml:space="preserve"> </w:t>
      </w:r>
      <w:r w:rsidR="001740AF" w:rsidRPr="00B507A7">
        <w:rPr>
          <w:i/>
          <w:iCs/>
          <w:sz w:val="16"/>
          <w:szCs w:val="16"/>
        </w:rPr>
        <w:t>An Audit of State High School Graduation Requirements</w:t>
      </w:r>
      <w:r w:rsidR="001740AF" w:rsidRPr="00802683">
        <w:rPr>
          <w:sz w:val="16"/>
          <w:szCs w:val="16"/>
        </w:rPr>
        <w:t xml:space="preserve"> </w:t>
      </w:r>
      <w:r w:rsidR="00011FC4" w:rsidRPr="00802683">
        <w:rPr>
          <w:sz w:val="16"/>
          <w:szCs w:val="16"/>
        </w:rPr>
        <w:t>(</w:t>
      </w:r>
      <w:r w:rsidR="00B71521" w:rsidRPr="00802683">
        <w:rPr>
          <w:sz w:val="16"/>
          <w:szCs w:val="16"/>
        </w:rPr>
        <w:t>Center for American Progress</w:t>
      </w:r>
      <w:r w:rsidR="00011FC4" w:rsidRPr="00802683">
        <w:rPr>
          <w:sz w:val="16"/>
          <w:szCs w:val="16"/>
        </w:rPr>
        <w:t>, April 2018),</w:t>
      </w:r>
      <w:r w:rsidR="00B71521" w:rsidRPr="00802683">
        <w:rPr>
          <w:sz w:val="16"/>
          <w:szCs w:val="16"/>
        </w:rPr>
        <w:t xml:space="preserve"> </w:t>
      </w:r>
      <w:hyperlink r:id="rId6" w:history="1">
        <w:r w:rsidR="00210B13" w:rsidRPr="00802683">
          <w:rPr>
            <w:rStyle w:val="Hyperlink"/>
            <w:sz w:val="16"/>
            <w:szCs w:val="16"/>
          </w:rPr>
          <w:t>https://www.americanprogress.org/article/high-school-diplomas/</w:t>
        </w:r>
      </w:hyperlink>
      <w:r w:rsidR="006457B0" w:rsidRPr="00802683">
        <w:rPr>
          <w:sz w:val="16"/>
          <w:szCs w:val="16"/>
        </w:rPr>
        <w:t>.</w:t>
      </w:r>
    </w:p>
  </w:endnote>
  <w:endnote w:id="7">
    <w:p w14:paraId="2117419B" w14:textId="26B0D7AF" w:rsidR="00887792" w:rsidRPr="00B507A7" w:rsidRDefault="00820C8F">
      <w:pPr>
        <w:pStyle w:val="EndnoteText"/>
        <w:rPr>
          <w:sz w:val="16"/>
          <w:szCs w:val="16"/>
        </w:rPr>
      </w:pPr>
      <w:r w:rsidRPr="00B507A7">
        <w:rPr>
          <w:rStyle w:val="EndnoteReference"/>
          <w:sz w:val="16"/>
          <w:szCs w:val="16"/>
        </w:rPr>
        <w:endnoteRef/>
      </w:r>
      <w:r w:rsidRPr="00B507A7">
        <w:rPr>
          <w:sz w:val="16"/>
          <w:szCs w:val="16"/>
        </w:rPr>
        <w:t xml:space="preserve"> </w:t>
      </w:r>
      <w:r w:rsidR="00E622D8" w:rsidRPr="00802683">
        <w:rPr>
          <w:sz w:val="16"/>
          <w:szCs w:val="16"/>
        </w:rPr>
        <w:t>Bussey, et al</w:t>
      </w:r>
      <w:r w:rsidRPr="00802683">
        <w:rPr>
          <w:sz w:val="16"/>
          <w:szCs w:val="16"/>
        </w:rPr>
        <w:t>.</w:t>
      </w:r>
      <w:r w:rsidR="0018337C">
        <w:rPr>
          <w:sz w:val="16"/>
          <w:szCs w:val="16"/>
        </w:rPr>
        <w:t xml:space="preserve">, </w:t>
      </w:r>
      <w:r w:rsidR="00AB1B73">
        <w:rPr>
          <w:sz w:val="16"/>
          <w:szCs w:val="16"/>
        </w:rPr>
        <w:t>74</w:t>
      </w:r>
      <w:r w:rsidR="00E622D8" w:rsidRPr="00802683">
        <w:rPr>
          <w:sz w:val="16"/>
          <w:szCs w:val="16"/>
        </w:rPr>
        <w:t>;</w:t>
      </w:r>
      <w:r w:rsidR="00931D75" w:rsidRPr="00802683">
        <w:rPr>
          <w:sz w:val="16"/>
          <w:szCs w:val="16"/>
        </w:rPr>
        <w:t xml:space="preserve"> and </w:t>
      </w:r>
      <w:r w:rsidR="000223A3" w:rsidRPr="00802683">
        <w:rPr>
          <w:sz w:val="16"/>
          <w:szCs w:val="16"/>
        </w:rPr>
        <w:t xml:space="preserve">Susan </w:t>
      </w:r>
      <w:r w:rsidR="006618F2" w:rsidRPr="00802683">
        <w:rPr>
          <w:sz w:val="16"/>
          <w:szCs w:val="16"/>
        </w:rPr>
        <w:t xml:space="preserve">Dynarski, </w:t>
      </w:r>
      <w:r w:rsidR="00D71450" w:rsidRPr="00802683">
        <w:rPr>
          <w:sz w:val="16"/>
          <w:szCs w:val="16"/>
        </w:rPr>
        <w:t xml:space="preserve">C. J. </w:t>
      </w:r>
      <w:r w:rsidR="006618F2" w:rsidRPr="00802683">
        <w:rPr>
          <w:sz w:val="16"/>
          <w:szCs w:val="16"/>
        </w:rPr>
        <w:t xml:space="preserve">Libassi, </w:t>
      </w:r>
      <w:r w:rsidR="00D71450" w:rsidRPr="00802683">
        <w:rPr>
          <w:sz w:val="16"/>
          <w:szCs w:val="16"/>
        </w:rPr>
        <w:t>K</w:t>
      </w:r>
      <w:r w:rsidR="00D575EF" w:rsidRPr="00802683">
        <w:rPr>
          <w:sz w:val="16"/>
          <w:szCs w:val="16"/>
        </w:rPr>
        <w:t>atherine</w:t>
      </w:r>
      <w:r w:rsidR="00D71450" w:rsidRPr="00802683">
        <w:rPr>
          <w:sz w:val="16"/>
          <w:szCs w:val="16"/>
        </w:rPr>
        <w:t xml:space="preserve"> </w:t>
      </w:r>
      <w:r w:rsidR="006618F2" w:rsidRPr="00802683">
        <w:rPr>
          <w:sz w:val="16"/>
          <w:szCs w:val="16"/>
        </w:rPr>
        <w:t xml:space="preserve">Michelmore, </w:t>
      </w:r>
      <w:r w:rsidR="00D575EF" w:rsidRPr="00802683">
        <w:rPr>
          <w:sz w:val="16"/>
          <w:szCs w:val="16"/>
        </w:rPr>
        <w:t>and Stephanie</w:t>
      </w:r>
      <w:r w:rsidR="006618F2" w:rsidRPr="00802683">
        <w:rPr>
          <w:sz w:val="16"/>
          <w:szCs w:val="16"/>
        </w:rPr>
        <w:t xml:space="preserve"> Owen, </w:t>
      </w:r>
      <w:r w:rsidR="006618F2" w:rsidRPr="00B507A7">
        <w:rPr>
          <w:i/>
          <w:iCs/>
          <w:sz w:val="16"/>
          <w:szCs w:val="16"/>
        </w:rPr>
        <w:t xml:space="preserve">Closing the </w:t>
      </w:r>
      <w:r w:rsidR="00D575EF" w:rsidRPr="00802683">
        <w:rPr>
          <w:i/>
          <w:iCs/>
          <w:sz w:val="16"/>
          <w:szCs w:val="16"/>
        </w:rPr>
        <w:t xml:space="preserve">Gap: </w:t>
      </w:r>
      <w:r w:rsidR="006618F2" w:rsidRPr="00B507A7">
        <w:rPr>
          <w:i/>
          <w:iCs/>
          <w:sz w:val="16"/>
          <w:szCs w:val="16"/>
        </w:rPr>
        <w:t xml:space="preserve">The </w:t>
      </w:r>
      <w:r w:rsidR="00D575EF" w:rsidRPr="00802683">
        <w:rPr>
          <w:i/>
          <w:iCs/>
          <w:sz w:val="16"/>
          <w:szCs w:val="16"/>
        </w:rPr>
        <w:t xml:space="preserve">Effect </w:t>
      </w:r>
      <w:r w:rsidR="006618F2" w:rsidRPr="00B507A7">
        <w:rPr>
          <w:i/>
          <w:iCs/>
          <w:sz w:val="16"/>
          <w:szCs w:val="16"/>
        </w:rPr>
        <w:t xml:space="preserve">of a </w:t>
      </w:r>
      <w:r w:rsidR="00D575EF" w:rsidRPr="00802683">
        <w:rPr>
          <w:i/>
          <w:iCs/>
          <w:sz w:val="16"/>
          <w:szCs w:val="16"/>
        </w:rPr>
        <w:t xml:space="preserve">Targeted, </w:t>
      </w:r>
      <w:r w:rsidR="000F56BE" w:rsidRPr="00802683">
        <w:rPr>
          <w:i/>
          <w:iCs/>
          <w:sz w:val="16"/>
          <w:szCs w:val="16"/>
        </w:rPr>
        <w:t>Tuition-</w:t>
      </w:r>
      <w:r w:rsidR="00D575EF" w:rsidRPr="00802683">
        <w:rPr>
          <w:i/>
          <w:iCs/>
          <w:sz w:val="16"/>
          <w:szCs w:val="16"/>
        </w:rPr>
        <w:t xml:space="preserve">Free Promise </w:t>
      </w:r>
      <w:r w:rsidR="006618F2" w:rsidRPr="00B507A7">
        <w:rPr>
          <w:i/>
          <w:iCs/>
          <w:sz w:val="16"/>
          <w:szCs w:val="16"/>
        </w:rPr>
        <w:t xml:space="preserve">on </w:t>
      </w:r>
      <w:r w:rsidR="00D575EF" w:rsidRPr="00802683">
        <w:rPr>
          <w:i/>
          <w:iCs/>
          <w:sz w:val="16"/>
          <w:szCs w:val="16"/>
        </w:rPr>
        <w:t xml:space="preserve">College Choices </w:t>
      </w:r>
      <w:r w:rsidR="006618F2" w:rsidRPr="00B507A7">
        <w:rPr>
          <w:i/>
          <w:iCs/>
          <w:sz w:val="16"/>
          <w:szCs w:val="16"/>
        </w:rPr>
        <w:t xml:space="preserve">of </w:t>
      </w:r>
      <w:r w:rsidR="00D575EF" w:rsidRPr="00802683">
        <w:rPr>
          <w:i/>
          <w:iCs/>
          <w:sz w:val="16"/>
          <w:szCs w:val="16"/>
        </w:rPr>
        <w:t xml:space="preserve">High-Achieving, </w:t>
      </w:r>
      <w:r w:rsidR="008A6D02" w:rsidRPr="00802683">
        <w:rPr>
          <w:i/>
          <w:iCs/>
          <w:sz w:val="16"/>
          <w:szCs w:val="16"/>
        </w:rPr>
        <w:t xml:space="preserve">Low-Income </w:t>
      </w:r>
      <w:r w:rsidR="00D575EF" w:rsidRPr="00802683">
        <w:rPr>
          <w:i/>
          <w:iCs/>
          <w:sz w:val="16"/>
          <w:szCs w:val="16"/>
        </w:rPr>
        <w:t>Students</w:t>
      </w:r>
      <w:r w:rsidR="00996931" w:rsidRPr="00802683">
        <w:rPr>
          <w:sz w:val="16"/>
          <w:szCs w:val="16"/>
        </w:rPr>
        <w:t>,</w:t>
      </w:r>
      <w:r w:rsidR="006618F2" w:rsidRPr="00802683">
        <w:rPr>
          <w:sz w:val="16"/>
          <w:szCs w:val="16"/>
        </w:rPr>
        <w:t xml:space="preserve"> Working paper 25349 </w:t>
      </w:r>
      <w:r w:rsidR="00996931" w:rsidRPr="00802683">
        <w:rPr>
          <w:sz w:val="16"/>
          <w:szCs w:val="16"/>
        </w:rPr>
        <w:t>(</w:t>
      </w:r>
      <w:r w:rsidR="006618F2" w:rsidRPr="00802683">
        <w:rPr>
          <w:sz w:val="16"/>
          <w:szCs w:val="16"/>
        </w:rPr>
        <w:t>National Bureau of Economic Research</w:t>
      </w:r>
      <w:r w:rsidR="00996931" w:rsidRPr="00802683">
        <w:rPr>
          <w:sz w:val="16"/>
          <w:szCs w:val="16"/>
        </w:rPr>
        <w:t xml:space="preserve">, </w:t>
      </w:r>
      <w:r w:rsidR="001F76D8" w:rsidRPr="00802683">
        <w:rPr>
          <w:sz w:val="16"/>
          <w:szCs w:val="16"/>
        </w:rPr>
        <w:t xml:space="preserve">December </w:t>
      </w:r>
      <w:r w:rsidR="00996931" w:rsidRPr="00802683">
        <w:rPr>
          <w:sz w:val="16"/>
          <w:szCs w:val="16"/>
        </w:rPr>
        <w:t>2018)</w:t>
      </w:r>
      <w:r w:rsidR="00FB6694" w:rsidRPr="00802683">
        <w:rPr>
          <w:sz w:val="16"/>
          <w:szCs w:val="16"/>
        </w:rPr>
        <w:t>,</w:t>
      </w:r>
      <w:r w:rsidR="000229B8">
        <w:rPr>
          <w:sz w:val="16"/>
          <w:szCs w:val="16"/>
        </w:rPr>
        <w:t xml:space="preserve"> 2-4,</w:t>
      </w:r>
      <w:r w:rsidR="00FB6694" w:rsidRPr="00802683">
        <w:rPr>
          <w:sz w:val="16"/>
          <w:szCs w:val="16"/>
        </w:rPr>
        <w:t xml:space="preserve"> </w:t>
      </w:r>
      <w:hyperlink r:id="rId7" w:history="1">
        <w:r w:rsidR="00887792" w:rsidRPr="00B617C7">
          <w:rPr>
            <w:rStyle w:val="Hyperlink"/>
            <w:sz w:val="16"/>
            <w:szCs w:val="16"/>
          </w:rPr>
          <w:t>https://www.nber.org/system/files/working_papers/w25349/w25349.pdf</w:t>
        </w:r>
      </w:hyperlink>
      <w:r w:rsidR="006457B0" w:rsidRPr="00802683">
        <w:rPr>
          <w:sz w:val="16"/>
          <w:szCs w:val="16"/>
        </w:rPr>
        <w:t>.</w:t>
      </w:r>
    </w:p>
  </w:endnote>
  <w:endnote w:id="8">
    <w:p w14:paraId="71817232" w14:textId="0F2B66BA" w:rsidR="00E71ED7" w:rsidRPr="00802683" w:rsidRDefault="00E71ED7" w:rsidP="00953968">
      <w:pPr>
        <w:pStyle w:val="EndnoteText"/>
        <w:rPr>
          <w:sz w:val="16"/>
          <w:szCs w:val="16"/>
        </w:rPr>
      </w:pPr>
      <w:r w:rsidRPr="00802683">
        <w:rPr>
          <w:rStyle w:val="EndnoteReference"/>
          <w:sz w:val="16"/>
          <w:szCs w:val="16"/>
        </w:rPr>
        <w:endnoteRef/>
      </w:r>
      <w:r w:rsidR="005E66D2" w:rsidRPr="00802683">
        <w:rPr>
          <w:sz w:val="16"/>
          <w:szCs w:val="16"/>
        </w:rPr>
        <w:t xml:space="preserve"> </w:t>
      </w:r>
      <w:r w:rsidR="006E2D3C" w:rsidRPr="00802683">
        <w:rPr>
          <w:sz w:val="16"/>
          <w:szCs w:val="16"/>
        </w:rPr>
        <w:t>IHEP analysis of</w:t>
      </w:r>
      <w:r w:rsidR="00953968" w:rsidRPr="00802683">
        <w:rPr>
          <w:sz w:val="16"/>
          <w:szCs w:val="16"/>
        </w:rPr>
        <w:t xml:space="preserve"> the Integrated Postsecondary Education System (IPEDS) 2024</w:t>
      </w:r>
      <w:r w:rsidR="006457B0" w:rsidRPr="00802683">
        <w:rPr>
          <w:sz w:val="16"/>
          <w:szCs w:val="16"/>
        </w:rPr>
        <w:t xml:space="preserve"> </w:t>
      </w:r>
      <w:r w:rsidR="00953968" w:rsidRPr="00802683">
        <w:rPr>
          <w:sz w:val="16"/>
          <w:szCs w:val="16"/>
        </w:rPr>
        <w:t>data collection</w:t>
      </w:r>
      <w:r w:rsidR="004F6282" w:rsidRPr="00802683">
        <w:rPr>
          <w:sz w:val="16"/>
          <w:szCs w:val="16"/>
        </w:rPr>
        <w:t>;</w:t>
      </w:r>
      <w:r w:rsidR="006E2D3C" w:rsidRPr="00802683">
        <w:rPr>
          <w:sz w:val="16"/>
          <w:szCs w:val="16"/>
        </w:rPr>
        <w:t xml:space="preserve"> </w:t>
      </w:r>
      <w:r w:rsidRPr="00F40A3E">
        <w:rPr>
          <w:sz w:val="16"/>
          <w:szCs w:val="16"/>
        </w:rPr>
        <w:t xml:space="preserve">and </w:t>
      </w:r>
      <w:r w:rsidR="003A7E50" w:rsidRPr="00F40A3E">
        <w:rPr>
          <w:sz w:val="16"/>
          <w:szCs w:val="16"/>
        </w:rPr>
        <w:t>Marián</w:t>
      </w:r>
      <w:r w:rsidR="002F6682" w:rsidRPr="00F40A3E">
        <w:rPr>
          <w:sz w:val="16"/>
          <w:szCs w:val="16"/>
        </w:rPr>
        <w:t xml:space="preserve"> </w:t>
      </w:r>
      <w:r w:rsidRPr="00F40A3E">
        <w:rPr>
          <w:sz w:val="16"/>
          <w:szCs w:val="16"/>
        </w:rPr>
        <w:t>V</w:t>
      </w:r>
      <w:r w:rsidR="003A7E50" w:rsidRPr="00F40A3E">
        <w:rPr>
          <w:sz w:val="16"/>
          <w:szCs w:val="16"/>
        </w:rPr>
        <w:t>argas</w:t>
      </w:r>
      <w:r w:rsidRPr="00F40A3E">
        <w:rPr>
          <w:sz w:val="16"/>
          <w:szCs w:val="16"/>
        </w:rPr>
        <w:t xml:space="preserve"> and R</w:t>
      </w:r>
      <w:r w:rsidR="003A7E50" w:rsidRPr="00F40A3E">
        <w:rPr>
          <w:sz w:val="16"/>
          <w:szCs w:val="16"/>
        </w:rPr>
        <w:t xml:space="preserve">osario </w:t>
      </w:r>
      <w:r w:rsidR="00E87394" w:rsidRPr="00F40A3E">
        <w:rPr>
          <w:sz w:val="16"/>
          <w:szCs w:val="16"/>
        </w:rPr>
        <w:t>Durán</w:t>
      </w:r>
      <w:r w:rsidR="002F6682" w:rsidRPr="00F40A3E">
        <w:rPr>
          <w:sz w:val="16"/>
          <w:szCs w:val="16"/>
        </w:rPr>
        <w:t>, “</w:t>
      </w:r>
      <w:r w:rsidR="00BB5C44" w:rsidRPr="00F40A3E">
        <w:rPr>
          <w:sz w:val="16"/>
          <w:szCs w:val="16"/>
        </w:rPr>
        <w:t>What Does College Selectivity Look Like Where Most Students Enroll</w:t>
      </w:r>
      <w:r w:rsidR="002F6682" w:rsidRPr="00F40A3E">
        <w:rPr>
          <w:sz w:val="16"/>
          <w:szCs w:val="16"/>
        </w:rPr>
        <w:t>,”</w:t>
      </w:r>
      <w:r w:rsidR="00583FBD" w:rsidRPr="00F40A3E">
        <w:rPr>
          <w:sz w:val="16"/>
          <w:szCs w:val="16"/>
        </w:rPr>
        <w:t xml:space="preserve"> blog post, Institute for Higher Education Policy</w:t>
      </w:r>
      <w:r w:rsidR="00583FBD" w:rsidRPr="00265EE0">
        <w:rPr>
          <w:sz w:val="16"/>
          <w:szCs w:val="16"/>
          <w:highlight w:val="yellow"/>
        </w:rPr>
        <w:t>, [DATE</w:t>
      </w:r>
      <w:proofErr w:type="gramStart"/>
      <w:r w:rsidR="00583FBD" w:rsidRPr="00265EE0">
        <w:rPr>
          <w:sz w:val="16"/>
          <w:szCs w:val="16"/>
          <w:highlight w:val="yellow"/>
        </w:rPr>
        <w:t>],[</w:t>
      </w:r>
      <w:proofErr w:type="gramEnd"/>
      <w:r w:rsidR="00583FBD" w:rsidRPr="00265EE0">
        <w:rPr>
          <w:sz w:val="16"/>
          <w:szCs w:val="16"/>
          <w:highlight w:val="yellow"/>
        </w:rPr>
        <w:t>LINK]</w:t>
      </w:r>
    </w:p>
  </w:endnote>
  <w:endnote w:id="9">
    <w:p w14:paraId="608AEBEE" w14:textId="42F0EAC7" w:rsidR="002A3B10" w:rsidRPr="00802683" w:rsidRDefault="002A3B10" w:rsidP="002A3B10">
      <w:pPr>
        <w:pStyle w:val="EndnoteText"/>
        <w:rPr>
          <w:sz w:val="16"/>
          <w:szCs w:val="16"/>
        </w:rPr>
      </w:pPr>
      <w:r w:rsidRPr="00802683">
        <w:rPr>
          <w:rStyle w:val="EndnoteReference"/>
          <w:sz w:val="16"/>
          <w:szCs w:val="16"/>
        </w:rPr>
        <w:endnoteRef/>
      </w:r>
      <w:r w:rsidRPr="00265EE0">
        <w:rPr>
          <w:sz w:val="16"/>
          <w:szCs w:val="16"/>
        </w:rPr>
        <w:t xml:space="preserve"> </w:t>
      </w:r>
      <w:r w:rsidR="00053887" w:rsidRPr="00802683">
        <w:rPr>
          <w:sz w:val="16"/>
          <w:szCs w:val="16"/>
        </w:rPr>
        <w:t xml:space="preserve">Ozan </w:t>
      </w:r>
      <w:r w:rsidRPr="00265EE0">
        <w:rPr>
          <w:sz w:val="16"/>
          <w:szCs w:val="16"/>
        </w:rPr>
        <w:t>Jaquette</w:t>
      </w:r>
      <w:r w:rsidR="00053887" w:rsidRPr="00802683">
        <w:rPr>
          <w:sz w:val="16"/>
          <w:szCs w:val="16"/>
        </w:rPr>
        <w:t xml:space="preserve"> and Karina</w:t>
      </w:r>
      <w:r w:rsidRPr="00265EE0">
        <w:rPr>
          <w:sz w:val="16"/>
          <w:szCs w:val="16"/>
        </w:rPr>
        <w:t xml:space="preserve"> Salazar, </w:t>
      </w:r>
      <w:r w:rsidR="00053887" w:rsidRPr="00802683">
        <w:rPr>
          <w:sz w:val="16"/>
          <w:szCs w:val="16"/>
        </w:rPr>
        <w:t>“</w:t>
      </w:r>
      <w:r w:rsidRPr="00802683">
        <w:rPr>
          <w:sz w:val="16"/>
          <w:szCs w:val="16"/>
        </w:rPr>
        <w:t xml:space="preserve">Colleges </w:t>
      </w:r>
      <w:r w:rsidR="00053887" w:rsidRPr="00802683">
        <w:rPr>
          <w:sz w:val="16"/>
          <w:szCs w:val="16"/>
        </w:rPr>
        <w:t xml:space="preserve">Recruit </w:t>
      </w:r>
      <w:r w:rsidRPr="00802683">
        <w:rPr>
          <w:sz w:val="16"/>
          <w:szCs w:val="16"/>
        </w:rPr>
        <w:t xml:space="preserve">at </w:t>
      </w:r>
      <w:r w:rsidR="00053887" w:rsidRPr="00802683">
        <w:rPr>
          <w:sz w:val="16"/>
          <w:szCs w:val="16"/>
        </w:rPr>
        <w:t xml:space="preserve">Richer, </w:t>
      </w:r>
      <w:r w:rsidRPr="00802683">
        <w:rPr>
          <w:sz w:val="16"/>
          <w:szCs w:val="16"/>
        </w:rPr>
        <w:t xml:space="preserve">Whiter </w:t>
      </w:r>
      <w:r w:rsidR="00053887" w:rsidRPr="00802683">
        <w:rPr>
          <w:sz w:val="16"/>
          <w:szCs w:val="16"/>
        </w:rPr>
        <w:t>High Schools,”</w:t>
      </w:r>
      <w:r w:rsidR="00C72D26" w:rsidRPr="00802683">
        <w:rPr>
          <w:sz w:val="16"/>
          <w:szCs w:val="16"/>
        </w:rPr>
        <w:t xml:space="preserve"> interactive opinion piece,</w:t>
      </w:r>
      <w:r w:rsidRPr="00802683">
        <w:rPr>
          <w:sz w:val="16"/>
          <w:szCs w:val="16"/>
        </w:rPr>
        <w:t xml:space="preserve"> </w:t>
      </w:r>
      <w:r w:rsidRPr="00B507A7">
        <w:rPr>
          <w:i/>
          <w:iCs/>
          <w:sz w:val="16"/>
          <w:szCs w:val="16"/>
        </w:rPr>
        <w:t>New York Times</w:t>
      </w:r>
      <w:r w:rsidR="00053887" w:rsidRPr="00802683">
        <w:rPr>
          <w:sz w:val="16"/>
          <w:szCs w:val="16"/>
        </w:rPr>
        <w:t xml:space="preserve">, April 13, 2018, </w:t>
      </w:r>
      <w:hyperlink r:id="rId8" w:history="1">
        <w:r w:rsidR="003C13CF" w:rsidRPr="00802683">
          <w:rPr>
            <w:rStyle w:val="Hyperlink"/>
            <w:sz w:val="16"/>
            <w:szCs w:val="16"/>
          </w:rPr>
          <w:t>https://www.nytimes.com/interactive/2018/04/13/opinion/college-recruitment-rich-white.html</w:t>
        </w:r>
      </w:hyperlink>
      <w:r w:rsidR="006457B0" w:rsidRPr="00B507A7">
        <w:rPr>
          <w:sz w:val="16"/>
          <w:szCs w:val="16"/>
        </w:rPr>
        <w:t>.</w:t>
      </w:r>
      <w:r w:rsidR="003C13CF" w:rsidRPr="00802683" w:rsidDel="003C13CF">
        <w:rPr>
          <w:sz w:val="16"/>
          <w:szCs w:val="16"/>
        </w:rPr>
        <w:t xml:space="preserve"> </w:t>
      </w:r>
    </w:p>
  </w:endnote>
  <w:endnote w:id="10">
    <w:p w14:paraId="0D4FB656" w14:textId="79AF1AC9" w:rsidR="00CD7F5E" w:rsidRPr="00B507A7" w:rsidRDefault="00CD7F5E">
      <w:pPr>
        <w:pStyle w:val="EndnoteText"/>
        <w:rPr>
          <w:sz w:val="16"/>
          <w:szCs w:val="16"/>
        </w:rPr>
      </w:pPr>
      <w:r w:rsidRPr="00B507A7">
        <w:rPr>
          <w:rStyle w:val="EndnoteReference"/>
          <w:sz w:val="16"/>
          <w:szCs w:val="16"/>
        </w:rPr>
        <w:endnoteRef/>
      </w:r>
      <w:r w:rsidRPr="00B507A7">
        <w:rPr>
          <w:sz w:val="16"/>
          <w:szCs w:val="16"/>
        </w:rPr>
        <w:t xml:space="preserve"> </w:t>
      </w:r>
      <w:r w:rsidR="00734FCD" w:rsidRPr="00802683">
        <w:rPr>
          <w:sz w:val="16"/>
          <w:szCs w:val="16"/>
        </w:rPr>
        <w:t>Bussey, et al</w:t>
      </w:r>
      <w:r w:rsidR="00C64533" w:rsidRPr="00802683">
        <w:rPr>
          <w:sz w:val="16"/>
          <w:szCs w:val="16"/>
        </w:rPr>
        <w:t>.</w:t>
      </w:r>
      <w:r w:rsidR="00623E4F">
        <w:rPr>
          <w:sz w:val="16"/>
          <w:szCs w:val="16"/>
        </w:rPr>
        <w:t>, 15, 68</w:t>
      </w:r>
    </w:p>
  </w:endnote>
  <w:endnote w:id="11">
    <w:p w14:paraId="4F1EE066" w14:textId="19D6449B" w:rsidR="00555A4F" w:rsidRPr="00802683" w:rsidRDefault="006E753D" w:rsidP="006E753D">
      <w:pPr>
        <w:pStyle w:val="EndnoteText"/>
        <w:rPr>
          <w:sz w:val="16"/>
          <w:szCs w:val="16"/>
        </w:rPr>
      </w:pPr>
      <w:r w:rsidRPr="00802683">
        <w:rPr>
          <w:rStyle w:val="EndnoteReference"/>
          <w:sz w:val="16"/>
          <w:szCs w:val="16"/>
        </w:rPr>
        <w:endnoteRef/>
      </w:r>
      <w:r w:rsidRPr="00802683">
        <w:rPr>
          <w:sz w:val="16"/>
          <w:szCs w:val="16"/>
        </w:rPr>
        <w:t xml:space="preserve"> </w:t>
      </w:r>
      <w:r w:rsidR="00160928" w:rsidRPr="00802683">
        <w:rPr>
          <w:sz w:val="16"/>
          <w:szCs w:val="16"/>
        </w:rPr>
        <w:t>Melissa Clinedinst</w:t>
      </w:r>
      <w:r w:rsidR="002E7560" w:rsidRPr="00802683">
        <w:rPr>
          <w:sz w:val="16"/>
          <w:szCs w:val="16"/>
        </w:rPr>
        <w:t>,</w:t>
      </w:r>
      <w:r w:rsidR="00555A4F" w:rsidRPr="00802683">
        <w:rPr>
          <w:sz w:val="16"/>
          <w:szCs w:val="16"/>
        </w:rPr>
        <w:t xml:space="preserve"> </w:t>
      </w:r>
      <w:r w:rsidR="00555A4F" w:rsidRPr="00B507A7">
        <w:rPr>
          <w:i/>
          <w:iCs/>
          <w:sz w:val="16"/>
          <w:szCs w:val="16"/>
        </w:rPr>
        <w:t>2019 State of College Admission</w:t>
      </w:r>
      <w:r w:rsidR="00555A4F" w:rsidRPr="00802683">
        <w:rPr>
          <w:sz w:val="16"/>
          <w:szCs w:val="16"/>
        </w:rPr>
        <w:t xml:space="preserve"> </w:t>
      </w:r>
      <w:r w:rsidR="002E7560" w:rsidRPr="00802683">
        <w:rPr>
          <w:sz w:val="16"/>
          <w:szCs w:val="16"/>
        </w:rPr>
        <w:t>(</w:t>
      </w:r>
      <w:r w:rsidR="00555A4F" w:rsidRPr="00802683">
        <w:rPr>
          <w:sz w:val="16"/>
          <w:szCs w:val="16"/>
        </w:rPr>
        <w:t>National Association for College Admission Counseling</w:t>
      </w:r>
      <w:r w:rsidR="002E7560" w:rsidRPr="00802683">
        <w:rPr>
          <w:sz w:val="16"/>
          <w:szCs w:val="16"/>
        </w:rPr>
        <w:t xml:space="preserve">, 2019), </w:t>
      </w:r>
      <w:r w:rsidR="00CC4C7E">
        <w:rPr>
          <w:sz w:val="16"/>
          <w:szCs w:val="16"/>
        </w:rPr>
        <w:t>6-9</w:t>
      </w:r>
      <w:r w:rsidR="00CE0CD2">
        <w:rPr>
          <w:sz w:val="16"/>
          <w:szCs w:val="16"/>
        </w:rPr>
        <w:t xml:space="preserve">, </w:t>
      </w:r>
      <w:hyperlink r:id="rId9" w:history="1">
        <w:r w:rsidR="00CE0CD2" w:rsidRPr="00CE0CD2">
          <w:rPr>
            <w:rStyle w:val="Hyperlink"/>
            <w:sz w:val="16"/>
            <w:szCs w:val="16"/>
          </w:rPr>
          <w:t>https://www.nacacnet.org/2019-state-of-college-admission-report/</w:t>
        </w:r>
      </w:hyperlink>
      <w:r w:rsidR="00555A4F" w:rsidRPr="00802683">
        <w:rPr>
          <w:sz w:val="16"/>
          <w:szCs w:val="16"/>
        </w:rPr>
        <w:t>.</w:t>
      </w:r>
    </w:p>
  </w:endnote>
  <w:endnote w:id="12">
    <w:p w14:paraId="4F8F32BD" w14:textId="7C13FB4B" w:rsidR="00887792" w:rsidRPr="00802683" w:rsidRDefault="005869A8" w:rsidP="005869A8">
      <w:pPr>
        <w:pStyle w:val="EndnoteText"/>
        <w:rPr>
          <w:sz w:val="16"/>
          <w:szCs w:val="16"/>
        </w:rPr>
      </w:pPr>
      <w:r w:rsidRPr="00802683">
        <w:rPr>
          <w:rStyle w:val="EndnoteReference"/>
          <w:sz w:val="16"/>
          <w:szCs w:val="16"/>
        </w:rPr>
        <w:endnoteRef/>
      </w:r>
      <w:r w:rsidR="00215568" w:rsidRPr="00802683">
        <w:rPr>
          <w:sz w:val="16"/>
          <w:szCs w:val="16"/>
        </w:rPr>
        <w:t xml:space="preserve"> </w:t>
      </w:r>
      <w:r w:rsidR="00E36FCB" w:rsidRPr="00802683">
        <w:rPr>
          <w:sz w:val="16"/>
          <w:szCs w:val="16"/>
        </w:rPr>
        <w:t>Bussey, et al</w:t>
      </w:r>
      <w:r w:rsidR="004E0E10" w:rsidRPr="00802683">
        <w:rPr>
          <w:sz w:val="16"/>
          <w:szCs w:val="16"/>
        </w:rPr>
        <w:t>.</w:t>
      </w:r>
      <w:r w:rsidR="00CE0CD2">
        <w:rPr>
          <w:sz w:val="16"/>
          <w:szCs w:val="16"/>
        </w:rPr>
        <w:t xml:space="preserve">, </w:t>
      </w:r>
      <w:r w:rsidR="007805C9">
        <w:rPr>
          <w:sz w:val="16"/>
          <w:szCs w:val="16"/>
        </w:rPr>
        <w:t>21</w:t>
      </w:r>
      <w:r w:rsidR="00112CC9">
        <w:rPr>
          <w:sz w:val="16"/>
          <w:szCs w:val="16"/>
        </w:rPr>
        <w:t xml:space="preserve">, </w:t>
      </w:r>
      <w:r w:rsidR="00C862AA">
        <w:rPr>
          <w:sz w:val="16"/>
          <w:szCs w:val="16"/>
        </w:rPr>
        <w:t xml:space="preserve">36, </w:t>
      </w:r>
      <w:proofErr w:type="gramStart"/>
      <w:r w:rsidR="00C862AA">
        <w:rPr>
          <w:sz w:val="16"/>
          <w:szCs w:val="16"/>
        </w:rPr>
        <w:t xml:space="preserve">45 </w:t>
      </w:r>
      <w:r w:rsidR="008372CB" w:rsidRPr="00802683">
        <w:rPr>
          <w:sz w:val="16"/>
          <w:szCs w:val="16"/>
        </w:rPr>
        <w:t>;</w:t>
      </w:r>
      <w:proofErr w:type="gramEnd"/>
      <w:r w:rsidR="008372CB" w:rsidRPr="00802683">
        <w:rPr>
          <w:sz w:val="16"/>
          <w:szCs w:val="16"/>
        </w:rPr>
        <w:t xml:space="preserve"> and </w:t>
      </w:r>
      <w:r w:rsidR="00A942FC" w:rsidRPr="00802683">
        <w:rPr>
          <w:sz w:val="16"/>
          <w:szCs w:val="16"/>
        </w:rPr>
        <w:t xml:space="preserve">Brian Heseung Kim, Julie J. Park, Pearl Lo, </w:t>
      </w:r>
      <w:r w:rsidR="000E3586" w:rsidRPr="00802683">
        <w:rPr>
          <w:sz w:val="16"/>
          <w:szCs w:val="16"/>
        </w:rPr>
        <w:t>et al.</w:t>
      </w:r>
      <w:r w:rsidR="00A942FC" w:rsidRPr="00802683">
        <w:rPr>
          <w:sz w:val="16"/>
          <w:szCs w:val="16"/>
        </w:rPr>
        <w:t>,</w:t>
      </w:r>
      <w:r w:rsidR="000E3586" w:rsidRPr="00802683">
        <w:rPr>
          <w:sz w:val="16"/>
          <w:szCs w:val="16"/>
        </w:rPr>
        <w:t xml:space="preserve"> </w:t>
      </w:r>
      <w:r w:rsidR="00B813BD" w:rsidRPr="00802683">
        <w:rPr>
          <w:sz w:val="16"/>
          <w:szCs w:val="16"/>
        </w:rPr>
        <w:t>“</w:t>
      </w:r>
      <w:r w:rsidR="000E3586" w:rsidRPr="00802683">
        <w:rPr>
          <w:sz w:val="16"/>
          <w:szCs w:val="16"/>
        </w:rPr>
        <w:t>Letters of Recommendation by High School Counselors in Selective College Admissions: Differences by Race and Socioeconomic Status in Letter Length and Topics Discussed</w:t>
      </w:r>
      <w:r w:rsidR="00B813BD" w:rsidRPr="00802683">
        <w:rPr>
          <w:sz w:val="16"/>
          <w:szCs w:val="16"/>
        </w:rPr>
        <w:t xml:space="preserve">,” </w:t>
      </w:r>
      <w:r w:rsidR="00B813BD" w:rsidRPr="003464AD">
        <w:rPr>
          <w:i/>
          <w:iCs/>
          <w:sz w:val="16"/>
          <w:szCs w:val="16"/>
        </w:rPr>
        <w:t>Research</w:t>
      </w:r>
      <w:r w:rsidR="00270490" w:rsidRPr="003464AD">
        <w:rPr>
          <w:i/>
          <w:iCs/>
          <w:sz w:val="16"/>
          <w:szCs w:val="16"/>
        </w:rPr>
        <w:t xml:space="preserve"> in Higher Education</w:t>
      </w:r>
      <w:r w:rsidR="00270490" w:rsidRPr="00802683">
        <w:rPr>
          <w:sz w:val="16"/>
          <w:szCs w:val="16"/>
        </w:rPr>
        <w:t xml:space="preserve"> </w:t>
      </w:r>
      <w:r w:rsidR="000E3586" w:rsidRPr="00802683">
        <w:rPr>
          <w:sz w:val="16"/>
          <w:szCs w:val="16"/>
        </w:rPr>
        <w:t>66 (2025</w:t>
      </w:r>
      <w:r w:rsidR="00A942FC" w:rsidRPr="00802683">
        <w:rPr>
          <w:sz w:val="16"/>
          <w:szCs w:val="16"/>
        </w:rPr>
        <w:t xml:space="preserve">), </w:t>
      </w:r>
      <w:hyperlink r:id="rId10" w:history="1">
        <w:r w:rsidR="00887792" w:rsidRPr="00B617C7">
          <w:rPr>
            <w:rStyle w:val="Hyperlink"/>
            <w:sz w:val="16"/>
            <w:szCs w:val="16"/>
          </w:rPr>
          <w:t>https://doi.org/10.1007/s11162-025-09847-5</w:t>
        </w:r>
      </w:hyperlink>
      <w:r w:rsidR="006457B0" w:rsidRPr="00802683">
        <w:rPr>
          <w:sz w:val="16"/>
          <w:szCs w:val="16"/>
        </w:rPr>
        <w:t>.</w:t>
      </w:r>
    </w:p>
  </w:endnote>
  <w:endnote w:id="13">
    <w:p w14:paraId="05D6826A" w14:textId="1761D5DF" w:rsidR="00851485" w:rsidRPr="00802683" w:rsidRDefault="005F03B8" w:rsidP="005F03B8">
      <w:pPr>
        <w:pStyle w:val="EndnoteText"/>
        <w:rPr>
          <w:sz w:val="16"/>
          <w:szCs w:val="16"/>
        </w:rPr>
      </w:pPr>
      <w:r w:rsidRPr="00802683">
        <w:rPr>
          <w:rStyle w:val="EndnoteReference"/>
          <w:sz w:val="16"/>
          <w:szCs w:val="16"/>
        </w:rPr>
        <w:endnoteRef/>
      </w:r>
      <w:r w:rsidRPr="00802683">
        <w:rPr>
          <w:sz w:val="16"/>
          <w:szCs w:val="16"/>
        </w:rPr>
        <w:t xml:space="preserve"> </w:t>
      </w:r>
      <w:r w:rsidR="003A1C54" w:rsidRPr="00802683">
        <w:rPr>
          <w:sz w:val="16"/>
          <w:szCs w:val="16"/>
        </w:rPr>
        <w:t xml:space="preserve">Arthur L. </w:t>
      </w:r>
      <w:r w:rsidR="00E04900" w:rsidRPr="00802683">
        <w:rPr>
          <w:sz w:val="16"/>
          <w:szCs w:val="16"/>
        </w:rPr>
        <w:t>Coleman</w:t>
      </w:r>
      <w:r w:rsidR="00670DE5" w:rsidRPr="00802683">
        <w:rPr>
          <w:sz w:val="16"/>
          <w:szCs w:val="16"/>
        </w:rPr>
        <w:t xml:space="preserve"> and Jamie Lewis</w:t>
      </w:r>
      <w:r w:rsidR="00223896" w:rsidRPr="00802683">
        <w:rPr>
          <w:sz w:val="16"/>
          <w:szCs w:val="16"/>
        </w:rPr>
        <w:t xml:space="preserve"> Keith, </w:t>
      </w:r>
      <w:r w:rsidR="00941D23" w:rsidRPr="003464AD">
        <w:rPr>
          <w:i/>
          <w:iCs/>
          <w:sz w:val="16"/>
          <w:szCs w:val="16"/>
        </w:rPr>
        <w:t>Understanding Holistic Review in Higher Education Admissions</w:t>
      </w:r>
      <w:r w:rsidR="00003041" w:rsidRPr="00802683">
        <w:rPr>
          <w:i/>
          <w:iCs/>
          <w:sz w:val="16"/>
          <w:szCs w:val="16"/>
        </w:rPr>
        <w:t>:</w:t>
      </w:r>
      <w:r w:rsidR="00003041" w:rsidRPr="003464AD">
        <w:rPr>
          <w:sz w:val="16"/>
          <w:szCs w:val="16"/>
        </w:rPr>
        <w:t xml:space="preserve"> </w:t>
      </w:r>
      <w:r w:rsidR="00003041" w:rsidRPr="00802683">
        <w:rPr>
          <w:i/>
          <w:iCs/>
          <w:sz w:val="16"/>
          <w:szCs w:val="16"/>
        </w:rPr>
        <w:t>Guiding Principles and Model Illustrations</w:t>
      </w:r>
      <w:r w:rsidR="006261AC" w:rsidRPr="00802683">
        <w:rPr>
          <w:sz w:val="16"/>
          <w:szCs w:val="16"/>
        </w:rPr>
        <w:t xml:space="preserve"> </w:t>
      </w:r>
      <w:r w:rsidR="0025169B" w:rsidRPr="00802683">
        <w:rPr>
          <w:sz w:val="16"/>
          <w:szCs w:val="16"/>
        </w:rPr>
        <w:t>(</w:t>
      </w:r>
      <w:r w:rsidR="00315F8D" w:rsidRPr="00802683">
        <w:rPr>
          <w:sz w:val="16"/>
          <w:szCs w:val="16"/>
        </w:rPr>
        <w:t xml:space="preserve">The </w:t>
      </w:r>
      <w:proofErr w:type="spellStart"/>
      <w:r w:rsidR="006261AC" w:rsidRPr="00802683">
        <w:rPr>
          <w:sz w:val="16"/>
          <w:szCs w:val="16"/>
        </w:rPr>
        <w:t>CollegeBoard</w:t>
      </w:r>
      <w:proofErr w:type="spellEnd"/>
      <w:r w:rsidR="00315F8D" w:rsidRPr="00802683">
        <w:rPr>
          <w:sz w:val="16"/>
          <w:szCs w:val="16"/>
        </w:rPr>
        <w:t xml:space="preserve">, </w:t>
      </w:r>
      <w:r w:rsidR="00670DE5" w:rsidRPr="00802683">
        <w:rPr>
          <w:sz w:val="16"/>
          <w:szCs w:val="16"/>
        </w:rPr>
        <w:t>2018)</w:t>
      </w:r>
      <w:r w:rsidR="00315F8D" w:rsidRPr="00802683">
        <w:rPr>
          <w:sz w:val="16"/>
          <w:szCs w:val="16"/>
        </w:rPr>
        <w:t>,</w:t>
      </w:r>
      <w:r w:rsidRPr="00802683">
        <w:rPr>
          <w:sz w:val="16"/>
          <w:szCs w:val="16"/>
        </w:rPr>
        <w:t xml:space="preserve"> </w:t>
      </w:r>
      <w:r w:rsidR="00787E83">
        <w:rPr>
          <w:sz w:val="16"/>
          <w:szCs w:val="16"/>
        </w:rPr>
        <w:t xml:space="preserve">4, </w:t>
      </w:r>
      <w:hyperlink r:id="rId11" w:history="1">
        <w:r w:rsidR="00787E83" w:rsidRPr="00787E83">
          <w:rPr>
            <w:rStyle w:val="Hyperlink"/>
            <w:sz w:val="16"/>
            <w:szCs w:val="16"/>
          </w:rPr>
          <w:t>https://educationcounsel.com/storage/XHlRb6rbFLOc8XJMsWgTIoPPVXLnfIOrtqyUmwJR.pdf</w:t>
        </w:r>
      </w:hyperlink>
      <w:r w:rsidR="00315F8D" w:rsidRPr="003464AD">
        <w:rPr>
          <w:sz w:val="16"/>
          <w:szCs w:val="16"/>
        </w:rPr>
        <w:t>;</w:t>
      </w:r>
      <w:r w:rsidRPr="00802683">
        <w:rPr>
          <w:sz w:val="16"/>
          <w:szCs w:val="16"/>
        </w:rPr>
        <w:t xml:space="preserve"> and </w:t>
      </w:r>
      <w:r w:rsidR="00241894" w:rsidRPr="00802683">
        <w:rPr>
          <w:sz w:val="16"/>
          <w:szCs w:val="16"/>
        </w:rPr>
        <w:t xml:space="preserve">Michael N. </w:t>
      </w:r>
      <w:r w:rsidR="00346399" w:rsidRPr="00802683">
        <w:rPr>
          <w:sz w:val="16"/>
          <w:szCs w:val="16"/>
        </w:rPr>
        <w:t xml:space="preserve">Bastedo, </w:t>
      </w:r>
      <w:r w:rsidR="00241894" w:rsidRPr="00802683">
        <w:rPr>
          <w:sz w:val="16"/>
          <w:szCs w:val="16"/>
        </w:rPr>
        <w:t>N</w:t>
      </w:r>
      <w:r w:rsidR="00262B3E" w:rsidRPr="00802683">
        <w:rPr>
          <w:sz w:val="16"/>
          <w:szCs w:val="16"/>
        </w:rPr>
        <w:t>icholas A.</w:t>
      </w:r>
      <w:r w:rsidR="00346399" w:rsidRPr="00802683">
        <w:rPr>
          <w:sz w:val="16"/>
          <w:szCs w:val="16"/>
        </w:rPr>
        <w:t xml:space="preserve"> Bowman, </w:t>
      </w:r>
      <w:r w:rsidR="00262B3E" w:rsidRPr="00802683">
        <w:rPr>
          <w:sz w:val="16"/>
          <w:szCs w:val="16"/>
        </w:rPr>
        <w:t>Kristen M.</w:t>
      </w:r>
      <w:r w:rsidR="00346399" w:rsidRPr="00802683">
        <w:rPr>
          <w:sz w:val="16"/>
          <w:szCs w:val="16"/>
        </w:rPr>
        <w:t xml:space="preserve"> Glasener, </w:t>
      </w:r>
      <w:r w:rsidR="00BB21A0" w:rsidRPr="00802683">
        <w:rPr>
          <w:sz w:val="16"/>
          <w:szCs w:val="16"/>
        </w:rPr>
        <w:t>and Jandi L.</w:t>
      </w:r>
      <w:r w:rsidR="00346399" w:rsidRPr="00802683">
        <w:rPr>
          <w:sz w:val="16"/>
          <w:szCs w:val="16"/>
        </w:rPr>
        <w:t xml:space="preserve"> Kelly, </w:t>
      </w:r>
      <w:r w:rsidR="003D1F86" w:rsidRPr="00802683">
        <w:rPr>
          <w:sz w:val="16"/>
          <w:szCs w:val="16"/>
        </w:rPr>
        <w:t>“</w:t>
      </w:r>
      <w:r w:rsidR="00346399" w:rsidRPr="00802683">
        <w:rPr>
          <w:sz w:val="16"/>
          <w:szCs w:val="16"/>
        </w:rPr>
        <w:t xml:space="preserve">What </w:t>
      </w:r>
      <w:r w:rsidR="003D1F86" w:rsidRPr="00802683">
        <w:rPr>
          <w:sz w:val="16"/>
          <w:szCs w:val="16"/>
        </w:rPr>
        <w:t xml:space="preserve">Are We Talking About When We Talk About Holistic Review? </w:t>
      </w:r>
      <w:r w:rsidR="00346399" w:rsidRPr="00802683">
        <w:rPr>
          <w:sz w:val="16"/>
          <w:szCs w:val="16"/>
        </w:rPr>
        <w:t xml:space="preserve">Selective </w:t>
      </w:r>
      <w:r w:rsidR="003D1F86" w:rsidRPr="00802683">
        <w:rPr>
          <w:sz w:val="16"/>
          <w:szCs w:val="16"/>
        </w:rPr>
        <w:t>College Adm</w:t>
      </w:r>
      <w:r w:rsidR="00346399" w:rsidRPr="00802683">
        <w:rPr>
          <w:sz w:val="16"/>
          <w:szCs w:val="16"/>
        </w:rPr>
        <w:t xml:space="preserve">issions and </w:t>
      </w:r>
      <w:r w:rsidR="003D1F86" w:rsidRPr="00802683">
        <w:rPr>
          <w:sz w:val="16"/>
          <w:szCs w:val="16"/>
        </w:rPr>
        <w:t xml:space="preserve">Its Effects </w:t>
      </w:r>
      <w:r w:rsidR="00346399" w:rsidRPr="00802683">
        <w:rPr>
          <w:sz w:val="16"/>
          <w:szCs w:val="16"/>
        </w:rPr>
        <w:t xml:space="preserve">on </w:t>
      </w:r>
      <w:r w:rsidR="003D1F86" w:rsidRPr="00802683">
        <w:rPr>
          <w:sz w:val="16"/>
          <w:szCs w:val="16"/>
        </w:rPr>
        <w:t>Low</w:t>
      </w:r>
      <w:r w:rsidR="00346399" w:rsidRPr="00802683">
        <w:rPr>
          <w:sz w:val="16"/>
          <w:szCs w:val="16"/>
        </w:rPr>
        <w:t xml:space="preserve">-SES </w:t>
      </w:r>
      <w:r w:rsidR="003D1F86" w:rsidRPr="00802683">
        <w:rPr>
          <w:sz w:val="16"/>
          <w:szCs w:val="16"/>
        </w:rPr>
        <w:t>Students,”</w:t>
      </w:r>
      <w:r w:rsidR="00346399" w:rsidRPr="00802683">
        <w:rPr>
          <w:sz w:val="16"/>
          <w:szCs w:val="16"/>
        </w:rPr>
        <w:t xml:space="preserve"> </w:t>
      </w:r>
      <w:r w:rsidR="00346399" w:rsidRPr="003464AD">
        <w:rPr>
          <w:i/>
          <w:iCs/>
          <w:sz w:val="16"/>
          <w:szCs w:val="16"/>
        </w:rPr>
        <w:t>Journal of Higher Education</w:t>
      </w:r>
      <w:r w:rsidR="00346399" w:rsidRPr="00802683">
        <w:rPr>
          <w:sz w:val="16"/>
          <w:szCs w:val="16"/>
        </w:rPr>
        <w:t xml:space="preserve"> 89</w:t>
      </w:r>
      <w:r w:rsidR="00EA5E97" w:rsidRPr="00802683">
        <w:rPr>
          <w:sz w:val="16"/>
          <w:szCs w:val="16"/>
        </w:rPr>
        <w:t xml:space="preserve">, no. </w:t>
      </w:r>
      <w:r w:rsidR="00346399" w:rsidRPr="00802683">
        <w:rPr>
          <w:sz w:val="16"/>
          <w:szCs w:val="16"/>
        </w:rPr>
        <w:t>5</w:t>
      </w:r>
      <w:r w:rsidR="00EA5E97" w:rsidRPr="00802683">
        <w:rPr>
          <w:sz w:val="16"/>
          <w:szCs w:val="16"/>
        </w:rPr>
        <w:t xml:space="preserve"> (2018):</w:t>
      </w:r>
      <w:r w:rsidR="00346399" w:rsidRPr="00802683">
        <w:rPr>
          <w:sz w:val="16"/>
          <w:szCs w:val="16"/>
        </w:rPr>
        <w:t xml:space="preserve"> 782</w:t>
      </w:r>
      <w:r w:rsidR="00EA5E97" w:rsidRPr="00802683">
        <w:rPr>
          <w:sz w:val="16"/>
          <w:szCs w:val="16"/>
        </w:rPr>
        <w:t>–</w:t>
      </w:r>
      <w:r w:rsidR="00346399" w:rsidRPr="00802683">
        <w:rPr>
          <w:sz w:val="16"/>
          <w:szCs w:val="16"/>
        </w:rPr>
        <w:t>805</w:t>
      </w:r>
      <w:r w:rsidR="0099152F">
        <w:rPr>
          <w:sz w:val="16"/>
          <w:szCs w:val="16"/>
        </w:rPr>
        <w:t xml:space="preserve">, </w:t>
      </w:r>
      <w:hyperlink r:id="rId12" w:history="1">
        <w:r w:rsidR="00851485" w:rsidRPr="008A3D13">
          <w:rPr>
            <w:rStyle w:val="Hyperlink"/>
            <w:sz w:val="16"/>
            <w:szCs w:val="16"/>
          </w:rPr>
          <w:t>https://doi.org/10.1080/00221546.2018.1442633</w:t>
        </w:r>
      </w:hyperlink>
      <w:r w:rsidR="00346399" w:rsidRPr="00802683">
        <w:rPr>
          <w:sz w:val="16"/>
          <w:szCs w:val="16"/>
        </w:rPr>
        <w:t>.</w:t>
      </w:r>
    </w:p>
  </w:endnote>
  <w:endnote w:id="14">
    <w:p w14:paraId="0C518212" w14:textId="2F052D22" w:rsidR="00346399" w:rsidRPr="00802683" w:rsidRDefault="00346399" w:rsidP="00346399">
      <w:pPr>
        <w:pStyle w:val="EndnoteText"/>
        <w:rPr>
          <w:sz w:val="16"/>
          <w:szCs w:val="16"/>
        </w:rPr>
      </w:pPr>
      <w:r w:rsidRPr="00802683">
        <w:rPr>
          <w:rStyle w:val="EndnoteReference"/>
          <w:sz w:val="16"/>
          <w:szCs w:val="16"/>
        </w:rPr>
        <w:endnoteRef/>
      </w:r>
      <w:r w:rsidRPr="00802683">
        <w:rPr>
          <w:sz w:val="16"/>
          <w:szCs w:val="16"/>
        </w:rPr>
        <w:t xml:space="preserve"> </w:t>
      </w:r>
      <w:r w:rsidR="005900D2" w:rsidRPr="00802683">
        <w:rPr>
          <w:sz w:val="16"/>
          <w:szCs w:val="16"/>
        </w:rPr>
        <w:t xml:space="preserve">Zachary </w:t>
      </w:r>
      <w:r w:rsidR="00D10E94" w:rsidRPr="00802683">
        <w:rPr>
          <w:sz w:val="16"/>
          <w:szCs w:val="16"/>
        </w:rPr>
        <w:t xml:space="preserve">Bleemer, </w:t>
      </w:r>
      <w:r w:rsidR="003D1F86" w:rsidRPr="00802683">
        <w:rPr>
          <w:sz w:val="16"/>
          <w:szCs w:val="16"/>
        </w:rPr>
        <w:t>“</w:t>
      </w:r>
      <w:r w:rsidR="00D10E94" w:rsidRPr="00802683">
        <w:rPr>
          <w:sz w:val="16"/>
          <w:szCs w:val="16"/>
        </w:rPr>
        <w:t>Affirmative Action and Its Race-Neutral Alternatives</w:t>
      </w:r>
      <w:r w:rsidR="003D1F86" w:rsidRPr="00802683">
        <w:rPr>
          <w:sz w:val="16"/>
          <w:szCs w:val="16"/>
        </w:rPr>
        <w:t>,”</w:t>
      </w:r>
      <w:r w:rsidR="00D10E94" w:rsidRPr="00802683">
        <w:rPr>
          <w:sz w:val="16"/>
          <w:szCs w:val="16"/>
        </w:rPr>
        <w:t> </w:t>
      </w:r>
      <w:r w:rsidR="00D10E94" w:rsidRPr="003464AD">
        <w:rPr>
          <w:i/>
          <w:iCs/>
          <w:sz w:val="16"/>
          <w:szCs w:val="16"/>
        </w:rPr>
        <w:t>Journal of Public Economics</w:t>
      </w:r>
      <w:r w:rsidR="00D10E94" w:rsidRPr="00802683">
        <w:rPr>
          <w:sz w:val="16"/>
          <w:szCs w:val="16"/>
        </w:rPr>
        <w:t xml:space="preserve">, 220 </w:t>
      </w:r>
      <w:r w:rsidR="005900D2" w:rsidRPr="00802683">
        <w:rPr>
          <w:sz w:val="16"/>
          <w:szCs w:val="16"/>
        </w:rPr>
        <w:t>(</w:t>
      </w:r>
      <w:r w:rsidR="007231D8" w:rsidRPr="00802683">
        <w:rPr>
          <w:sz w:val="16"/>
          <w:szCs w:val="16"/>
        </w:rPr>
        <w:t xml:space="preserve">April </w:t>
      </w:r>
      <w:r w:rsidR="005900D2" w:rsidRPr="00802683">
        <w:rPr>
          <w:sz w:val="16"/>
          <w:szCs w:val="16"/>
        </w:rPr>
        <w:t>2023)</w:t>
      </w:r>
      <w:r w:rsidR="00391312" w:rsidRPr="00802683">
        <w:rPr>
          <w:sz w:val="16"/>
          <w:szCs w:val="16"/>
        </w:rPr>
        <w:t>,</w:t>
      </w:r>
      <w:r w:rsidR="004529DA">
        <w:rPr>
          <w:sz w:val="16"/>
          <w:szCs w:val="16"/>
        </w:rPr>
        <w:t xml:space="preserve"> 7,</w:t>
      </w:r>
      <w:r w:rsidR="00D10E94" w:rsidRPr="00802683">
        <w:rPr>
          <w:sz w:val="16"/>
          <w:szCs w:val="16"/>
        </w:rPr>
        <w:t> </w:t>
      </w:r>
      <w:hyperlink r:id="rId13" w:history="1">
        <w:r w:rsidR="00681FF6" w:rsidRPr="00802683">
          <w:rPr>
            <w:rStyle w:val="Hyperlink"/>
            <w:sz w:val="16"/>
            <w:szCs w:val="16"/>
          </w:rPr>
          <w:t>https://doi.org/10.1016/j.jpubeco.2023.104839</w:t>
        </w:r>
      </w:hyperlink>
      <w:r w:rsidR="00681FF6" w:rsidRPr="00802683">
        <w:rPr>
          <w:sz w:val="16"/>
          <w:szCs w:val="16"/>
        </w:rPr>
        <w:t xml:space="preserve">; and </w:t>
      </w:r>
      <w:r w:rsidR="005B0587" w:rsidRPr="00802683">
        <w:rPr>
          <w:sz w:val="16"/>
          <w:szCs w:val="16"/>
        </w:rPr>
        <w:t xml:space="preserve">Michael N. </w:t>
      </w:r>
      <w:r w:rsidR="009C041A" w:rsidRPr="00802683">
        <w:rPr>
          <w:sz w:val="16"/>
          <w:szCs w:val="16"/>
        </w:rPr>
        <w:t xml:space="preserve">Bastedo, </w:t>
      </w:r>
      <w:proofErr w:type="spellStart"/>
      <w:r w:rsidR="005B0587" w:rsidRPr="00802683">
        <w:rPr>
          <w:sz w:val="16"/>
          <w:szCs w:val="16"/>
        </w:rPr>
        <w:t>D’Wayne</w:t>
      </w:r>
      <w:proofErr w:type="spellEnd"/>
      <w:r w:rsidR="009C041A" w:rsidRPr="00802683">
        <w:rPr>
          <w:sz w:val="16"/>
          <w:szCs w:val="16"/>
        </w:rPr>
        <w:t xml:space="preserve"> Bell, </w:t>
      </w:r>
      <w:r w:rsidR="007D21CC" w:rsidRPr="00802683">
        <w:rPr>
          <w:sz w:val="16"/>
          <w:szCs w:val="16"/>
        </w:rPr>
        <w:t>Jessica S.</w:t>
      </w:r>
      <w:r w:rsidR="009C041A" w:rsidRPr="00802683">
        <w:rPr>
          <w:sz w:val="16"/>
          <w:szCs w:val="16"/>
        </w:rPr>
        <w:t xml:space="preserve"> Howell, </w:t>
      </w:r>
      <w:r w:rsidR="00543479" w:rsidRPr="00802683">
        <w:rPr>
          <w:sz w:val="16"/>
          <w:szCs w:val="16"/>
        </w:rPr>
        <w:t>et al</w:t>
      </w:r>
      <w:r w:rsidR="009C041A" w:rsidRPr="00802683">
        <w:rPr>
          <w:sz w:val="16"/>
          <w:szCs w:val="16"/>
        </w:rPr>
        <w:t>.</w:t>
      </w:r>
      <w:r w:rsidR="00543479" w:rsidRPr="00802683">
        <w:rPr>
          <w:sz w:val="16"/>
          <w:szCs w:val="16"/>
        </w:rPr>
        <w:t>,</w:t>
      </w:r>
      <w:r w:rsidR="009C041A" w:rsidRPr="00802683">
        <w:rPr>
          <w:sz w:val="16"/>
          <w:szCs w:val="16"/>
        </w:rPr>
        <w:t xml:space="preserve"> </w:t>
      </w:r>
      <w:r w:rsidR="00391312" w:rsidRPr="00802683">
        <w:rPr>
          <w:sz w:val="16"/>
          <w:szCs w:val="16"/>
        </w:rPr>
        <w:t>“</w:t>
      </w:r>
      <w:r w:rsidR="009C041A" w:rsidRPr="00802683">
        <w:rPr>
          <w:sz w:val="16"/>
          <w:szCs w:val="16"/>
        </w:rPr>
        <w:t>Admitting Students in Context: Field Experiments on Information Dashboards in College Admissions</w:t>
      </w:r>
      <w:r w:rsidR="00391312" w:rsidRPr="00802683">
        <w:rPr>
          <w:sz w:val="16"/>
          <w:szCs w:val="16"/>
        </w:rPr>
        <w:t>,”</w:t>
      </w:r>
      <w:r w:rsidR="009C041A" w:rsidRPr="00802683">
        <w:rPr>
          <w:sz w:val="16"/>
          <w:szCs w:val="16"/>
        </w:rPr>
        <w:t xml:space="preserve"> </w:t>
      </w:r>
      <w:r w:rsidR="009C041A" w:rsidRPr="003464AD">
        <w:rPr>
          <w:i/>
          <w:iCs/>
          <w:sz w:val="16"/>
          <w:szCs w:val="16"/>
        </w:rPr>
        <w:t>Journal of Higher Education</w:t>
      </w:r>
      <w:r w:rsidR="009C041A" w:rsidRPr="00802683">
        <w:rPr>
          <w:sz w:val="16"/>
          <w:szCs w:val="16"/>
        </w:rPr>
        <w:t>, 93</w:t>
      </w:r>
      <w:r w:rsidR="00391312" w:rsidRPr="00802683">
        <w:rPr>
          <w:sz w:val="16"/>
          <w:szCs w:val="16"/>
        </w:rPr>
        <w:t xml:space="preserve">, vol. </w:t>
      </w:r>
      <w:r w:rsidR="009C041A" w:rsidRPr="00802683">
        <w:rPr>
          <w:sz w:val="16"/>
          <w:szCs w:val="16"/>
        </w:rPr>
        <w:t>3</w:t>
      </w:r>
      <w:r w:rsidR="003C025A" w:rsidRPr="00802683">
        <w:rPr>
          <w:sz w:val="16"/>
          <w:szCs w:val="16"/>
        </w:rPr>
        <w:t xml:space="preserve"> (2022):</w:t>
      </w:r>
      <w:r w:rsidR="009C041A" w:rsidRPr="00802683">
        <w:rPr>
          <w:sz w:val="16"/>
          <w:szCs w:val="16"/>
        </w:rPr>
        <w:t xml:space="preserve"> 327–374</w:t>
      </w:r>
      <w:r w:rsidR="003C025A" w:rsidRPr="00802683">
        <w:rPr>
          <w:sz w:val="16"/>
          <w:szCs w:val="16"/>
        </w:rPr>
        <w:t xml:space="preserve">, </w:t>
      </w:r>
      <w:hyperlink r:id="rId14" w:history="1">
        <w:r w:rsidR="00C72846" w:rsidRPr="00B617C7">
          <w:rPr>
            <w:rStyle w:val="Hyperlink"/>
            <w:sz w:val="16"/>
            <w:szCs w:val="16"/>
          </w:rPr>
          <w:t>https://doi.org/10.1080/00221546.2021.1971488</w:t>
        </w:r>
      </w:hyperlink>
      <w:r w:rsidR="006457B0" w:rsidRPr="00802683">
        <w:rPr>
          <w:sz w:val="16"/>
          <w:szCs w:val="16"/>
        </w:rPr>
        <w:t>.</w:t>
      </w:r>
      <w:r w:rsidR="009C041A" w:rsidRPr="00802683" w:rsidDel="00D10E94">
        <w:rPr>
          <w:sz w:val="16"/>
          <w:szCs w:val="16"/>
        </w:rPr>
        <w:t xml:space="preserve"> </w:t>
      </w:r>
    </w:p>
  </w:endnote>
  <w:endnote w:id="15">
    <w:p w14:paraId="48DEE384" w14:textId="3C1D3A39" w:rsidR="00AC2DE0" w:rsidRPr="00802683" w:rsidRDefault="00AC2DE0" w:rsidP="00AC2DE0">
      <w:pPr>
        <w:pStyle w:val="EndnoteText"/>
        <w:rPr>
          <w:sz w:val="16"/>
          <w:szCs w:val="16"/>
        </w:rPr>
      </w:pPr>
      <w:r w:rsidRPr="00802683">
        <w:rPr>
          <w:rStyle w:val="EndnoteReference"/>
          <w:sz w:val="16"/>
          <w:szCs w:val="16"/>
        </w:rPr>
        <w:endnoteRef/>
      </w:r>
      <w:r w:rsidRPr="00802683">
        <w:rPr>
          <w:sz w:val="16"/>
          <w:szCs w:val="16"/>
        </w:rPr>
        <w:t xml:space="preserve"> </w:t>
      </w:r>
      <w:proofErr w:type="spellStart"/>
      <w:r w:rsidR="004055BF" w:rsidRPr="00802683">
        <w:rPr>
          <w:sz w:val="16"/>
          <w:szCs w:val="16"/>
        </w:rPr>
        <w:t>Roneeta</w:t>
      </w:r>
      <w:proofErr w:type="spellEnd"/>
      <w:r w:rsidR="004055BF" w:rsidRPr="00802683">
        <w:rPr>
          <w:sz w:val="16"/>
          <w:szCs w:val="16"/>
        </w:rPr>
        <w:t xml:space="preserve"> </w:t>
      </w:r>
      <w:r w:rsidR="00415D2D" w:rsidRPr="00802683">
        <w:rPr>
          <w:sz w:val="16"/>
          <w:szCs w:val="16"/>
        </w:rPr>
        <w:t xml:space="preserve">Guha, </w:t>
      </w:r>
      <w:r w:rsidR="00710E96" w:rsidRPr="00802683">
        <w:rPr>
          <w:sz w:val="16"/>
          <w:szCs w:val="16"/>
        </w:rPr>
        <w:t>Tony</w:t>
      </w:r>
      <w:r w:rsidR="00415D2D" w:rsidRPr="00802683">
        <w:rPr>
          <w:sz w:val="16"/>
          <w:szCs w:val="16"/>
        </w:rPr>
        <w:t xml:space="preserve"> Wagner, </w:t>
      </w:r>
      <w:r w:rsidR="00710E96" w:rsidRPr="00802683">
        <w:rPr>
          <w:sz w:val="16"/>
          <w:szCs w:val="16"/>
        </w:rPr>
        <w:t>Linda</w:t>
      </w:r>
      <w:r w:rsidR="00415D2D" w:rsidRPr="00802683">
        <w:rPr>
          <w:sz w:val="16"/>
          <w:szCs w:val="16"/>
        </w:rPr>
        <w:t xml:space="preserve"> Darling</w:t>
      </w:r>
      <w:r w:rsidR="00415D2D" w:rsidRPr="00802683">
        <w:rPr>
          <w:rFonts w:ascii="Cambria Math" w:hAnsi="Cambria Math" w:cs="Cambria Math"/>
          <w:sz w:val="16"/>
          <w:szCs w:val="16"/>
        </w:rPr>
        <w:t>‑</w:t>
      </w:r>
      <w:r w:rsidR="00415D2D" w:rsidRPr="00802683">
        <w:rPr>
          <w:sz w:val="16"/>
          <w:szCs w:val="16"/>
        </w:rPr>
        <w:t xml:space="preserve">Hammond, </w:t>
      </w:r>
      <w:r w:rsidR="00710E96" w:rsidRPr="00802683">
        <w:rPr>
          <w:sz w:val="16"/>
          <w:szCs w:val="16"/>
        </w:rPr>
        <w:t>Terri</w:t>
      </w:r>
      <w:r w:rsidR="00415D2D" w:rsidRPr="00802683">
        <w:rPr>
          <w:sz w:val="16"/>
          <w:szCs w:val="16"/>
        </w:rPr>
        <w:t xml:space="preserve"> Taylor, </w:t>
      </w:r>
      <w:r w:rsidR="00710E96" w:rsidRPr="00802683">
        <w:rPr>
          <w:sz w:val="16"/>
          <w:szCs w:val="16"/>
        </w:rPr>
        <w:t>and D</w:t>
      </w:r>
      <w:r w:rsidR="00A407EE" w:rsidRPr="00802683">
        <w:rPr>
          <w:sz w:val="16"/>
          <w:szCs w:val="16"/>
        </w:rPr>
        <w:t>iane</w:t>
      </w:r>
      <w:r w:rsidR="00415D2D" w:rsidRPr="00802683">
        <w:rPr>
          <w:sz w:val="16"/>
          <w:szCs w:val="16"/>
        </w:rPr>
        <w:t xml:space="preserve"> Curtis, </w:t>
      </w:r>
      <w:r w:rsidR="00415D2D" w:rsidRPr="003464AD">
        <w:rPr>
          <w:i/>
          <w:iCs/>
          <w:sz w:val="16"/>
          <w:szCs w:val="16"/>
        </w:rPr>
        <w:t xml:space="preserve">The </w:t>
      </w:r>
      <w:r w:rsidR="00A407EE" w:rsidRPr="00802683">
        <w:rPr>
          <w:i/>
          <w:iCs/>
          <w:sz w:val="16"/>
          <w:szCs w:val="16"/>
        </w:rPr>
        <w:t>P</w:t>
      </w:r>
      <w:r w:rsidR="00A407EE" w:rsidRPr="003464AD">
        <w:rPr>
          <w:i/>
          <w:iCs/>
          <w:sz w:val="16"/>
          <w:szCs w:val="16"/>
        </w:rPr>
        <w:t xml:space="preserve">romise </w:t>
      </w:r>
      <w:r w:rsidR="00415D2D" w:rsidRPr="003464AD">
        <w:rPr>
          <w:i/>
          <w:iCs/>
          <w:sz w:val="16"/>
          <w:szCs w:val="16"/>
        </w:rPr>
        <w:t xml:space="preserve">of </w:t>
      </w:r>
      <w:r w:rsidR="00A407EE" w:rsidRPr="00802683">
        <w:rPr>
          <w:i/>
          <w:iCs/>
          <w:sz w:val="16"/>
          <w:szCs w:val="16"/>
        </w:rPr>
        <w:t>Performance Assessment</w:t>
      </w:r>
      <w:r w:rsidR="00415D2D" w:rsidRPr="003464AD">
        <w:rPr>
          <w:i/>
          <w:iCs/>
          <w:sz w:val="16"/>
          <w:szCs w:val="16"/>
        </w:rPr>
        <w:t xml:space="preserve">s: Innovations in </w:t>
      </w:r>
      <w:r w:rsidR="00A407EE" w:rsidRPr="00802683">
        <w:rPr>
          <w:i/>
          <w:iCs/>
          <w:sz w:val="16"/>
          <w:szCs w:val="16"/>
        </w:rPr>
        <w:t xml:space="preserve">High School Learning </w:t>
      </w:r>
      <w:r w:rsidR="00415D2D" w:rsidRPr="003464AD">
        <w:rPr>
          <w:i/>
          <w:iCs/>
          <w:sz w:val="16"/>
          <w:szCs w:val="16"/>
        </w:rPr>
        <w:t xml:space="preserve">and </w:t>
      </w:r>
      <w:r w:rsidR="00A407EE" w:rsidRPr="00802683">
        <w:rPr>
          <w:i/>
          <w:iCs/>
          <w:sz w:val="16"/>
          <w:szCs w:val="16"/>
        </w:rPr>
        <w:t>College Admission</w:t>
      </w:r>
      <w:r w:rsidR="00A407EE" w:rsidRPr="00802683">
        <w:rPr>
          <w:sz w:val="16"/>
          <w:szCs w:val="16"/>
        </w:rPr>
        <w:t xml:space="preserve"> (</w:t>
      </w:r>
      <w:r w:rsidR="00415D2D" w:rsidRPr="00802683">
        <w:rPr>
          <w:sz w:val="16"/>
          <w:szCs w:val="16"/>
        </w:rPr>
        <w:t>Learning Policy Institute</w:t>
      </w:r>
      <w:r w:rsidR="00A407EE" w:rsidRPr="00802683">
        <w:rPr>
          <w:sz w:val="16"/>
          <w:szCs w:val="16"/>
        </w:rPr>
        <w:t xml:space="preserve">, </w:t>
      </w:r>
      <w:r w:rsidR="00085C50" w:rsidRPr="00802683">
        <w:rPr>
          <w:sz w:val="16"/>
          <w:szCs w:val="16"/>
        </w:rPr>
        <w:t xml:space="preserve">January </w:t>
      </w:r>
      <w:r w:rsidR="00A407EE" w:rsidRPr="00802683">
        <w:rPr>
          <w:sz w:val="16"/>
          <w:szCs w:val="16"/>
        </w:rPr>
        <w:t>2018)</w:t>
      </w:r>
      <w:r w:rsidR="004F0D7A" w:rsidRPr="00802683">
        <w:rPr>
          <w:sz w:val="16"/>
          <w:szCs w:val="16"/>
        </w:rPr>
        <w:t>,</w:t>
      </w:r>
      <w:r w:rsidR="004F0D7A" w:rsidRPr="003464AD">
        <w:rPr>
          <w:sz w:val="16"/>
          <w:szCs w:val="16"/>
        </w:rPr>
        <w:t xml:space="preserve"> </w:t>
      </w:r>
      <w:r w:rsidR="001E5748">
        <w:rPr>
          <w:sz w:val="16"/>
          <w:szCs w:val="16"/>
        </w:rPr>
        <w:t xml:space="preserve">4, </w:t>
      </w:r>
      <w:hyperlink r:id="rId15" w:history="1">
        <w:r w:rsidR="001E5748" w:rsidRPr="001E5748">
          <w:rPr>
            <w:rStyle w:val="Hyperlink"/>
            <w:sz w:val="16"/>
            <w:szCs w:val="16"/>
          </w:rPr>
          <w:t>https://learningpolicyinstitute.org/product/promise-performance-assessments-brief</w:t>
        </w:r>
      </w:hyperlink>
      <w:r w:rsidR="00E9320F" w:rsidRPr="00802683">
        <w:rPr>
          <w:sz w:val="16"/>
          <w:szCs w:val="16"/>
        </w:rPr>
        <w:t xml:space="preserve">; and </w:t>
      </w:r>
      <w:r w:rsidR="00965A3D" w:rsidRPr="00802683">
        <w:rPr>
          <w:sz w:val="16"/>
          <w:szCs w:val="16"/>
        </w:rPr>
        <w:t xml:space="preserve">Robert J. </w:t>
      </w:r>
      <w:r w:rsidR="00E9320F" w:rsidRPr="00802683">
        <w:rPr>
          <w:sz w:val="16"/>
          <w:szCs w:val="16"/>
        </w:rPr>
        <w:t xml:space="preserve">Sternberg, </w:t>
      </w:r>
      <w:r w:rsidR="00965A3D" w:rsidRPr="00802683">
        <w:rPr>
          <w:sz w:val="16"/>
          <w:szCs w:val="16"/>
        </w:rPr>
        <w:t>“</w:t>
      </w:r>
      <w:r w:rsidR="00E9320F" w:rsidRPr="003464AD">
        <w:rPr>
          <w:sz w:val="16"/>
          <w:szCs w:val="16"/>
        </w:rPr>
        <w:t xml:space="preserve">The Rainbow Project: Enhancing the SAT </w:t>
      </w:r>
      <w:r w:rsidR="00370FD8" w:rsidRPr="00802683">
        <w:rPr>
          <w:sz w:val="16"/>
          <w:szCs w:val="16"/>
        </w:rPr>
        <w:t xml:space="preserve">Through Assessments </w:t>
      </w:r>
      <w:r w:rsidR="00E9320F" w:rsidRPr="003464AD">
        <w:rPr>
          <w:sz w:val="16"/>
          <w:szCs w:val="16"/>
        </w:rPr>
        <w:t xml:space="preserve">of </w:t>
      </w:r>
      <w:r w:rsidR="00370FD8" w:rsidRPr="00802683">
        <w:rPr>
          <w:sz w:val="16"/>
          <w:szCs w:val="16"/>
        </w:rPr>
        <w:t>Analytical, Practical</w:t>
      </w:r>
      <w:r w:rsidR="00E9320F" w:rsidRPr="003464AD">
        <w:rPr>
          <w:sz w:val="16"/>
          <w:szCs w:val="16"/>
        </w:rPr>
        <w:t xml:space="preserve">, and </w:t>
      </w:r>
      <w:r w:rsidR="00370FD8" w:rsidRPr="00802683">
        <w:rPr>
          <w:sz w:val="16"/>
          <w:szCs w:val="16"/>
        </w:rPr>
        <w:t>Creative S</w:t>
      </w:r>
      <w:r w:rsidR="00E9320F" w:rsidRPr="003464AD">
        <w:rPr>
          <w:sz w:val="16"/>
          <w:szCs w:val="16"/>
        </w:rPr>
        <w:t>kills</w:t>
      </w:r>
      <w:r w:rsidR="00965A3D" w:rsidRPr="00802683">
        <w:rPr>
          <w:sz w:val="16"/>
          <w:szCs w:val="16"/>
        </w:rPr>
        <w:t xml:space="preserve">,” </w:t>
      </w:r>
      <w:r w:rsidR="00965A3D" w:rsidRPr="003464AD">
        <w:rPr>
          <w:i/>
          <w:iCs/>
          <w:sz w:val="16"/>
          <w:szCs w:val="16"/>
        </w:rPr>
        <w:t>Intelligence</w:t>
      </w:r>
      <w:r w:rsidR="00965A3D" w:rsidRPr="00802683">
        <w:rPr>
          <w:sz w:val="16"/>
          <w:szCs w:val="16"/>
        </w:rPr>
        <w:t xml:space="preserve"> 34</w:t>
      </w:r>
      <w:r w:rsidR="00E9320F" w:rsidRPr="00802683">
        <w:rPr>
          <w:sz w:val="16"/>
          <w:szCs w:val="16"/>
        </w:rPr>
        <w:t xml:space="preserve"> </w:t>
      </w:r>
      <w:r w:rsidR="00085C50" w:rsidRPr="00802683">
        <w:rPr>
          <w:sz w:val="16"/>
          <w:szCs w:val="16"/>
        </w:rPr>
        <w:t>(2006)</w:t>
      </w:r>
      <w:r w:rsidR="00DF1F8E" w:rsidRPr="00802683">
        <w:rPr>
          <w:sz w:val="16"/>
          <w:szCs w:val="16"/>
        </w:rPr>
        <w:t>: 321–350</w:t>
      </w:r>
      <w:r w:rsidR="00085C50" w:rsidRPr="00802683">
        <w:rPr>
          <w:sz w:val="16"/>
          <w:szCs w:val="16"/>
        </w:rPr>
        <w:t xml:space="preserve">, </w:t>
      </w:r>
      <w:hyperlink r:id="rId16" w:history="1">
        <w:r w:rsidR="00C72846" w:rsidRPr="00B617C7">
          <w:rPr>
            <w:rStyle w:val="Hyperlink"/>
            <w:sz w:val="16"/>
            <w:szCs w:val="16"/>
          </w:rPr>
          <w:t>https://sstemler.faculty.wesleyan.edu/files/2016/09/2006_Sternberg_et_al_Rainbow.pdf</w:t>
        </w:r>
      </w:hyperlink>
      <w:r w:rsidR="006457B0" w:rsidRPr="00802683">
        <w:rPr>
          <w:sz w:val="16"/>
          <w:szCs w:val="16"/>
        </w:rPr>
        <w:t>.</w:t>
      </w:r>
    </w:p>
  </w:endnote>
  <w:endnote w:id="16">
    <w:p w14:paraId="7B708558" w14:textId="2FCC3E0F" w:rsidR="00942A5A" w:rsidRPr="003464AD" w:rsidRDefault="00942A5A">
      <w:pPr>
        <w:pStyle w:val="EndnoteText"/>
        <w:rPr>
          <w:sz w:val="16"/>
          <w:szCs w:val="16"/>
        </w:rPr>
      </w:pPr>
      <w:r w:rsidRPr="003464AD">
        <w:rPr>
          <w:rStyle w:val="EndnoteReference"/>
          <w:sz w:val="16"/>
          <w:szCs w:val="16"/>
        </w:rPr>
        <w:endnoteRef/>
      </w:r>
      <w:r w:rsidRPr="003464AD">
        <w:rPr>
          <w:sz w:val="16"/>
          <w:szCs w:val="16"/>
        </w:rPr>
        <w:t xml:space="preserve"> </w:t>
      </w:r>
      <w:r w:rsidRPr="00802683">
        <w:rPr>
          <w:sz w:val="16"/>
          <w:szCs w:val="16"/>
        </w:rPr>
        <w:t xml:space="preserve">Strohl, Nyhof, </w:t>
      </w:r>
      <w:r w:rsidR="00C85D29" w:rsidRPr="00802683">
        <w:rPr>
          <w:sz w:val="16"/>
          <w:szCs w:val="16"/>
        </w:rPr>
        <w:t>and</w:t>
      </w:r>
      <w:r w:rsidRPr="00802683">
        <w:rPr>
          <w:sz w:val="16"/>
          <w:szCs w:val="16"/>
        </w:rPr>
        <w:t xml:space="preserve"> Morris.</w:t>
      </w:r>
    </w:p>
  </w:endnote>
  <w:endnote w:id="17">
    <w:p w14:paraId="432021E7" w14:textId="3C8DECE7" w:rsidR="0027757D" w:rsidRPr="00802683" w:rsidRDefault="00E71ED7" w:rsidP="00C064B9">
      <w:pPr>
        <w:pStyle w:val="EndnoteText"/>
        <w:rPr>
          <w:sz w:val="16"/>
          <w:szCs w:val="16"/>
        </w:rPr>
      </w:pPr>
      <w:r w:rsidRPr="00802683">
        <w:rPr>
          <w:rStyle w:val="EndnoteReference"/>
          <w:sz w:val="16"/>
          <w:szCs w:val="16"/>
        </w:rPr>
        <w:endnoteRef/>
      </w:r>
      <w:r w:rsidRPr="00802683">
        <w:rPr>
          <w:sz w:val="16"/>
          <w:szCs w:val="16"/>
        </w:rPr>
        <w:t xml:space="preserve"> </w:t>
      </w:r>
      <w:r w:rsidR="00C064B9" w:rsidRPr="00802683">
        <w:rPr>
          <w:sz w:val="16"/>
          <w:szCs w:val="16"/>
        </w:rPr>
        <w:t>Advisory Committee for Equitable Policymaking Processes,</w:t>
      </w:r>
      <w:r w:rsidR="0027757D" w:rsidRPr="00802683">
        <w:rPr>
          <w:sz w:val="16"/>
          <w:szCs w:val="16"/>
        </w:rPr>
        <w:t xml:space="preserve"> </w:t>
      </w:r>
      <w:r w:rsidR="00AF3340" w:rsidRPr="003464AD">
        <w:rPr>
          <w:i/>
          <w:iCs/>
          <w:sz w:val="16"/>
          <w:szCs w:val="16"/>
        </w:rPr>
        <w:t>“</w:t>
      </w:r>
      <w:r w:rsidR="0027757D" w:rsidRPr="003464AD">
        <w:rPr>
          <w:i/>
          <w:iCs/>
          <w:sz w:val="16"/>
          <w:szCs w:val="16"/>
        </w:rPr>
        <w:t xml:space="preserve">Opening the </w:t>
      </w:r>
      <w:r w:rsidR="00AF3340" w:rsidRPr="003464AD">
        <w:rPr>
          <w:i/>
          <w:iCs/>
          <w:sz w:val="16"/>
          <w:szCs w:val="16"/>
        </w:rPr>
        <w:t>Promise”</w:t>
      </w:r>
      <w:r w:rsidR="0027757D" w:rsidRPr="003464AD">
        <w:rPr>
          <w:i/>
          <w:iCs/>
          <w:sz w:val="16"/>
          <w:szCs w:val="16"/>
        </w:rPr>
        <w:t xml:space="preserve">: The </w:t>
      </w:r>
      <w:r w:rsidR="00AF3340" w:rsidRPr="003464AD">
        <w:rPr>
          <w:i/>
          <w:iCs/>
          <w:sz w:val="16"/>
          <w:szCs w:val="16"/>
        </w:rPr>
        <w:t xml:space="preserve">Five Principles </w:t>
      </w:r>
      <w:r w:rsidR="0027757D" w:rsidRPr="003464AD">
        <w:rPr>
          <w:i/>
          <w:iCs/>
          <w:sz w:val="16"/>
          <w:szCs w:val="16"/>
        </w:rPr>
        <w:t xml:space="preserve">of </w:t>
      </w:r>
      <w:r w:rsidR="00AF3340" w:rsidRPr="003464AD">
        <w:rPr>
          <w:i/>
          <w:iCs/>
          <w:sz w:val="16"/>
          <w:szCs w:val="16"/>
        </w:rPr>
        <w:t>Equitable Policymaking</w:t>
      </w:r>
      <w:r w:rsidR="00AF3340" w:rsidRPr="00802683">
        <w:rPr>
          <w:sz w:val="16"/>
          <w:szCs w:val="16"/>
        </w:rPr>
        <w:t xml:space="preserve"> (</w:t>
      </w:r>
      <w:r w:rsidR="0027757D" w:rsidRPr="00802683">
        <w:rPr>
          <w:sz w:val="16"/>
          <w:szCs w:val="16"/>
        </w:rPr>
        <w:t>Institute for Higher Education Policy</w:t>
      </w:r>
      <w:r w:rsidR="00AF3340" w:rsidRPr="00802683">
        <w:rPr>
          <w:sz w:val="16"/>
          <w:szCs w:val="16"/>
        </w:rPr>
        <w:t>, January 2022),</w:t>
      </w:r>
      <w:r w:rsidR="005E779C">
        <w:rPr>
          <w:sz w:val="16"/>
          <w:szCs w:val="16"/>
        </w:rPr>
        <w:t xml:space="preserve"> 4,</w:t>
      </w:r>
      <w:r w:rsidR="00DB7FE7">
        <w:rPr>
          <w:sz w:val="16"/>
          <w:szCs w:val="16"/>
        </w:rPr>
        <w:t xml:space="preserve"> 14-15,</w:t>
      </w:r>
      <w:r w:rsidR="0027757D" w:rsidRPr="00802683">
        <w:rPr>
          <w:sz w:val="16"/>
          <w:szCs w:val="16"/>
        </w:rPr>
        <w:t xml:space="preserve"> </w:t>
      </w:r>
      <w:hyperlink r:id="rId17" w:history="1">
        <w:r w:rsidR="0027757D" w:rsidRPr="00802683">
          <w:rPr>
            <w:rStyle w:val="Hyperlink"/>
            <w:sz w:val="16"/>
            <w:szCs w:val="16"/>
          </w:rPr>
          <w:t>https://live-ihep-wp.pantheonsite.io/publication/opening-the-promise/</w:t>
        </w:r>
      </w:hyperlink>
      <w:r w:rsidR="006457B0" w:rsidRPr="003464AD">
        <w:rPr>
          <w:sz w:val="16"/>
          <w:szCs w:val="16"/>
        </w:rPr>
        <w:t>.</w:t>
      </w:r>
    </w:p>
  </w:endnote>
  <w:endnote w:id="18">
    <w:p w14:paraId="7D2886C9" w14:textId="6361C575" w:rsidR="008E0486" w:rsidRDefault="008E0486">
      <w:pPr>
        <w:pStyle w:val="EndnoteText"/>
        <w:rPr>
          <w:sz w:val="16"/>
          <w:szCs w:val="16"/>
        </w:rPr>
      </w:pPr>
      <w:r w:rsidRPr="003464AD">
        <w:rPr>
          <w:rStyle w:val="EndnoteReference"/>
          <w:sz w:val="16"/>
          <w:szCs w:val="16"/>
        </w:rPr>
        <w:endnoteRef/>
      </w:r>
      <w:r w:rsidRPr="003464AD">
        <w:rPr>
          <w:sz w:val="16"/>
          <w:szCs w:val="16"/>
        </w:rPr>
        <w:t xml:space="preserve"> </w:t>
      </w:r>
      <w:r w:rsidR="00A70CEC" w:rsidRPr="00802683">
        <w:rPr>
          <w:sz w:val="16"/>
          <w:szCs w:val="16"/>
        </w:rPr>
        <w:t xml:space="preserve">Janiel Santos and Michael Tidwell, “Direct Admissions Expands College Opportunity in California. Three Lessons from California State University’s Pilot,” blog post, Institute for Higher Education Policy, September 4, 2025, </w:t>
      </w:r>
      <w:hyperlink r:id="rId18" w:history="1">
        <w:r w:rsidR="00426F8F" w:rsidRPr="00B617C7">
          <w:rPr>
            <w:rStyle w:val="Hyperlink"/>
            <w:sz w:val="16"/>
            <w:szCs w:val="16"/>
          </w:rPr>
          <w:t>https://www.ihep.org/direct-admissions-expands-college-opportunity-in-california-three-lessons-from-california-state-universitys-pilot/</w:t>
        </w:r>
      </w:hyperlink>
      <w:r w:rsidR="00A70CEC" w:rsidRPr="00802683">
        <w:rPr>
          <w:sz w:val="16"/>
          <w:szCs w:val="16"/>
        </w:rPr>
        <w:t>.</w:t>
      </w:r>
    </w:p>
    <w:p w14:paraId="4CC969B4" w14:textId="77777777" w:rsidR="00426F8F" w:rsidRPr="00802683" w:rsidRDefault="00426F8F">
      <w:pPr>
        <w:pStyle w:val="EndnoteText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920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DD2DDA" w14:textId="77777777" w:rsidR="00E71ED7" w:rsidRDefault="00E71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34DF9C" w14:textId="77777777" w:rsidR="00E71ED7" w:rsidRDefault="00E71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878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8FD95" w14:textId="7AEBB88E" w:rsidR="009D30BA" w:rsidRDefault="009D30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BE1302" w14:textId="77777777" w:rsidR="00203BF3" w:rsidRDefault="00203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FD46" w14:textId="77777777" w:rsidR="00C3125B" w:rsidRDefault="00C3125B" w:rsidP="00041EDD">
      <w:pPr>
        <w:spacing w:after="0" w:line="240" w:lineRule="auto"/>
      </w:pPr>
      <w:r>
        <w:separator/>
      </w:r>
    </w:p>
  </w:footnote>
  <w:footnote w:type="continuationSeparator" w:id="0">
    <w:p w14:paraId="7D1CC402" w14:textId="77777777" w:rsidR="00C3125B" w:rsidRDefault="00C3125B" w:rsidP="00041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426"/>
    <w:multiLevelType w:val="hybridMultilevel"/>
    <w:tmpl w:val="FE98C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617"/>
    <w:multiLevelType w:val="hybridMultilevel"/>
    <w:tmpl w:val="3B10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DA2"/>
    <w:multiLevelType w:val="hybridMultilevel"/>
    <w:tmpl w:val="F23A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87F25"/>
    <w:multiLevelType w:val="hybridMultilevel"/>
    <w:tmpl w:val="1F2C574E"/>
    <w:lvl w:ilvl="0" w:tplc="B32AE8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330D3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D248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70058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C62C2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8B407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F16BD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3D06C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3808C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0C516FAA"/>
    <w:multiLevelType w:val="hybridMultilevel"/>
    <w:tmpl w:val="BD72341C"/>
    <w:lvl w:ilvl="0" w:tplc="75F22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A1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2D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A9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86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A3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46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06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C1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53868"/>
    <w:multiLevelType w:val="hybridMultilevel"/>
    <w:tmpl w:val="7AFA6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5BB"/>
    <w:multiLevelType w:val="hybridMultilevel"/>
    <w:tmpl w:val="BC1AA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02DDF"/>
    <w:multiLevelType w:val="hybridMultilevel"/>
    <w:tmpl w:val="F76A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5260C"/>
    <w:multiLevelType w:val="hybridMultilevel"/>
    <w:tmpl w:val="9216F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4505"/>
    <w:multiLevelType w:val="hybridMultilevel"/>
    <w:tmpl w:val="2E8E5FDC"/>
    <w:lvl w:ilvl="0" w:tplc="39B2EAE0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5255F"/>
    <w:multiLevelType w:val="hybridMultilevel"/>
    <w:tmpl w:val="FFFFFFFF"/>
    <w:lvl w:ilvl="0" w:tplc="A8AEB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8E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A4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0B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D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0B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AA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20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0F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059E3"/>
    <w:multiLevelType w:val="hybridMultilevel"/>
    <w:tmpl w:val="94D8CD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33BA2"/>
    <w:multiLevelType w:val="hybridMultilevel"/>
    <w:tmpl w:val="0FC41A70"/>
    <w:lvl w:ilvl="0" w:tplc="B958F6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9E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F561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E87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466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B08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168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D41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8DEF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0CD00CD"/>
    <w:multiLevelType w:val="hybridMultilevel"/>
    <w:tmpl w:val="A874D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1D9F"/>
    <w:multiLevelType w:val="hybridMultilevel"/>
    <w:tmpl w:val="B64E4500"/>
    <w:lvl w:ilvl="0" w:tplc="9616345E">
      <w:start w:val="1"/>
      <w:numFmt w:val="decimal"/>
      <w:lvlText w:val="%1."/>
      <w:lvlJc w:val="left"/>
      <w:pPr>
        <w:ind w:left="720" w:hanging="360"/>
      </w:pPr>
    </w:lvl>
    <w:lvl w:ilvl="1" w:tplc="6EF63E96">
      <w:start w:val="1"/>
      <w:numFmt w:val="lowerLetter"/>
      <w:lvlText w:val="%2."/>
      <w:lvlJc w:val="left"/>
      <w:pPr>
        <w:ind w:left="1440" w:hanging="360"/>
      </w:pPr>
    </w:lvl>
    <w:lvl w:ilvl="2" w:tplc="8B3E75E0">
      <w:start w:val="1"/>
      <w:numFmt w:val="lowerRoman"/>
      <w:lvlText w:val="%3."/>
      <w:lvlJc w:val="right"/>
      <w:pPr>
        <w:ind w:left="2160" w:hanging="180"/>
      </w:pPr>
    </w:lvl>
    <w:lvl w:ilvl="3" w:tplc="85581364">
      <w:start w:val="1"/>
      <w:numFmt w:val="decimal"/>
      <w:lvlText w:val="%4."/>
      <w:lvlJc w:val="left"/>
      <w:pPr>
        <w:ind w:left="2880" w:hanging="360"/>
      </w:pPr>
    </w:lvl>
    <w:lvl w:ilvl="4" w:tplc="6A7A531E">
      <w:start w:val="1"/>
      <w:numFmt w:val="lowerLetter"/>
      <w:lvlText w:val="%5."/>
      <w:lvlJc w:val="left"/>
      <w:pPr>
        <w:ind w:left="3600" w:hanging="360"/>
      </w:pPr>
    </w:lvl>
    <w:lvl w:ilvl="5" w:tplc="179E76FC">
      <w:start w:val="1"/>
      <w:numFmt w:val="lowerRoman"/>
      <w:lvlText w:val="%6."/>
      <w:lvlJc w:val="right"/>
      <w:pPr>
        <w:ind w:left="4320" w:hanging="180"/>
      </w:pPr>
    </w:lvl>
    <w:lvl w:ilvl="6" w:tplc="FFAE6A36">
      <w:start w:val="1"/>
      <w:numFmt w:val="decimal"/>
      <w:lvlText w:val="%7."/>
      <w:lvlJc w:val="left"/>
      <w:pPr>
        <w:ind w:left="5040" w:hanging="360"/>
      </w:pPr>
    </w:lvl>
    <w:lvl w:ilvl="7" w:tplc="0B9CBA56">
      <w:start w:val="1"/>
      <w:numFmt w:val="lowerLetter"/>
      <w:lvlText w:val="%8."/>
      <w:lvlJc w:val="left"/>
      <w:pPr>
        <w:ind w:left="5760" w:hanging="360"/>
      </w:pPr>
    </w:lvl>
    <w:lvl w:ilvl="8" w:tplc="E97E3D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69A62"/>
    <w:multiLevelType w:val="hybridMultilevel"/>
    <w:tmpl w:val="40DA659A"/>
    <w:lvl w:ilvl="0" w:tplc="7C5AF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61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C6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46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EA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C7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4C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F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4C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7375C"/>
    <w:multiLevelType w:val="hybridMultilevel"/>
    <w:tmpl w:val="24A63A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97897"/>
    <w:multiLevelType w:val="hybridMultilevel"/>
    <w:tmpl w:val="214CE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E5363"/>
    <w:multiLevelType w:val="hybridMultilevel"/>
    <w:tmpl w:val="5F4A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3D790"/>
    <w:multiLevelType w:val="hybridMultilevel"/>
    <w:tmpl w:val="A754AFA6"/>
    <w:lvl w:ilvl="0" w:tplc="2D6AC3C0">
      <w:start w:val="1"/>
      <w:numFmt w:val="decimal"/>
      <w:lvlText w:val="%1."/>
      <w:lvlJc w:val="left"/>
      <w:pPr>
        <w:ind w:left="720" w:hanging="360"/>
      </w:pPr>
    </w:lvl>
    <w:lvl w:ilvl="1" w:tplc="18D63388">
      <w:start w:val="1"/>
      <w:numFmt w:val="lowerLetter"/>
      <w:lvlText w:val="%2."/>
      <w:lvlJc w:val="left"/>
      <w:pPr>
        <w:ind w:left="1440" w:hanging="360"/>
      </w:pPr>
    </w:lvl>
    <w:lvl w:ilvl="2" w:tplc="3A0E78D2">
      <w:start w:val="1"/>
      <w:numFmt w:val="lowerRoman"/>
      <w:lvlText w:val="%3."/>
      <w:lvlJc w:val="right"/>
      <w:pPr>
        <w:ind w:left="2160" w:hanging="180"/>
      </w:pPr>
    </w:lvl>
    <w:lvl w:ilvl="3" w:tplc="ADB22768">
      <w:start w:val="1"/>
      <w:numFmt w:val="decimal"/>
      <w:lvlText w:val="%4."/>
      <w:lvlJc w:val="left"/>
      <w:pPr>
        <w:ind w:left="2880" w:hanging="360"/>
      </w:pPr>
    </w:lvl>
    <w:lvl w:ilvl="4" w:tplc="088E8858">
      <w:start w:val="1"/>
      <w:numFmt w:val="lowerLetter"/>
      <w:lvlText w:val="%5."/>
      <w:lvlJc w:val="left"/>
      <w:pPr>
        <w:ind w:left="3600" w:hanging="360"/>
      </w:pPr>
    </w:lvl>
    <w:lvl w:ilvl="5" w:tplc="2E7CB536">
      <w:start w:val="1"/>
      <w:numFmt w:val="lowerRoman"/>
      <w:lvlText w:val="%6."/>
      <w:lvlJc w:val="right"/>
      <w:pPr>
        <w:ind w:left="4320" w:hanging="180"/>
      </w:pPr>
    </w:lvl>
    <w:lvl w:ilvl="6" w:tplc="7318D4E0">
      <w:start w:val="1"/>
      <w:numFmt w:val="decimal"/>
      <w:lvlText w:val="%7."/>
      <w:lvlJc w:val="left"/>
      <w:pPr>
        <w:ind w:left="5040" w:hanging="360"/>
      </w:pPr>
    </w:lvl>
    <w:lvl w:ilvl="7" w:tplc="50505F46">
      <w:start w:val="1"/>
      <w:numFmt w:val="lowerLetter"/>
      <w:lvlText w:val="%8."/>
      <w:lvlJc w:val="left"/>
      <w:pPr>
        <w:ind w:left="5760" w:hanging="360"/>
      </w:pPr>
    </w:lvl>
    <w:lvl w:ilvl="8" w:tplc="709CA0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B368E"/>
    <w:multiLevelType w:val="hybridMultilevel"/>
    <w:tmpl w:val="604A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2523B"/>
    <w:multiLevelType w:val="hybridMultilevel"/>
    <w:tmpl w:val="CAAEFF32"/>
    <w:lvl w:ilvl="0" w:tplc="A71C5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748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6FCE7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EF8D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2C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082B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CA29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566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3A2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7A20C6D"/>
    <w:multiLevelType w:val="hybridMultilevel"/>
    <w:tmpl w:val="BC720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FDDB2"/>
    <w:multiLevelType w:val="hybridMultilevel"/>
    <w:tmpl w:val="FFFFFFFF"/>
    <w:lvl w:ilvl="0" w:tplc="7E8E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AB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0E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C8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2A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A2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0B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E0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0B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40F80"/>
    <w:multiLevelType w:val="hybridMultilevel"/>
    <w:tmpl w:val="CB3AF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A7D0E"/>
    <w:multiLevelType w:val="hybridMultilevel"/>
    <w:tmpl w:val="B5E4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F3C41"/>
    <w:multiLevelType w:val="hybridMultilevel"/>
    <w:tmpl w:val="890629DA"/>
    <w:lvl w:ilvl="0" w:tplc="F77E6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07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C6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6F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24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86C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8B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6C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1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E6C2E"/>
    <w:multiLevelType w:val="hybridMultilevel"/>
    <w:tmpl w:val="036ED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E4260"/>
    <w:multiLevelType w:val="hybridMultilevel"/>
    <w:tmpl w:val="40741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036EC"/>
    <w:multiLevelType w:val="hybridMultilevel"/>
    <w:tmpl w:val="6DD03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841DF"/>
    <w:multiLevelType w:val="hybridMultilevel"/>
    <w:tmpl w:val="94D8CD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A5E56"/>
    <w:multiLevelType w:val="hybridMultilevel"/>
    <w:tmpl w:val="D2BC2228"/>
    <w:lvl w:ilvl="0" w:tplc="CC988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8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A1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49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A6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A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03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24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56612"/>
    <w:multiLevelType w:val="hybridMultilevel"/>
    <w:tmpl w:val="A2CC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70EB9"/>
    <w:multiLevelType w:val="multilevel"/>
    <w:tmpl w:val="ED56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9F508"/>
    <w:multiLevelType w:val="hybridMultilevel"/>
    <w:tmpl w:val="CEA662DA"/>
    <w:lvl w:ilvl="0" w:tplc="CD7C9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A2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29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A6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A4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25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6E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84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0F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30E9B"/>
    <w:multiLevelType w:val="hybridMultilevel"/>
    <w:tmpl w:val="F6EC3DF8"/>
    <w:lvl w:ilvl="0" w:tplc="A4BE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04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68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41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EE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F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E6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6C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63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CAE64"/>
    <w:multiLevelType w:val="hybridMultilevel"/>
    <w:tmpl w:val="FFFFFFFF"/>
    <w:lvl w:ilvl="0" w:tplc="FB5CB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C1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8D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A0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E9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85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86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01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011B"/>
    <w:multiLevelType w:val="hybridMultilevel"/>
    <w:tmpl w:val="EB60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441AD"/>
    <w:multiLevelType w:val="hybridMultilevel"/>
    <w:tmpl w:val="77E04D40"/>
    <w:lvl w:ilvl="0" w:tplc="ED80E59E">
      <w:start w:val="1"/>
      <w:numFmt w:val="decimal"/>
      <w:lvlText w:val="%1)"/>
      <w:lvlJc w:val="left"/>
      <w:pPr>
        <w:ind w:left="1020" w:hanging="360"/>
      </w:pPr>
    </w:lvl>
    <w:lvl w:ilvl="1" w:tplc="8C342188">
      <w:start w:val="1"/>
      <w:numFmt w:val="decimal"/>
      <w:lvlText w:val="%2)"/>
      <w:lvlJc w:val="left"/>
      <w:pPr>
        <w:ind w:left="1020" w:hanging="360"/>
      </w:pPr>
    </w:lvl>
    <w:lvl w:ilvl="2" w:tplc="B0F8B51E">
      <w:start w:val="1"/>
      <w:numFmt w:val="decimal"/>
      <w:lvlText w:val="%3)"/>
      <w:lvlJc w:val="left"/>
      <w:pPr>
        <w:ind w:left="1020" w:hanging="360"/>
      </w:pPr>
    </w:lvl>
    <w:lvl w:ilvl="3" w:tplc="F5D80EBC">
      <w:start w:val="1"/>
      <w:numFmt w:val="decimal"/>
      <w:lvlText w:val="%4)"/>
      <w:lvlJc w:val="left"/>
      <w:pPr>
        <w:ind w:left="1020" w:hanging="360"/>
      </w:pPr>
    </w:lvl>
    <w:lvl w:ilvl="4" w:tplc="A47E04DA">
      <w:start w:val="1"/>
      <w:numFmt w:val="decimal"/>
      <w:lvlText w:val="%5)"/>
      <w:lvlJc w:val="left"/>
      <w:pPr>
        <w:ind w:left="1020" w:hanging="360"/>
      </w:pPr>
    </w:lvl>
    <w:lvl w:ilvl="5" w:tplc="82D6E99C">
      <w:start w:val="1"/>
      <w:numFmt w:val="decimal"/>
      <w:lvlText w:val="%6)"/>
      <w:lvlJc w:val="left"/>
      <w:pPr>
        <w:ind w:left="1020" w:hanging="360"/>
      </w:pPr>
    </w:lvl>
    <w:lvl w:ilvl="6" w:tplc="BE541D1C">
      <w:start w:val="1"/>
      <w:numFmt w:val="decimal"/>
      <w:lvlText w:val="%7)"/>
      <w:lvlJc w:val="left"/>
      <w:pPr>
        <w:ind w:left="1020" w:hanging="360"/>
      </w:pPr>
    </w:lvl>
    <w:lvl w:ilvl="7" w:tplc="142C5BEA">
      <w:start w:val="1"/>
      <w:numFmt w:val="decimal"/>
      <w:lvlText w:val="%8)"/>
      <w:lvlJc w:val="left"/>
      <w:pPr>
        <w:ind w:left="1020" w:hanging="360"/>
      </w:pPr>
    </w:lvl>
    <w:lvl w:ilvl="8" w:tplc="A71C7D84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69882F84"/>
    <w:multiLevelType w:val="hybridMultilevel"/>
    <w:tmpl w:val="772A1BA6"/>
    <w:lvl w:ilvl="0" w:tplc="0BE6D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E5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AE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C4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A5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22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0A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A3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2B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CE7F7"/>
    <w:multiLevelType w:val="hybridMultilevel"/>
    <w:tmpl w:val="A87042E0"/>
    <w:lvl w:ilvl="0" w:tplc="36B06594">
      <w:start w:val="1"/>
      <w:numFmt w:val="decimal"/>
      <w:lvlText w:val="%1."/>
      <w:lvlJc w:val="left"/>
      <w:pPr>
        <w:ind w:left="720" w:hanging="360"/>
      </w:pPr>
    </w:lvl>
    <w:lvl w:ilvl="1" w:tplc="787A568A">
      <w:start w:val="1"/>
      <w:numFmt w:val="lowerLetter"/>
      <w:lvlText w:val="%2."/>
      <w:lvlJc w:val="left"/>
      <w:pPr>
        <w:ind w:left="1440" w:hanging="360"/>
      </w:pPr>
    </w:lvl>
    <w:lvl w:ilvl="2" w:tplc="3D7C1AFC">
      <w:start w:val="1"/>
      <w:numFmt w:val="lowerRoman"/>
      <w:lvlText w:val="%3."/>
      <w:lvlJc w:val="right"/>
      <w:pPr>
        <w:ind w:left="2160" w:hanging="180"/>
      </w:pPr>
    </w:lvl>
    <w:lvl w:ilvl="3" w:tplc="AC48B4BA">
      <w:start w:val="1"/>
      <w:numFmt w:val="decimal"/>
      <w:lvlText w:val="%4."/>
      <w:lvlJc w:val="left"/>
      <w:pPr>
        <w:ind w:left="2880" w:hanging="360"/>
      </w:pPr>
    </w:lvl>
    <w:lvl w:ilvl="4" w:tplc="DE08643E">
      <w:start w:val="1"/>
      <w:numFmt w:val="lowerLetter"/>
      <w:lvlText w:val="%5."/>
      <w:lvlJc w:val="left"/>
      <w:pPr>
        <w:ind w:left="3600" w:hanging="360"/>
      </w:pPr>
    </w:lvl>
    <w:lvl w:ilvl="5" w:tplc="F5F674B0">
      <w:start w:val="1"/>
      <w:numFmt w:val="lowerRoman"/>
      <w:lvlText w:val="%6."/>
      <w:lvlJc w:val="right"/>
      <w:pPr>
        <w:ind w:left="4320" w:hanging="180"/>
      </w:pPr>
    </w:lvl>
    <w:lvl w:ilvl="6" w:tplc="10723CFE">
      <w:start w:val="1"/>
      <w:numFmt w:val="decimal"/>
      <w:lvlText w:val="%7."/>
      <w:lvlJc w:val="left"/>
      <w:pPr>
        <w:ind w:left="5040" w:hanging="360"/>
      </w:pPr>
    </w:lvl>
    <w:lvl w:ilvl="7" w:tplc="2D58F7EC">
      <w:start w:val="1"/>
      <w:numFmt w:val="lowerLetter"/>
      <w:lvlText w:val="%8."/>
      <w:lvlJc w:val="left"/>
      <w:pPr>
        <w:ind w:left="5760" w:hanging="360"/>
      </w:pPr>
    </w:lvl>
    <w:lvl w:ilvl="8" w:tplc="E446FF1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6559F"/>
    <w:multiLevelType w:val="hybridMultilevel"/>
    <w:tmpl w:val="E918B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B6F42"/>
    <w:multiLevelType w:val="hybridMultilevel"/>
    <w:tmpl w:val="C15EBF10"/>
    <w:lvl w:ilvl="0" w:tplc="42A2C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C6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C4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EF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0E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AF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08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E2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80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57977"/>
    <w:multiLevelType w:val="hybridMultilevel"/>
    <w:tmpl w:val="24A63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D2B33"/>
    <w:multiLevelType w:val="hybridMultilevel"/>
    <w:tmpl w:val="E6726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50E62"/>
    <w:multiLevelType w:val="hybridMultilevel"/>
    <w:tmpl w:val="0DACE1F8"/>
    <w:lvl w:ilvl="0" w:tplc="7D8262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86B49"/>
    <w:multiLevelType w:val="hybridMultilevel"/>
    <w:tmpl w:val="94D8C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79915">
    <w:abstractNumId w:val="4"/>
  </w:num>
  <w:num w:numId="2" w16cid:durableId="1686132669">
    <w:abstractNumId w:val="39"/>
  </w:num>
  <w:num w:numId="3" w16cid:durableId="1550603695">
    <w:abstractNumId w:val="31"/>
  </w:num>
  <w:num w:numId="4" w16cid:durableId="1504707080">
    <w:abstractNumId w:val="36"/>
  </w:num>
  <w:num w:numId="5" w16cid:durableId="1684623093">
    <w:abstractNumId w:val="10"/>
  </w:num>
  <w:num w:numId="6" w16cid:durableId="573398195">
    <w:abstractNumId w:val="23"/>
  </w:num>
  <w:num w:numId="7" w16cid:durableId="619804195">
    <w:abstractNumId w:val="14"/>
  </w:num>
  <w:num w:numId="8" w16cid:durableId="1893540964">
    <w:abstractNumId w:val="19"/>
  </w:num>
  <w:num w:numId="9" w16cid:durableId="806895353">
    <w:abstractNumId w:val="34"/>
  </w:num>
  <w:num w:numId="10" w16cid:durableId="1734428290">
    <w:abstractNumId w:val="35"/>
  </w:num>
  <w:num w:numId="11" w16cid:durableId="665671990">
    <w:abstractNumId w:val="15"/>
  </w:num>
  <w:num w:numId="12" w16cid:durableId="1289319497">
    <w:abstractNumId w:val="42"/>
  </w:num>
  <w:num w:numId="13" w16cid:durableId="235864302">
    <w:abstractNumId w:val="26"/>
  </w:num>
  <w:num w:numId="14" w16cid:durableId="575633780">
    <w:abstractNumId w:val="40"/>
  </w:num>
  <w:num w:numId="15" w16cid:durableId="1955208190">
    <w:abstractNumId w:val="1"/>
  </w:num>
  <w:num w:numId="16" w16cid:durableId="448596661">
    <w:abstractNumId w:val="37"/>
  </w:num>
  <w:num w:numId="17" w16cid:durableId="379209834">
    <w:abstractNumId w:val="32"/>
  </w:num>
  <w:num w:numId="18" w16cid:durableId="1454251822">
    <w:abstractNumId w:val="22"/>
  </w:num>
  <w:num w:numId="19" w16cid:durableId="1040132259">
    <w:abstractNumId w:val="18"/>
  </w:num>
  <w:num w:numId="20" w16cid:durableId="1127895942">
    <w:abstractNumId w:val="12"/>
  </w:num>
  <w:num w:numId="21" w16cid:durableId="1180317055">
    <w:abstractNumId w:val="21"/>
  </w:num>
  <w:num w:numId="22" w16cid:durableId="149829104">
    <w:abstractNumId w:val="0"/>
  </w:num>
  <w:num w:numId="23" w16cid:durableId="1214077792">
    <w:abstractNumId w:val="3"/>
  </w:num>
  <w:num w:numId="24" w16cid:durableId="1243296171">
    <w:abstractNumId w:val="17"/>
  </w:num>
  <w:num w:numId="25" w16cid:durableId="1014378496">
    <w:abstractNumId w:val="24"/>
  </w:num>
  <w:num w:numId="26" w16cid:durableId="331688810">
    <w:abstractNumId w:val="46"/>
  </w:num>
  <w:num w:numId="27" w16cid:durableId="366877851">
    <w:abstractNumId w:val="5"/>
  </w:num>
  <w:num w:numId="28" w16cid:durableId="339047481">
    <w:abstractNumId w:val="43"/>
  </w:num>
  <w:num w:numId="29" w16cid:durableId="297926735">
    <w:abstractNumId w:val="45"/>
  </w:num>
  <w:num w:numId="30" w16cid:durableId="491213430">
    <w:abstractNumId w:val="29"/>
  </w:num>
  <w:num w:numId="31" w16cid:durableId="1312250772">
    <w:abstractNumId w:val="30"/>
  </w:num>
  <w:num w:numId="32" w16cid:durableId="340737229">
    <w:abstractNumId w:val="11"/>
  </w:num>
  <w:num w:numId="33" w16cid:durableId="2118983538">
    <w:abstractNumId w:val="7"/>
  </w:num>
  <w:num w:numId="34" w16cid:durableId="1939169723">
    <w:abstractNumId w:val="16"/>
  </w:num>
  <w:num w:numId="35" w16cid:durableId="283387956">
    <w:abstractNumId w:val="33"/>
  </w:num>
  <w:num w:numId="36" w16cid:durableId="291636429">
    <w:abstractNumId w:val="41"/>
  </w:num>
  <w:num w:numId="37" w16cid:durableId="992762172">
    <w:abstractNumId w:val="9"/>
  </w:num>
  <w:num w:numId="38" w16cid:durableId="1753429804">
    <w:abstractNumId w:val="13"/>
  </w:num>
  <w:num w:numId="39" w16cid:durableId="1703901867">
    <w:abstractNumId w:val="28"/>
  </w:num>
  <w:num w:numId="40" w16cid:durableId="1494103007">
    <w:abstractNumId w:val="38"/>
  </w:num>
  <w:num w:numId="41" w16cid:durableId="846675479">
    <w:abstractNumId w:val="25"/>
  </w:num>
  <w:num w:numId="42" w16cid:durableId="2052529304">
    <w:abstractNumId w:val="20"/>
  </w:num>
  <w:num w:numId="43" w16cid:durableId="197089272">
    <w:abstractNumId w:val="2"/>
  </w:num>
  <w:num w:numId="44" w16cid:durableId="1618483331">
    <w:abstractNumId w:val="8"/>
  </w:num>
  <w:num w:numId="45" w16cid:durableId="418675569">
    <w:abstractNumId w:val="44"/>
  </w:num>
  <w:num w:numId="46" w16cid:durableId="104078451">
    <w:abstractNumId w:val="6"/>
  </w:num>
  <w:num w:numId="47" w16cid:durableId="13136793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A95398"/>
    <w:rsid w:val="0000040E"/>
    <w:rsid w:val="000007DF"/>
    <w:rsid w:val="00000F1C"/>
    <w:rsid w:val="00001B11"/>
    <w:rsid w:val="00001D8A"/>
    <w:rsid w:val="00001ED7"/>
    <w:rsid w:val="00002383"/>
    <w:rsid w:val="000024A9"/>
    <w:rsid w:val="000024D5"/>
    <w:rsid w:val="00002A1A"/>
    <w:rsid w:val="00002B7D"/>
    <w:rsid w:val="00002E6A"/>
    <w:rsid w:val="00003041"/>
    <w:rsid w:val="00003071"/>
    <w:rsid w:val="000031A0"/>
    <w:rsid w:val="00003410"/>
    <w:rsid w:val="00003428"/>
    <w:rsid w:val="000035D7"/>
    <w:rsid w:val="00003823"/>
    <w:rsid w:val="00003C81"/>
    <w:rsid w:val="000040D7"/>
    <w:rsid w:val="000042BA"/>
    <w:rsid w:val="00004648"/>
    <w:rsid w:val="00004952"/>
    <w:rsid w:val="00004A43"/>
    <w:rsid w:val="00004B46"/>
    <w:rsid w:val="00004BC5"/>
    <w:rsid w:val="00005444"/>
    <w:rsid w:val="000054D1"/>
    <w:rsid w:val="000059DA"/>
    <w:rsid w:val="00005C61"/>
    <w:rsid w:val="0000663B"/>
    <w:rsid w:val="0000679F"/>
    <w:rsid w:val="00006AA7"/>
    <w:rsid w:val="00006E3C"/>
    <w:rsid w:val="0000751A"/>
    <w:rsid w:val="000077CC"/>
    <w:rsid w:val="00007821"/>
    <w:rsid w:val="00007928"/>
    <w:rsid w:val="00007B33"/>
    <w:rsid w:val="00007BCE"/>
    <w:rsid w:val="00007C17"/>
    <w:rsid w:val="00007E88"/>
    <w:rsid w:val="00007F79"/>
    <w:rsid w:val="00008CF9"/>
    <w:rsid w:val="00010218"/>
    <w:rsid w:val="00010380"/>
    <w:rsid w:val="00010FC4"/>
    <w:rsid w:val="000112FC"/>
    <w:rsid w:val="00011922"/>
    <w:rsid w:val="00011D20"/>
    <w:rsid w:val="00011D2A"/>
    <w:rsid w:val="00011FC4"/>
    <w:rsid w:val="00012664"/>
    <w:rsid w:val="00012884"/>
    <w:rsid w:val="00012D24"/>
    <w:rsid w:val="00012F30"/>
    <w:rsid w:val="00013139"/>
    <w:rsid w:val="000136AD"/>
    <w:rsid w:val="00013C75"/>
    <w:rsid w:val="00014116"/>
    <w:rsid w:val="00014171"/>
    <w:rsid w:val="0001428C"/>
    <w:rsid w:val="00014F90"/>
    <w:rsid w:val="00015163"/>
    <w:rsid w:val="000157CF"/>
    <w:rsid w:val="00015FD9"/>
    <w:rsid w:val="00016392"/>
    <w:rsid w:val="000171BC"/>
    <w:rsid w:val="00017491"/>
    <w:rsid w:val="000174BE"/>
    <w:rsid w:val="00017918"/>
    <w:rsid w:val="00020658"/>
    <w:rsid w:val="00020713"/>
    <w:rsid w:val="000218BF"/>
    <w:rsid w:val="00021911"/>
    <w:rsid w:val="00021B4A"/>
    <w:rsid w:val="00022153"/>
    <w:rsid w:val="000223A3"/>
    <w:rsid w:val="0002259C"/>
    <w:rsid w:val="0002269C"/>
    <w:rsid w:val="000226B5"/>
    <w:rsid w:val="000229B8"/>
    <w:rsid w:val="00024A48"/>
    <w:rsid w:val="00024B8C"/>
    <w:rsid w:val="00024F38"/>
    <w:rsid w:val="000251C0"/>
    <w:rsid w:val="000252AC"/>
    <w:rsid w:val="00025898"/>
    <w:rsid w:val="00025B76"/>
    <w:rsid w:val="00025E84"/>
    <w:rsid w:val="00025FCF"/>
    <w:rsid w:val="000263A5"/>
    <w:rsid w:val="00026444"/>
    <w:rsid w:val="0002679F"/>
    <w:rsid w:val="0002683D"/>
    <w:rsid w:val="000268AD"/>
    <w:rsid w:val="00026CA3"/>
    <w:rsid w:val="00026D15"/>
    <w:rsid w:val="000272B6"/>
    <w:rsid w:val="00027364"/>
    <w:rsid w:val="000274DA"/>
    <w:rsid w:val="000305FC"/>
    <w:rsid w:val="00030A87"/>
    <w:rsid w:val="00031493"/>
    <w:rsid w:val="000314D2"/>
    <w:rsid w:val="000318C1"/>
    <w:rsid w:val="00032193"/>
    <w:rsid w:val="000327FD"/>
    <w:rsid w:val="00032926"/>
    <w:rsid w:val="00032E31"/>
    <w:rsid w:val="00033947"/>
    <w:rsid w:val="00033C98"/>
    <w:rsid w:val="00034247"/>
    <w:rsid w:val="00034CA0"/>
    <w:rsid w:val="0003525C"/>
    <w:rsid w:val="00035391"/>
    <w:rsid w:val="0003587A"/>
    <w:rsid w:val="00035CCB"/>
    <w:rsid w:val="00035D5E"/>
    <w:rsid w:val="00035E89"/>
    <w:rsid w:val="00035FF7"/>
    <w:rsid w:val="000360B3"/>
    <w:rsid w:val="000369E4"/>
    <w:rsid w:val="00036D2E"/>
    <w:rsid w:val="00036F8D"/>
    <w:rsid w:val="0003771E"/>
    <w:rsid w:val="00037A15"/>
    <w:rsid w:val="00037FEB"/>
    <w:rsid w:val="00040C0F"/>
    <w:rsid w:val="00040DE3"/>
    <w:rsid w:val="00041EDD"/>
    <w:rsid w:val="00042285"/>
    <w:rsid w:val="00042399"/>
    <w:rsid w:val="00042643"/>
    <w:rsid w:val="00042915"/>
    <w:rsid w:val="00042BD6"/>
    <w:rsid w:val="00042EEC"/>
    <w:rsid w:val="00043259"/>
    <w:rsid w:val="000438C4"/>
    <w:rsid w:val="00043905"/>
    <w:rsid w:val="00043A7F"/>
    <w:rsid w:val="0004404B"/>
    <w:rsid w:val="00044E68"/>
    <w:rsid w:val="00044F1F"/>
    <w:rsid w:val="000452A4"/>
    <w:rsid w:val="00045357"/>
    <w:rsid w:val="000454A5"/>
    <w:rsid w:val="00045DFD"/>
    <w:rsid w:val="000461AC"/>
    <w:rsid w:val="00046432"/>
    <w:rsid w:val="00046BC7"/>
    <w:rsid w:val="00046C2A"/>
    <w:rsid w:val="00046DCC"/>
    <w:rsid w:val="00046FC0"/>
    <w:rsid w:val="0004712C"/>
    <w:rsid w:val="00047182"/>
    <w:rsid w:val="00047373"/>
    <w:rsid w:val="00047480"/>
    <w:rsid w:val="00047792"/>
    <w:rsid w:val="0004782F"/>
    <w:rsid w:val="00047BA1"/>
    <w:rsid w:val="00047C11"/>
    <w:rsid w:val="00047C8C"/>
    <w:rsid w:val="00050541"/>
    <w:rsid w:val="0005060B"/>
    <w:rsid w:val="00050EFE"/>
    <w:rsid w:val="0005116C"/>
    <w:rsid w:val="000517B9"/>
    <w:rsid w:val="0005183E"/>
    <w:rsid w:val="00051E72"/>
    <w:rsid w:val="00051F31"/>
    <w:rsid w:val="00052357"/>
    <w:rsid w:val="000529D7"/>
    <w:rsid w:val="00052FA7"/>
    <w:rsid w:val="00053887"/>
    <w:rsid w:val="000540A0"/>
    <w:rsid w:val="00054552"/>
    <w:rsid w:val="000545FC"/>
    <w:rsid w:val="000548A5"/>
    <w:rsid w:val="00054FC2"/>
    <w:rsid w:val="000551DB"/>
    <w:rsid w:val="00055213"/>
    <w:rsid w:val="0005575A"/>
    <w:rsid w:val="0005584D"/>
    <w:rsid w:val="00055EA2"/>
    <w:rsid w:val="00056AAD"/>
    <w:rsid w:val="00056C17"/>
    <w:rsid w:val="000575E6"/>
    <w:rsid w:val="00057C89"/>
    <w:rsid w:val="00057DB5"/>
    <w:rsid w:val="00057E93"/>
    <w:rsid w:val="00060DA7"/>
    <w:rsid w:val="00061069"/>
    <w:rsid w:val="00061075"/>
    <w:rsid w:val="000612FF"/>
    <w:rsid w:val="00062336"/>
    <w:rsid w:val="00062F6B"/>
    <w:rsid w:val="00063270"/>
    <w:rsid w:val="00063390"/>
    <w:rsid w:val="0006366D"/>
    <w:rsid w:val="00063F31"/>
    <w:rsid w:val="000642D6"/>
    <w:rsid w:val="00064BD2"/>
    <w:rsid w:val="00064DA5"/>
    <w:rsid w:val="0006565F"/>
    <w:rsid w:val="00065983"/>
    <w:rsid w:val="00065C9D"/>
    <w:rsid w:val="00066030"/>
    <w:rsid w:val="00066282"/>
    <w:rsid w:val="00066CDB"/>
    <w:rsid w:val="0006750A"/>
    <w:rsid w:val="000677E7"/>
    <w:rsid w:val="0006783D"/>
    <w:rsid w:val="00070217"/>
    <w:rsid w:val="00070457"/>
    <w:rsid w:val="0007048E"/>
    <w:rsid w:val="00070588"/>
    <w:rsid w:val="000708E2"/>
    <w:rsid w:val="0007094E"/>
    <w:rsid w:val="00070EA2"/>
    <w:rsid w:val="00071807"/>
    <w:rsid w:val="0007186F"/>
    <w:rsid w:val="00071A96"/>
    <w:rsid w:val="00071BDE"/>
    <w:rsid w:val="00071DEA"/>
    <w:rsid w:val="00072370"/>
    <w:rsid w:val="000724CE"/>
    <w:rsid w:val="000725A2"/>
    <w:rsid w:val="000727D6"/>
    <w:rsid w:val="00072AEB"/>
    <w:rsid w:val="00072C37"/>
    <w:rsid w:val="000730F2"/>
    <w:rsid w:val="00073D40"/>
    <w:rsid w:val="0007456F"/>
    <w:rsid w:val="00074EBF"/>
    <w:rsid w:val="00074FA0"/>
    <w:rsid w:val="000754D6"/>
    <w:rsid w:val="00075EF3"/>
    <w:rsid w:val="00075F66"/>
    <w:rsid w:val="00076178"/>
    <w:rsid w:val="000764C7"/>
    <w:rsid w:val="00076A2A"/>
    <w:rsid w:val="00076D38"/>
    <w:rsid w:val="00077145"/>
    <w:rsid w:val="00077403"/>
    <w:rsid w:val="00077848"/>
    <w:rsid w:val="00077A72"/>
    <w:rsid w:val="00077BF8"/>
    <w:rsid w:val="000800D8"/>
    <w:rsid w:val="00080564"/>
    <w:rsid w:val="00080907"/>
    <w:rsid w:val="00080917"/>
    <w:rsid w:val="00080D0D"/>
    <w:rsid w:val="00081342"/>
    <w:rsid w:val="00081C6C"/>
    <w:rsid w:val="00081E62"/>
    <w:rsid w:val="00082114"/>
    <w:rsid w:val="0008221E"/>
    <w:rsid w:val="000825F1"/>
    <w:rsid w:val="00083C17"/>
    <w:rsid w:val="00083E92"/>
    <w:rsid w:val="00083FFE"/>
    <w:rsid w:val="000843FE"/>
    <w:rsid w:val="00084DFD"/>
    <w:rsid w:val="00084F6B"/>
    <w:rsid w:val="00085109"/>
    <w:rsid w:val="00085976"/>
    <w:rsid w:val="00085C50"/>
    <w:rsid w:val="00085EA5"/>
    <w:rsid w:val="0008701B"/>
    <w:rsid w:val="000875D8"/>
    <w:rsid w:val="00087EBE"/>
    <w:rsid w:val="00087F6E"/>
    <w:rsid w:val="00090AA7"/>
    <w:rsid w:val="000911C8"/>
    <w:rsid w:val="000923CB"/>
    <w:rsid w:val="0009326B"/>
    <w:rsid w:val="0009352B"/>
    <w:rsid w:val="00093782"/>
    <w:rsid w:val="0009378C"/>
    <w:rsid w:val="00093E84"/>
    <w:rsid w:val="00093FBB"/>
    <w:rsid w:val="00094394"/>
    <w:rsid w:val="00094D3A"/>
    <w:rsid w:val="00094F20"/>
    <w:rsid w:val="00094FBB"/>
    <w:rsid w:val="00095332"/>
    <w:rsid w:val="000953C7"/>
    <w:rsid w:val="00095579"/>
    <w:rsid w:val="000955D1"/>
    <w:rsid w:val="00095799"/>
    <w:rsid w:val="000958B6"/>
    <w:rsid w:val="00095DFB"/>
    <w:rsid w:val="00096930"/>
    <w:rsid w:val="00096ABB"/>
    <w:rsid w:val="00096B6D"/>
    <w:rsid w:val="000973F4"/>
    <w:rsid w:val="000979C9"/>
    <w:rsid w:val="00097A27"/>
    <w:rsid w:val="00097C20"/>
    <w:rsid w:val="00097D7C"/>
    <w:rsid w:val="000A033C"/>
    <w:rsid w:val="000A042E"/>
    <w:rsid w:val="000A0829"/>
    <w:rsid w:val="000A0AFD"/>
    <w:rsid w:val="000A0B68"/>
    <w:rsid w:val="000A0E97"/>
    <w:rsid w:val="000A1123"/>
    <w:rsid w:val="000A11B2"/>
    <w:rsid w:val="000A1663"/>
    <w:rsid w:val="000A1C7D"/>
    <w:rsid w:val="000A1C88"/>
    <w:rsid w:val="000A1C97"/>
    <w:rsid w:val="000A2512"/>
    <w:rsid w:val="000A2AA4"/>
    <w:rsid w:val="000A2E01"/>
    <w:rsid w:val="000A31D9"/>
    <w:rsid w:val="000A3D66"/>
    <w:rsid w:val="000A3FAA"/>
    <w:rsid w:val="000A4194"/>
    <w:rsid w:val="000A4BF8"/>
    <w:rsid w:val="000A4FEC"/>
    <w:rsid w:val="000A4FF7"/>
    <w:rsid w:val="000A5011"/>
    <w:rsid w:val="000A565A"/>
    <w:rsid w:val="000A59EF"/>
    <w:rsid w:val="000A5AC5"/>
    <w:rsid w:val="000A5D01"/>
    <w:rsid w:val="000A6228"/>
    <w:rsid w:val="000A6BBC"/>
    <w:rsid w:val="000A6C8C"/>
    <w:rsid w:val="000A6D0C"/>
    <w:rsid w:val="000A7021"/>
    <w:rsid w:val="000A7618"/>
    <w:rsid w:val="000A76E3"/>
    <w:rsid w:val="000A7BF3"/>
    <w:rsid w:val="000A7C39"/>
    <w:rsid w:val="000A7D4E"/>
    <w:rsid w:val="000A7DC4"/>
    <w:rsid w:val="000B0054"/>
    <w:rsid w:val="000B012B"/>
    <w:rsid w:val="000B099B"/>
    <w:rsid w:val="000B0A70"/>
    <w:rsid w:val="000B0EC3"/>
    <w:rsid w:val="000B12AD"/>
    <w:rsid w:val="000B1B7A"/>
    <w:rsid w:val="000B1DBD"/>
    <w:rsid w:val="000B1E54"/>
    <w:rsid w:val="000B1EC0"/>
    <w:rsid w:val="000B20B1"/>
    <w:rsid w:val="000B2324"/>
    <w:rsid w:val="000B27F8"/>
    <w:rsid w:val="000B3734"/>
    <w:rsid w:val="000B3803"/>
    <w:rsid w:val="000B39BF"/>
    <w:rsid w:val="000B3AE5"/>
    <w:rsid w:val="000B3B50"/>
    <w:rsid w:val="000B4222"/>
    <w:rsid w:val="000B459F"/>
    <w:rsid w:val="000B491B"/>
    <w:rsid w:val="000B4C8E"/>
    <w:rsid w:val="000B5015"/>
    <w:rsid w:val="000B60A4"/>
    <w:rsid w:val="000B6581"/>
    <w:rsid w:val="000B6859"/>
    <w:rsid w:val="000B707A"/>
    <w:rsid w:val="000C071B"/>
    <w:rsid w:val="000C0AFA"/>
    <w:rsid w:val="000C0C54"/>
    <w:rsid w:val="000C0D9E"/>
    <w:rsid w:val="000C1D23"/>
    <w:rsid w:val="000C21D0"/>
    <w:rsid w:val="000C2B1F"/>
    <w:rsid w:val="000C2EFA"/>
    <w:rsid w:val="000C34DD"/>
    <w:rsid w:val="000C3615"/>
    <w:rsid w:val="000C3DF7"/>
    <w:rsid w:val="000C3FA4"/>
    <w:rsid w:val="000C5B19"/>
    <w:rsid w:val="000C5C38"/>
    <w:rsid w:val="000C5CC4"/>
    <w:rsid w:val="000C5F8B"/>
    <w:rsid w:val="000C5FE2"/>
    <w:rsid w:val="000C65AD"/>
    <w:rsid w:val="000C7F83"/>
    <w:rsid w:val="000D04C0"/>
    <w:rsid w:val="000D04EB"/>
    <w:rsid w:val="000D0655"/>
    <w:rsid w:val="000D0715"/>
    <w:rsid w:val="000D0B96"/>
    <w:rsid w:val="000D1385"/>
    <w:rsid w:val="000D1452"/>
    <w:rsid w:val="000D26E8"/>
    <w:rsid w:val="000D2A53"/>
    <w:rsid w:val="000D2BB3"/>
    <w:rsid w:val="000D32EE"/>
    <w:rsid w:val="000D364B"/>
    <w:rsid w:val="000D3A1E"/>
    <w:rsid w:val="000D3D86"/>
    <w:rsid w:val="000D44A2"/>
    <w:rsid w:val="000D4607"/>
    <w:rsid w:val="000D4984"/>
    <w:rsid w:val="000D4ACE"/>
    <w:rsid w:val="000D4D26"/>
    <w:rsid w:val="000D5ABA"/>
    <w:rsid w:val="000D5CBD"/>
    <w:rsid w:val="000D5ED3"/>
    <w:rsid w:val="000D6438"/>
    <w:rsid w:val="000D6AC0"/>
    <w:rsid w:val="000D6FAF"/>
    <w:rsid w:val="000D7280"/>
    <w:rsid w:val="000D736E"/>
    <w:rsid w:val="000D7A22"/>
    <w:rsid w:val="000E0394"/>
    <w:rsid w:val="000E06EC"/>
    <w:rsid w:val="000E087A"/>
    <w:rsid w:val="000E0A34"/>
    <w:rsid w:val="000E0A7D"/>
    <w:rsid w:val="000E0F96"/>
    <w:rsid w:val="000E1178"/>
    <w:rsid w:val="000E1A22"/>
    <w:rsid w:val="000E1DEF"/>
    <w:rsid w:val="000E24E3"/>
    <w:rsid w:val="000E27CA"/>
    <w:rsid w:val="000E2AA6"/>
    <w:rsid w:val="000E3098"/>
    <w:rsid w:val="000E3586"/>
    <w:rsid w:val="000E376D"/>
    <w:rsid w:val="000E3E15"/>
    <w:rsid w:val="000E480B"/>
    <w:rsid w:val="000E4D0B"/>
    <w:rsid w:val="000E4F61"/>
    <w:rsid w:val="000E52B3"/>
    <w:rsid w:val="000E52D6"/>
    <w:rsid w:val="000E5394"/>
    <w:rsid w:val="000E53E9"/>
    <w:rsid w:val="000E5FDD"/>
    <w:rsid w:val="000E603D"/>
    <w:rsid w:val="000E60A0"/>
    <w:rsid w:val="000E622D"/>
    <w:rsid w:val="000E6A5E"/>
    <w:rsid w:val="000E6C23"/>
    <w:rsid w:val="000E6D38"/>
    <w:rsid w:val="000E6F11"/>
    <w:rsid w:val="000E7074"/>
    <w:rsid w:val="000E7587"/>
    <w:rsid w:val="000E790B"/>
    <w:rsid w:val="000F01DB"/>
    <w:rsid w:val="000F02EC"/>
    <w:rsid w:val="000F04E6"/>
    <w:rsid w:val="000F12FD"/>
    <w:rsid w:val="000F157C"/>
    <w:rsid w:val="000F27BE"/>
    <w:rsid w:val="000F297C"/>
    <w:rsid w:val="000F2AEF"/>
    <w:rsid w:val="000F3112"/>
    <w:rsid w:val="000F31FD"/>
    <w:rsid w:val="000F3417"/>
    <w:rsid w:val="000F3903"/>
    <w:rsid w:val="000F3922"/>
    <w:rsid w:val="000F3AF4"/>
    <w:rsid w:val="000F3DE7"/>
    <w:rsid w:val="000F3E2A"/>
    <w:rsid w:val="000F4211"/>
    <w:rsid w:val="000F483D"/>
    <w:rsid w:val="000F491A"/>
    <w:rsid w:val="000F49B3"/>
    <w:rsid w:val="000F4C98"/>
    <w:rsid w:val="000F5070"/>
    <w:rsid w:val="000F56BE"/>
    <w:rsid w:val="000F581D"/>
    <w:rsid w:val="000F5F43"/>
    <w:rsid w:val="000F60F3"/>
    <w:rsid w:val="000F7145"/>
    <w:rsid w:val="000F718D"/>
    <w:rsid w:val="000F773C"/>
    <w:rsid w:val="000F775D"/>
    <w:rsid w:val="000F7C8D"/>
    <w:rsid w:val="00100F8E"/>
    <w:rsid w:val="00100FD0"/>
    <w:rsid w:val="001012A4"/>
    <w:rsid w:val="0010160E"/>
    <w:rsid w:val="00101C21"/>
    <w:rsid w:val="00101DE7"/>
    <w:rsid w:val="001021E7"/>
    <w:rsid w:val="00102397"/>
    <w:rsid w:val="00102606"/>
    <w:rsid w:val="001027BF"/>
    <w:rsid w:val="001029C8"/>
    <w:rsid w:val="00103B36"/>
    <w:rsid w:val="00103ED6"/>
    <w:rsid w:val="00103FDF"/>
    <w:rsid w:val="00104557"/>
    <w:rsid w:val="00104972"/>
    <w:rsid w:val="00104C60"/>
    <w:rsid w:val="00104D35"/>
    <w:rsid w:val="00104DCD"/>
    <w:rsid w:val="00104EA8"/>
    <w:rsid w:val="00105DC3"/>
    <w:rsid w:val="00105EEE"/>
    <w:rsid w:val="00106D19"/>
    <w:rsid w:val="00106F0B"/>
    <w:rsid w:val="001070BB"/>
    <w:rsid w:val="00107446"/>
    <w:rsid w:val="0010746E"/>
    <w:rsid w:val="001077A3"/>
    <w:rsid w:val="00107DDE"/>
    <w:rsid w:val="001101AB"/>
    <w:rsid w:val="0011063E"/>
    <w:rsid w:val="00110732"/>
    <w:rsid w:val="00110830"/>
    <w:rsid w:val="00110BA8"/>
    <w:rsid w:val="00110E33"/>
    <w:rsid w:val="00110F5C"/>
    <w:rsid w:val="0011102B"/>
    <w:rsid w:val="001114BF"/>
    <w:rsid w:val="00111613"/>
    <w:rsid w:val="00111631"/>
    <w:rsid w:val="001119C7"/>
    <w:rsid w:val="00111EBB"/>
    <w:rsid w:val="00111EC1"/>
    <w:rsid w:val="00112588"/>
    <w:rsid w:val="00112938"/>
    <w:rsid w:val="00112CC9"/>
    <w:rsid w:val="001135C2"/>
    <w:rsid w:val="001135E3"/>
    <w:rsid w:val="00113C08"/>
    <w:rsid w:val="00114645"/>
    <w:rsid w:val="00114B34"/>
    <w:rsid w:val="00114CA8"/>
    <w:rsid w:val="00115997"/>
    <w:rsid w:val="00115A0F"/>
    <w:rsid w:val="00115A2B"/>
    <w:rsid w:val="00116375"/>
    <w:rsid w:val="00116647"/>
    <w:rsid w:val="001168AD"/>
    <w:rsid w:val="001169D2"/>
    <w:rsid w:val="00116EDC"/>
    <w:rsid w:val="00117439"/>
    <w:rsid w:val="001176AF"/>
    <w:rsid w:val="00117A46"/>
    <w:rsid w:val="00117ACD"/>
    <w:rsid w:val="00117F37"/>
    <w:rsid w:val="00120210"/>
    <w:rsid w:val="00120581"/>
    <w:rsid w:val="00120CC1"/>
    <w:rsid w:val="0012107C"/>
    <w:rsid w:val="001215E8"/>
    <w:rsid w:val="00121804"/>
    <w:rsid w:val="001220E7"/>
    <w:rsid w:val="001221B8"/>
    <w:rsid w:val="00122216"/>
    <w:rsid w:val="00122362"/>
    <w:rsid w:val="0012246C"/>
    <w:rsid w:val="001226D6"/>
    <w:rsid w:val="001228E5"/>
    <w:rsid w:val="00122917"/>
    <w:rsid w:val="00122A0B"/>
    <w:rsid w:val="0012309B"/>
    <w:rsid w:val="00123209"/>
    <w:rsid w:val="00123B82"/>
    <w:rsid w:val="00123BF4"/>
    <w:rsid w:val="00124678"/>
    <w:rsid w:val="00124C53"/>
    <w:rsid w:val="001250F1"/>
    <w:rsid w:val="00125624"/>
    <w:rsid w:val="00125768"/>
    <w:rsid w:val="00125CB4"/>
    <w:rsid w:val="00125CDA"/>
    <w:rsid w:val="00125F67"/>
    <w:rsid w:val="00126490"/>
    <w:rsid w:val="00126701"/>
    <w:rsid w:val="00126B68"/>
    <w:rsid w:val="00126B6D"/>
    <w:rsid w:val="00127333"/>
    <w:rsid w:val="001276ED"/>
    <w:rsid w:val="001277DD"/>
    <w:rsid w:val="00127AD5"/>
    <w:rsid w:val="00127B16"/>
    <w:rsid w:val="00127B2F"/>
    <w:rsid w:val="00127DEF"/>
    <w:rsid w:val="00127FC6"/>
    <w:rsid w:val="001310EA"/>
    <w:rsid w:val="00131257"/>
    <w:rsid w:val="00131751"/>
    <w:rsid w:val="00131E02"/>
    <w:rsid w:val="00131F62"/>
    <w:rsid w:val="001326FB"/>
    <w:rsid w:val="00132766"/>
    <w:rsid w:val="001328BA"/>
    <w:rsid w:val="00132988"/>
    <w:rsid w:val="00132A54"/>
    <w:rsid w:val="00133213"/>
    <w:rsid w:val="00133749"/>
    <w:rsid w:val="001339B5"/>
    <w:rsid w:val="00134238"/>
    <w:rsid w:val="00134572"/>
    <w:rsid w:val="00134B3C"/>
    <w:rsid w:val="001353BB"/>
    <w:rsid w:val="00135573"/>
    <w:rsid w:val="00135F09"/>
    <w:rsid w:val="00136250"/>
    <w:rsid w:val="00136541"/>
    <w:rsid w:val="00136613"/>
    <w:rsid w:val="00136614"/>
    <w:rsid w:val="00136B1A"/>
    <w:rsid w:val="001370B2"/>
    <w:rsid w:val="001375D1"/>
    <w:rsid w:val="00137647"/>
    <w:rsid w:val="00137987"/>
    <w:rsid w:val="00140078"/>
    <w:rsid w:val="00140479"/>
    <w:rsid w:val="001407C9"/>
    <w:rsid w:val="0014081B"/>
    <w:rsid w:val="00140895"/>
    <w:rsid w:val="001410B9"/>
    <w:rsid w:val="00141C45"/>
    <w:rsid w:val="00142324"/>
    <w:rsid w:val="001424E2"/>
    <w:rsid w:val="0014343C"/>
    <w:rsid w:val="00143EE2"/>
    <w:rsid w:val="001440F2"/>
    <w:rsid w:val="0014430A"/>
    <w:rsid w:val="001445A1"/>
    <w:rsid w:val="0014530B"/>
    <w:rsid w:val="0014599F"/>
    <w:rsid w:val="00145AAB"/>
    <w:rsid w:val="00145B1E"/>
    <w:rsid w:val="0014606E"/>
    <w:rsid w:val="0014614C"/>
    <w:rsid w:val="0014623E"/>
    <w:rsid w:val="001469FA"/>
    <w:rsid w:val="00146D4E"/>
    <w:rsid w:val="001473FF"/>
    <w:rsid w:val="0014745F"/>
    <w:rsid w:val="001476C2"/>
    <w:rsid w:val="00147AA5"/>
    <w:rsid w:val="00147D2C"/>
    <w:rsid w:val="0015089E"/>
    <w:rsid w:val="00150925"/>
    <w:rsid w:val="00150D96"/>
    <w:rsid w:val="00151038"/>
    <w:rsid w:val="00151073"/>
    <w:rsid w:val="001519E2"/>
    <w:rsid w:val="00151A60"/>
    <w:rsid w:val="00151E10"/>
    <w:rsid w:val="00152392"/>
    <w:rsid w:val="001523F1"/>
    <w:rsid w:val="00152503"/>
    <w:rsid w:val="0015305E"/>
    <w:rsid w:val="00153398"/>
    <w:rsid w:val="001536FC"/>
    <w:rsid w:val="0015387E"/>
    <w:rsid w:val="0015394A"/>
    <w:rsid w:val="00153A9B"/>
    <w:rsid w:val="00153F8D"/>
    <w:rsid w:val="00154060"/>
    <w:rsid w:val="00154239"/>
    <w:rsid w:val="00154A7E"/>
    <w:rsid w:val="00154C20"/>
    <w:rsid w:val="0015501B"/>
    <w:rsid w:val="00155DDA"/>
    <w:rsid w:val="00155FA8"/>
    <w:rsid w:val="001560A1"/>
    <w:rsid w:val="00156101"/>
    <w:rsid w:val="001562F5"/>
    <w:rsid w:val="00156DB5"/>
    <w:rsid w:val="00156F0A"/>
    <w:rsid w:val="00156F91"/>
    <w:rsid w:val="00157871"/>
    <w:rsid w:val="001579D4"/>
    <w:rsid w:val="00157D55"/>
    <w:rsid w:val="001605B1"/>
    <w:rsid w:val="00160610"/>
    <w:rsid w:val="0016083D"/>
    <w:rsid w:val="00160928"/>
    <w:rsid w:val="00160B05"/>
    <w:rsid w:val="00160ED5"/>
    <w:rsid w:val="00160F99"/>
    <w:rsid w:val="00160FB0"/>
    <w:rsid w:val="0016114E"/>
    <w:rsid w:val="00161481"/>
    <w:rsid w:val="001618C8"/>
    <w:rsid w:val="00161974"/>
    <w:rsid w:val="00162568"/>
    <w:rsid w:val="00162B36"/>
    <w:rsid w:val="00163445"/>
    <w:rsid w:val="001634DF"/>
    <w:rsid w:val="001639FC"/>
    <w:rsid w:val="00163D5A"/>
    <w:rsid w:val="001640D2"/>
    <w:rsid w:val="001642FF"/>
    <w:rsid w:val="001643E1"/>
    <w:rsid w:val="00164659"/>
    <w:rsid w:val="00164CDE"/>
    <w:rsid w:val="00164CFB"/>
    <w:rsid w:val="00164D6A"/>
    <w:rsid w:val="00164D8B"/>
    <w:rsid w:val="00164F4A"/>
    <w:rsid w:val="00164FC2"/>
    <w:rsid w:val="00165DF7"/>
    <w:rsid w:val="00166E2B"/>
    <w:rsid w:val="001674DB"/>
    <w:rsid w:val="00167519"/>
    <w:rsid w:val="001675F8"/>
    <w:rsid w:val="00170231"/>
    <w:rsid w:val="001702C5"/>
    <w:rsid w:val="00172900"/>
    <w:rsid w:val="001729EE"/>
    <w:rsid w:val="00172AF9"/>
    <w:rsid w:val="001733E2"/>
    <w:rsid w:val="001738FC"/>
    <w:rsid w:val="00173C23"/>
    <w:rsid w:val="00173CC0"/>
    <w:rsid w:val="00173D65"/>
    <w:rsid w:val="001740AF"/>
    <w:rsid w:val="0017484D"/>
    <w:rsid w:val="001756F2"/>
    <w:rsid w:val="00175793"/>
    <w:rsid w:val="001759AB"/>
    <w:rsid w:val="00175E61"/>
    <w:rsid w:val="0017654A"/>
    <w:rsid w:val="00176E17"/>
    <w:rsid w:val="00176ED7"/>
    <w:rsid w:val="00177191"/>
    <w:rsid w:val="001800DD"/>
    <w:rsid w:val="00181024"/>
    <w:rsid w:val="0018147B"/>
    <w:rsid w:val="00181698"/>
    <w:rsid w:val="00181C2C"/>
    <w:rsid w:val="001829CE"/>
    <w:rsid w:val="00182A56"/>
    <w:rsid w:val="00182BCC"/>
    <w:rsid w:val="00182F32"/>
    <w:rsid w:val="0018337C"/>
    <w:rsid w:val="0018373F"/>
    <w:rsid w:val="00183954"/>
    <w:rsid w:val="00183DEA"/>
    <w:rsid w:val="00184238"/>
    <w:rsid w:val="0018434C"/>
    <w:rsid w:val="001845F4"/>
    <w:rsid w:val="00184C14"/>
    <w:rsid w:val="00184D92"/>
    <w:rsid w:val="00185BD9"/>
    <w:rsid w:val="00185D04"/>
    <w:rsid w:val="00185FF2"/>
    <w:rsid w:val="00186384"/>
    <w:rsid w:val="001865E0"/>
    <w:rsid w:val="0018676B"/>
    <w:rsid w:val="00186826"/>
    <w:rsid w:val="00186F7E"/>
    <w:rsid w:val="00187088"/>
    <w:rsid w:val="00187C98"/>
    <w:rsid w:val="00187D40"/>
    <w:rsid w:val="00187EBF"/>
    <w:rsid w:val="001903DC"/>
    <w:rsid w:val="00190473"/>
    <w:rsid w:val="00190820"/>
    <w:rsid w:val="00190D5A"/>
    <w:rsid w:val="00190DB3"/>
    <w:rsid w:val="00190E30"/>
    <w:rsid w:val="00190F4B"/>
    <w:rsid w:val="001913E8"/>
    <w:rsid w:val="00192422"/>
    <w:rsid w:val="00192718"/>
    <w:rsid w:val="001927F8"/>
    <w:rsid w:val="00192941"/>
    <w:rsid w:val="00192B3C"/>
    <w:rsid w:val="00192BC3"/>
    <w:rsid w:val="0019302C"/>
    <w:rsid w:val="001930C0"/>
    <w:rsid w:val="001933C4"/>
    <w:rsid w:val="001933F9"/>
    <w:rsid w:val="001938F3"/>
    <w:rsid w:val="001943AC"/>
    <w:rsid w:val="001945F5"/>
    <w:rsid w:val="00194BA7"/>
    <w:rsid w:val="00194CCD"/>
    <w:rsid w:val="001952D5"/>
    <w:rsid w:val="00195441"/>
    <w:rsid w:val="00195F9C"/>
    <w:rsid w:val="001962B0"/>
    <w:rsid w:val="001962C6"/>
    <w:rsid w:val="001962DF"/>
    <w:rsid w:val="001963A8"/>
    <w:rsid w:val="001977E9"/>
    <w:rsid w:val="001A00E3"/>
    <w:rsid w:val="001A0320"/>
    <w:rsid w:val="001A08E9"/>
    <w:rsid w:val="001A0B27"/>
    <w:rsid w:val="001A139E"/>
    <w:rsid w:val="001A16E9"/>
    <w:rsid w:val="001A17DF"/>
    <w:rsid w:val="001A2113"/>
    <w:rsid w:val="001A217F"/>
    <w:rsid w:val="001A232D"/>
    <w:rsid w:val="001A2379"/>
    <w:rsid w:val="001A3097"/>
    <w:rsid w:val="001A30BE"/>
    <w:rsid w:val="001A3116"/>
    <w:rsid w:val="001A370F"/>
    <w:rsid w:val="001A39CA"/>
    <w:rsid w:val="001A3B2B"/>
    <w:rsid w:val="001A3B95"/>
    <w:rsid w:val="001A40C0"/>
    <w:rsid w:val="001A4F44"/>
    <w:rsid w:val="001A4F68"/>
    <w:rsid w:val="001A520D"/>
    <w:rsid w:val="001A53D9"/>
    <w:rsid w:val="001A5420"/>
    <w:rsid w:val="001A58AB"/>
    <w:rsid w:val="001A597D"/>
    <w:rsid w:val="001A617D"/>
    <w:rsid w:val="001A6385"/>
    <w:rsid w:val="001A6386"/>
    <w:rsid w:val="001A682E"/>
    <w:rsid w:val="001A694E"/>
    <w:rsid w:val="001A6D2B"/>
    <w:rsid w:val="001A6D51"/>
    <w:rsid w:val="001A71A7"/>
    <w:rsid w:val="001A7319"/>
    <w:rsid w:val="001A7362"/>
    <w:rsid w:val="001A73EB"/>
    <w:rsid w:val="001A7D61"/>
    <w:rsid w:val="001B0A62"/>
    <w:rsid w:val="001B0E51"/>
    <w:rsid w:val="001B106E"/>
    <w:rsid w:val="001B1383"/>
    <w:rsid w:val="001B15AE"/>
    <w:rsid w:val="001B1BD6"/>
    <w:rsid w:val="001B1E2C"/>
    <w:rsid w:val="001B25EB"/>
    <w:rsid w:val="001B2A06"/>
    <w:rsid w:val="001B2B23"/>
    <w:rsid w:val="001B335A"/>
    <w:rsid w:val="001B3B16"/>
    <w:rsid w:val="001B3D84"/>
    <w:rsid w:val="001B56F5"/>
    <w:rsid w:val="001B59E6"/>
    <w:rsid w:val="001B5AEB"/>
    <w:rsid w:val="001B5AFA"/>
    <w:rsid w:val="001B5BF2"/>
    <w:rsid w:val="001B60EA"/>
    <w:rsid w:val="001B6188"/>
    <w:rsid w:val="001B65CA"/>
    <w:rsid w:val="001B6895"/>
    <w:rsid w:val="001B6CFE"/>
    <w:rsid w:val="001B6D8D"/>
    <w:rsid w:val="001B733C"/>
    <w:rsid w:val="001B7455"/>
    <w:rsid w:val="001B7847"/>
    <w:rsid w:val="001B7B5E"/>
    <w:rsid w:val="001B7FBE"/>
    <w:rsid w:val="001C0784"/>
    <w:rsid w:val="001C0974"/>
    <w:rsid w:val="001C0DFF"/>
    <w:rsid w:val="001C0EE6"/>
    <w:rsid w:val="001C116F"/>
    <w:rsid w:val="001C14CB"/>
    <w:rsid w:val="001C1707"/>
    <w:rsid w:val="001C19A5"/>
    <w:rsid w:val="001C1BCC"/>
    <w:rsid w:val="001C1D1B"/>
    <w:rsid w:val="001C1F50"/>
    <w:rsid w:val="001C221C"/>
    <w:rsid w:val="001C237B"/>
    <w:rsid w:val="001C26DF"/>
    <w:rsid w:val="001C2DB7"/>
    <w:rsid w:val="001C3089"/>
    <w:rsid w:val="001C31CF"/>
    <w:rsid w:val="001C342F"/>
    <w:rsid w:val="001C3444"/>
    <w:rsid w:val="001C354A"/>
    <w:rsid w:val="001C357B"/>
    <w:rsid w:val="001C3854"/>
    <w:rsid w:val="001C3D32"/>
    <w:rsid w:val="001C406F"/>
    <w:rsid w:val="001C421A"/>
    <w:rsid w:val="001C42A7"/>
    <w:rsid w:val="001C42AC"/>
    <w:rsid w:val="001C442D"/>
    <w:rsid w:val="001C45A8"/>
    <w:rsid w:val="001C4CBF"/>
    <w:rsid w:val="001C4E0B"/>
    <w:rsid w:val="001C4F81"/>
    <w:rsid w:val="001C5094"/>
    <w:rsid w:val="001C52C2"/>
    <w:rsid w:val="001C5B1C"/>
    <w:rsid w:val="001C5C7E"/>
    <w:rsid w:val="001C5CED"/>
    <w:rsid w:val="001C5EC6"/>
    <w:rsid w:val="001C606F"/>
    <w:rsid w:val="001C61C7"/>
    <w:rsid w:val="001C6AC4"/>
    <w:rsid w:val="001C6D23"/>
    <w:rsid w:val="001C73A9"/>
    <w:rsid w:val="001C7496"/>
    <w:rsid w:val="001C7539"/>
    <w:rsid w:val="001C7A1A"/>
    <w:rsid w:val="001C7A37"/>
    <w:rsid w:val="001C7E1C"/>
    <w:rsid w:val="001C7E77"/>
    <w:rsid w:val="001C7F18"/>
    <w:rsid w:val="001D0541"/>
    <w:rsid w:val="001D096D"/>
    <w:rsid w:val="001D11B4"/>
    <w:rsid w:val="001D1273"/>
    <w:rsid w:val="001D12E9"/>
    <w:rsid w:val="001D15BF"/>
    <w:rsid w:val="001D266E"/>
    <w:rsid w:val="001D2961"/>
    <w:rsid w:val="001D2E2A"/>
    <w:rsid w:val="001D359B"/>
    <w:rsid w:val="001D386D"/>
    <w:rsid w:val="001D398E"/>
    <w:rsid w:val="001D3A16"/>
    <w:rsid w:val="001D3E5C"/>
    <w:rsid w:val="001D490F"/>
    <w:rsid w:val="001D4A91"/>
    <w:rsid w:val="001D4BDE"/>
    <w:rsid w:val="001D52C7"/>
    <w:rsid w:val="001D5340"/>
    <w:rsid w:val="001D5D8C"/>
    <w:rsid w:val="001D5E6A"/>
    <w:rsid w:val="001D69EF"/>
    <w:rsid w:val="001D6B74"/>
    <w:rsid w:val="001D754E"/>
    <w:rsid w:val="001E0008"/>
    <w:rsid w:val="001E0079"/>
    <w:rsid w:val="001E03D4"/>
    <w:rsid w:val="001E0419"/>
    <w:rsid w:val="001E0428"/>
    <w:rsid w:val="001E04ED"/>
    <w:rsid w:val="001E05D3"/>
    <w:rsid w:val="001E098E"/>
    <w:rsid w:val="001E1206"/>
    <w:rsid w:val="001E128F"/>
    <w:rsid w:val="001E1791"/>
    <w:rsid w:val="001E18D8"/>
    <w:rsid w:val="001E1A16"/>
    <w:rsid w:val="001E226B"/>
    <w:rsid w:val="001E2CA1"/>
    <w:rsid w:val="001E2D86"/>
    <w:rsid w:val="001E2EDF"/>
    <w:rsid w:val="001E3505"/>
    <w:rsid w:val="001E3561"/>
    <w:rsid w:val="001E358F"/>
    <w:rsid w:val="001E3951"/>
    <w:rsid w:val="001E39C8"/>
    <w:rsid w:val="001E49D8"/>
    <w:rsid w:val="001E4E06"/>
    <w:rsid w:val="001E52C0"/>
    <w:rsid w:val="001E5748"/>
    <w:rsid w:val="001E58EE"/>
    <w:rsid w:val="001E5B8A"/>
    <w:rsid w:val="001E6294"/>
    <w:rsid w:val="001E63E2"/>
    <w:rsid w:val="001E6485"/>
    <w:rsid w:val="001E6560"/>
    <w:rsid w:val="001E6619"/>
    <w:rsid w:val="001E69B9"/>
    <w:rsid w:val="001E6AE5"/>
    <w:rsid w:val="001E6E47"/>
    <w:rsid w:val="001E721E"/>
    <w:rsid w:val="001E7458"/>
    <w:rsid w:val="001E7B6E"/>
    <w:rsid w:val="001E7DBC"/>
    <w:rsid w:val="001F001C"/>
    <w:rsid w:val="001F0C64"/>
    <w:rsid w:val="001F0D96"/>
    <w:rsid w:val="001F150F"/>
    <w:rsid w:val="001F1B93"/>
    <w:rsid w:val="001F1D76"/>
    <w:rsid w:val="001F1D77"/>
    <w:rsid w:val="001F1FC0"/>
    <w:rsid w:val="001F22E5"/>
    <w:rsid w:val="001F291F"/>
    <w:rsid w:val="001F292E"/>
    <w:rsid w:val="001F2C68"/>
    <w:rsid w:val="001F3DD8"/>
    <w:rsid w:val="001F3FD9"/>
    <w:rsid w:val="001F4090"/>
    <w:rsid w:val="001F41E5"/>
    <w:rsid w:val="001F42E7"/>
    <w:rsid w:val="001F4A66"/>
    <w:rsid w:val="001F536F"/>
    <w:rsid w:val="001F56FC"/>
    <w:rsid w:val="001F5AB8"/>
    <w:rsid w:val="001F5D0F"/>
    <w:rsid w:val="001F5EF7"/>
    <w:rsid w:val="001F604E"/>
    <w:rsid w:val="001F61FA"/>
    <w:rsid w:val="001F6651"/>
    <w:rsid w:val="001F6789"/>
    <w:rsid w:val="001F6B63"/>
    <w:rsid w:val="001F6D98"/>
    <w:rsid w:val="001F6FBD"/>
    <w:rsid w:val="001F71B1"/>
    <w:rsid w:val="001F73E6"/>
    <w:rsid w:val="001F74E3"/>
    <w:rsid w:val="001F76D8"/>
    <w:rsid w:val="00200258"/>
    <w:rsid w:val="0020062B"/>
    <w:rsid w:val="002009FA"/>
    <w:rsid w:val="00200BF7"/>
    <w:rsid w:val="00200DBE"/>
    <w:rsid w:val="00201737"/>
    <w:rsid w:val="00201961"/>
    <w:rsid w:val="00201A08"/>
    <w:rsid w:val="00201E22"/>
    <w:rsid w:val="00202609"/>
    <w:rsid w:val="00202FA6"/>
    <w:rsid w:val="00203BF3"/>
    <w:rsid w:val="0020422F"/>
    <w:rsid w:val="002045D0"/>
    <w:rsid w:val="002047DF"/>
    <w:rsid w:val="002048F1"/>
    <w:rsid w:val="00204FEB"/>
    <w:rsid w:val="002052DC"/>
    <w:rsid w:val="00205331"/>
    <w:rsid w:val="00205345"/>
    <w:rsid w:val="0020565F"/>
    <w:rsid w:val="00205E92"/>
    <w:rsid w:val="00206A53"/>
    <w:rsid w:val="00206B49"/>
    <w:rsid w:val="002072AC"/>
    <w:rsid w:val="0020754C"/>
    <w:rsid w:val="0020796B"/>
    <w:rsid w:val="00207F92"/>
    <w:rsid w:val="002103E7"/>
    <w:rsid w:val="00210629"/>
    <w:rsid w:val="00210B13"/>
    <w:rsid w:val="00210B7F"/>
    <w:rsid w:val="00210C0E"/>
    <w:rsid w:val="00210E12"/>
    <w:rsid w:val="00210E79"/>
    <w:rsid w:val="002113B4"/>
    <w:rsid w:val="0021173B"/>
    <w:rsid w:val="002118F3"/>
    <w:rsid w:val="00211B70"/>
    <w:rsid w:val="0021227F"/>
    <w:rsid w:val="00212ED2"/>
    <w:rsid w:val="00213423"/>
    <w:rsid w:val="00213990"/>
    <w:rsid w:val="00213C4F"/>
    <w:rsid w:val="00214054"/>
    <w:rsid w:val="00214091"/>
    <w:rsid w:val="00214140"/>
    <w:rsid w:val="002145E1"/>
    <w:rsid w:val="00214EB6"/>
    <w:rsid w:val="00215134"/>
    <w:rsid w:val="00215568"/>
    <w:rsid w:val="002156CA"/>
    <w:rsid w:val="00215F93"/>
    <w:rsid w:val="002169ED"/>
    <w:rsid w:val="0021706A"/>
    <w:rsid w:val="002174E9"/>
    <w:rsid w:val="0021752E"/>
    <w:rsid w:val="0021794B"/>
    <w:rsid w:val="00217AAA"/>
    <w:rsid w:val="00217F60"/>
    <w:rsid w:val="00220A2F"/>
    <w:rsid w:val="002210F2"/>
    <w:rsid w:val="0022116F"/>
    <w:rsid w:val="0022156B"/>
    <w:rsid w:val="00221D73"/>
    <w:rsid w:val="0022265D"/>
    <w:rsid w:val="00222A05"/>
    <w:rsid w:val="002236F8"/>
    <w:rsid w:val="00223718"/>
    <w:rsid w:val="00223896"/>
    <w:rsid w:val="00223D48"/>
    <w:rsid w:val="00223EBC"/>
    <w:rsid w:val="00224103"/>
    <w:rsid w:val="00224E48"/>
    <w:rsid w:val="00225029"/>
    <w:rsid w:val="00225045"/>
    <w:rsid w:val="002250B0"/>
    <w:rsid w:val="0022562C"/>
    <w:rsid w:val="002259F1"/>
    <w:rsid w:val="00225D4B"/>
    <w:rsid w:val="00226E23"/>
    <w:rsid w:val="00226E3F"/>
    <w:rsid w:val="00227349"/>
    <w:rsid w:val="00227978"/>
    <w:rsid w:val="00227F54"/>
    <w:rsid w:val="00227FC3"/>
    <w:rsid w:val="0023038A"/>
    <w:rsid w:val="002305E7"/>
    <w:rsid w:val="0023083C"/>
    <w:rsid w:val="00230A9E"/>
    <w:rsid w:val="0023124F"/>
    <w:rsid w:val="00231381"/>
    <w:rsid w:val="00231491"/>
    <w:rsid w:val="002314D5"/>
    <w:rsid w:val="002318E4"/>
    <w:rsid w:val="00231931"/>
    <w:rsid w:val="00231E59"/>
    <w:rsid w:val="00232BF6"/>
    <w:rsid w:val="00232D84"/>
    <w:rsid w:val="00232E17"/>
    <w:rsid w:val="00233488"/>
    <w:rsid w:val="00234530"/>
    <w:rsid w:val="00234B37"/>
    <w:rsid w:val="00235561"/>
    <w:rsid w:val="002359C1"/>
    <w:rsid w:val="00235C7A"/>
    <w:rsid w:val="00236882"/>
    <w:rsid w:val="00236F5E"/>
    <w:rsid w:val="0023704E"/>
    <w:rsid w:val="0024021E"/>
    <w:rsid w:val="00240290"/>
    <w:rsid w:val="00240679"/>
    <w:rsid w:val="002409B7"/>
    <w:rsid w:val="00240C35"/>
    <w:rsid w:val="00240E90"/>
    <w:rsid w:val="002416D8"/>
    <w:rsid w:val="00241894"/>
    <w:rsid w:val="00241B28"/>
    <w:rsid w:val="00241EB1"/>
    <w:rsid w:val="00241F44"/>
    <w:rsid w:val="00242296"/>
    <w:rsid w:val="00242A1F"/>
    <w:rsid w:val="00243222"/>
    <w:rsid w:val="00243495"/>
    <w:rsid w:val="002434E8"/>
    <w:rsid w:val="00243F4F"/>
    <w:rsid w:val="00244511"/>
    <w:rsid w:val="00244A5D"/>
    <w:rsid w:val="00244AE3"/>
    <w:rsid w:val="00244B3D"/>
    <w:rsid w:val="002451E1"/>
    <w:rsid w:val="002453C3"/>
    <w:rsid w:val="0024596E"/>
    <w:rsid w:val="00245C4A"/>
    <w:rsid w:val="0024724E"/>
    <w:rsid w:val="00247EAA"/>
    <w:rsid w:val="00247EEB"/>
    <w:rsid w:val="00250429"/>
    <w:rsid w:val="00250B22"/>
    <w:rsid w:val="00251637"/>
    <w:rsid w:val="0025169B"/>
    <w:rsid w:val="002519F7"/>
    <w:rsid w:val="00251FD9"/>
    <w:rsid w:val="00252050"/>
    <w:rsid w:val="002522FF"/>
    <w:rsid w:val="002532BA"/>
    <w:rsid w:val="00253CCA"/>
    <w:rsid w:val="00254468"/>
    <w:rsid w:val="00254EAC"/>
    <w:rsid w:val="002552F0"/>
    <w:rsid w:val="002556DC"/>
    <w:rsid w:val="002557A1"/>
    <w:rsid w:val="00255C6A"/>
    <w:rsid w:val="00255E1F"/>
    <w:rsid w:val="00256686"/>
    <w:rsid w:val="00256712"/>
    <w:rsid w:val="0025683C"/>
    <w:rsid w:val="00256CEC"/>
    <w:rsid w:val="00256EE6"/>
    <w:rsid w:val="00256F86"/>
    <w:rsid w:val="00257135"/>
    <w:rsid w:val="0025774F"/>
    <w:rsid w:val="00257858"/>
    <w:rsid w:val="00260705"/>
    <w:rsid w:val="00260F09"/>
    <w:rsid w:val="00261B90"/>
    <w:rsid w:val="00261E77"/>
    <w:rsid w:val="0026260F"/>
    <w:rsid w:val="0026264B"/>
    <w:rsid w:val="00262B3E"/>
    <w:rsid w:val="00262C71"/>
    <w:rsid w:val="00262CCE"/>
    <w:rsid w:val="00263183"/>
    <w:rsid w:val="002635FB"/>
    <w:rsid w:val="002636C6"/>
    <w:rsid w:val="00263AAD"/>
    <w:rsid w:val="00263BFE"/>
    <w:rsid w:val="00263C49"/>
    <w:rsid w:val="002644F1"/>
    <w:rsid w:val="00264645"/>
    <w:rsid w:val="00264811"/>
    <w:rsid w:val="00264E62"/>
    <w:rsid w:val="00265194"/>
    <w:rsid w:val="00265EE0"/>
    <w:rsid w:val="0026606B"/>
    <w:rsid w:val="0026668B"/>
    <w:rsid w:val="002667BF"/>
    <w:rsid w:val="00266BED"/>
    <w:rsid w:val="00266E17"/>
    <w:rsid w:val="002673E7"/>
    <w:rsid w:val="00267626"/>
    <w:rsid w:val="002678FE"/>
    <w:rsid w:val="00267DD3"/>
    <w:rsid w:val="00270038"/>
    <w:rsid w:val="00270490"/>
    <w:rsid w:val="0027059D"/>
    <w:rsid w:val="002710AE"/>
    <w:rsid w:val="002717A3"/>
    <w:rsid w:val="002719F6"/>
    <w:rsid w:val="00271AF4"/>
    <w:rsid w:val="0027201B"/>
    <w:rsid w:val="00272126"/>
    <w:rsid w:val="002721D2"/>
    <w:rsid w:val="00272872"/>
    <w:rsid w:val="00272A88"/>
    <w:rsid w:val="00272D1B"/>
    <w:rsid w:val="00273320"/>
    <w:rsid w:val="002737D2"/>
    <w:rsid w:val="00273942"/>
    <w:rsid w:val="00274D8B"/>
    <w:rsid w:val="00274F08"/>
    <w:rsid w:val="0027517B"/>
    <w:rsid w:val="0027574C"/>
    <w:rsid w:val="00275BB8"/>
    <w:rsid w:val="0027612E"/>
    <w:rsid w:val="0027624A"/>
    <w:rsid w:val="00276B0E"/>
    <w:rsid w:val="0027757D"/>
    <w:rsid w:val="00277A10"/>
    <w:rsid w:val="00277C28"/>
    <w:rsid w:val="00280698"/>
    <w:rsid w:val="00280F01"/>
    <w:rsid w:val="002810DA"/>
    <w:rsid w:val="00281142"/>
    <w:rsid w:val="00281242"/>
    <w:rsid w:val="0028172B"/>
    <w:rsid w:val="002819FE"/>
    <w:rsid w:val="002823DB"/>
    <w:rsid w:val="00282437"/>
    <w:rsid w:val="00283291"/>
    <w:rsid w:val="00283686"/>
    <w:rsid w:val="002836D4"/>
    <w:rsid w:val="00283D5D"/>
    <w:rsid w:val="00283F18"/>
    <w:rsid w:val="00283F74"/>
    <w:rsid w:val="0028400C"/>
    <w:rsid w:val="002844CA"/>
    <w:rsid w:val="00284675"/>
    <w:rsid w:val="00284AFA"/>
    <w:rsid w:val="00285095"/>
    <w:rsid w:val="00285579"/>
    <w:rsid w:val="002855CF"/>
    <w:rsid w:val="0028573D"/>
    <w:rsid w:val="0028597D"/>
    <w:rsid w:val="00285D00"/>
    <w:rsid w:val="002863DD"/>
    <w:rsid w:val="002864A9"/>
    <w:rsid w:val="00286736"/>
    <w:rsid w:val="00286ABF"/>
    <w:rsid w:val="00286ADE"/>
    <w:rsid w:val="002871D6"/>
    <w:rsid w:val="002872AB"/>
    <w:rsid w:val="0028776A"/>
    <w:rsid w:val="00287A73"/>
    <w:rsid w:val="00287DE8"/>
    <w:rsid w:val="002900ED"/>
    <w:rsid w:val="002902E1"/>
    <w:rsid w:val="00290703"/>
    <w:rsid w:val="00290786"/>
    <w:rsid w:val="002909A5"/>
    <w:rsid w:val="00290F67"/>
    <w:rsid w:val="00291A18"/>
    <w:rsid w:val="00292814"/>
    <w:rsid w:val="002928A0"/>
    <w:rsid w:val="002932BE"/>
    <w:rsid w:val="002935CB"/>
    <w:rsid w:val="00293715"/>
    <w:rsid w:val="00293D9F"/>
    <w:rsid w:val="0029435D"/>
    <w:rsid w:val="0029475B"/>
    <w:rsid w:val="00294A3B"/>
    <w:rsid w:val="0029607D"/>
    <w:rsid w:val="00296AAA"/>
    <w:rsid w:val="00296E1D"/>
    <w:rsid w:val="00296FDB"/>
    <w:rsid w:val="002978F2"/>
    <w:rsid w:val="00297D10"/>
    <w:rsid w:val="00297DEC"/>
    <w:rsid w:val="00297F34"/>
    <w:rsid w:val="002A047B"/>
    <w:rsid w:val="002A14A4"/>
    <w:rsid w:val="002A1B03"/>
    <w:rsid w:val="002A1DF2"/>
    <w:rsid w:val="002A2571"/>
    <w:rsid w:val="002A2706"/>
    <w:rsid w:val="002A28FF"/>
    <w:rsid w:val="002A333A"/>
    <w:rsid w:val="002A3577"/>
    <w:rsid w:val="002A3B10"/>
    <w:rsid w:val="002A4FFA"/>
    <w:rsid w:val="002A5108"/>
    <w:rsid w:val="002A54E9"/>
    <w:rsid w:val="002A5F1E"/>
    <w:rsid w:val="002A617F"/>
    <w:rsid w:val="002A61C1"/>
    <w:rsid w:val="002A6A3D"/>
    <w:rsid w:val="002A6CFA"/>
    <w:rsid w:val="002A77CA"/>
    <w:rsid w:val="002A7B33"/>
    <w:rsid w:val="002B03D1"/>
    <w:rsid w:val="002B04EF"/>
    <w:rsid w:val="002B1055"/>
    <w:rsid w:val="002B15D4"/>
    <w:rsid w:val="002B1F6F"/>
    <w:rsid w:val="002B23A1"/>
    <w:rsid w:val="002B2411"/>
    <w:rsid w:val="002B356F"/>
    <w:rsid w:val="002B3A4E"/>
    <w:rsid w:val="002B3B4D"/>
    <w:rsid w:val="002B3F8B"/>
    <w:rsid w:val="002B4672"/>
    <w:rsid w:val="002B522A"/>
    <w:rsid w:val="002B590B"/>
    <w:rsid w:val="002B598E"/>
    <w:rsid w:val="002B59C5"/>
    <w:rsid w:val="002B5C01"/>
    <w:rsid w:val="002B5CCD"/>
    <w:rsid w:val="002B5DE4"/>
    <w:rsid w:val="002B5E98"/>
    <w:rsid w:val="002B6270"/>
    <w:rsid w:val="002B632E"/>
    <w:rsid w:val="002B6498"/>
    <w:rsid w:val="002B6F18"/>
    <w:rsid w:val="002B7166"/>
    <w:rsid w:val="002B72FB"/>
    <w:rsid w:val="002B77F4"/>
    <w:rsid w:val="002B7951"/>
    <w:rsid w:val="002C06F4"/>
    <w:rsid w:val="002C09A8"/>
    <w:rsid w:val="002C0B65"/>
    <w:rsid w:val="002C0D1F"/>
    <w:rsid w:val="002C0ED8"/>
    <w:rsid w:val="002C1B56"/>
    <w:rsid w:val="002C1D85"/>
    <w:rsid w:val="002C21C5"/>
    <w:rsid w:val="002C2D58"/>
    <w:rsid w:val="002C36D0"/>
    <w:rsid w:val="002C3B4B"/>
    <w:rsid w:val="002C3D6C"/>
    <w:rsid w:val="002C3F6F"/>
    <w:rsid w:val="002C49B9"/>
    <w:rsid w:val="002C520B"/>
    <w:rsid w:val="002C53C2"/>
    <w:rsid w:val="002C58CB"/>
    <w:rsid w:val="002C5A0D"/>
    <w:rsid w:val="002C60BB"/>
    <w:rsid w:val="002C6665"/>
    <w:rsid w:val="002C69D4"/>
    <w:rsid w:val="002C7232"/>
    <w:rsid w:val="002C73D3"/>
    <w:rsid w:val="002C7619"/>
    <w:rsid w:val="002C777B"/>
    <w:rsid w:val="002C78A6"/>
    <w:rsid w:val="002D0201"/>
    <w:rsid w:val="002D03EE"/>
    <w:rsid w:val="002D1873"/>
    <w:rsid w:val="002D201E"/>
    <w:rsid w:val="002D222E"/>
    <w:rsid w:val="002D2589"/>
    <w:rsid w:val="002D380E"/>
    <w:rsid w:val="002D393B"/>
    <w:rsid w:val="002D3FCC"/>
    <w:rsid w:val="002D52C2"/>
    <w:rsid w:val="002D52DF"/>
    <w:rsid w:val="002D696D"/>
    <w:rsid w:val="002D6A21"/>
    <w:rsid w:val="002D6CFF"/>
    <w:rsid w:val="002D6E43"/>
    <w:rsid w:val="002D70C5"/>
    <w:rsid w:val="002D7233"/>
    <w:rsid w:val="002D7823"/>
    <w:rsid w:val="002D7BAB"/>
    <w:rsid w:val="002D7FB1"/>
    <w:rsid w:val="002E0380"/>
    <w:rsid w:val="002E0864"/>
    <w:rsid w:val="002E0887"/>
    <w:rsid w:val="002E0B46"/>
    <w:rsid w:val="002E103B"/>
    <w:rsid w:val="002E15F2"/>
    <w:rsid w:val="002E1BA8"/>
    <w:rsid w:val="002E2383"/>
    <w:rsid w:val="002E2791"/>
    <w:rsid w:val="002E2942"/>
    <w:rsid w:val="002E2958"/>
    <w:rsid w:val="002E2DCE"/>
    <w:rsid w:val="002E2EB0"/>
    <w:rsid w:val="002E407D"/>
    <w:rsid w:val="002E484A"/>
    <w:rsid w:val="002E48C3"/>
    <w:rsid w:val="002E48C5"/>
    <w:rsid w:val="002E4B26"/>
    <w:rsid w:val="002E4B6E"/>
    <w:rsid w:val="002E501A"/>
    <w:rsid w:val="002E552B"/>
    <w:rsid w:val="002E585D"/>
    <w:rsid w:val="002E5C02"/>
    <w:rsid w:val="002E5F1C"/>
    <w:rsid w:val="002E7312"/>
    <w:rsid w:val="002E7560"/>
    <w:rsid w:val="002E7888"/>
    <w:rsid w:val="002F0422"/>
    <w:rsid w:val="002F047B"/>
    <w:rsid w:val="002F1B93"/>
    <w:rsid w:val="002F20B5"/>
    <w:rsid w:val="002F2928"/>
    <w:rsid w:val="002F2C71"/>
    <w:rsid w:val="002F3119"/>
    <w:rsid w:val="002F3955"/>
    <w:rsid w:val="002F3A02"/>
    <w:rsid w:val="002F3CDE"/>
    <w:rsid w:val="002F478E"/>
    <w:rsid w:val="002F4BEE"/>
    <w:rsid w:val="002F4CCC"/>
    <w:rsid w:val="002F5798"/>
    <w:rsid w:val="002F579F"/>
    <w:rsid w:val="002F5E96"/>
    <w:rsid w:val="002F6195"/>
    <w:rsid w:val="002F6682"/>
    <w:rsid w:val="002F6970"/>
    <w:rsid w:val="002F6ECC"/>
    <w:rsid w:val="002F7F44"/>
    <w:rsid w:val="002F7F62"/>
    <w:rsid w:val="002F7F88"/>
    <w:rsid w:val="002F7FAE"/>
    <w:rsid w:val="0030092C"/>
    <w:rsid w:val="00300AA8"/>
    <w:rsid w:val="003011FD"/>
    <w:rsid w:val="0030172A"/>
    <w:rsid w:val="00301732"/>
    <w:rsid w:val="00301B16"/>
    <w:rsid w:val="00301BFD"/>
    <w:rsid w:val="003022D0"/>
    <w:rsid w:val="00302985"/>
    <w:rsid w:val="00302E56"/>
    <w:rsid w:val="003032E5"/>
    <w:rsid w:val="00303371"/>
    <w:rsid w:val="00303538"/>
    <w:rsid w:val="003036E8"/>
    <w:rsid w:val="00303706"/>
    <w:rsid w:val="00304470"/>
    <w:rsid w:val="0030457B"/>
    <w:rsid w:val="003048D0"/>
    <w:rsid w:val="00304D18"/>
    <w:rsid w:val="00305B8B"/>
    <w:rsid w:val="003060B4"/>
    <w:rsid w:val="00306AE9"/>
    <w:rsid w:val="00306FE9"/>
    <w:rsid w:val="00307506"/>
    <w:rsid w:val="003100DB"/>
    <w:rsid w:val="003108E4"/>
    <w:rsid w:val="00310CAA"/>
    <w:rsid w:val="003123C1"/>
    <w:rsid w:val="003123E9"/>
    <w:rsid w:val="00312716"/>
    <w:rsid w:val="00312838"/>
    <w:rsid w:val="0031289D"/>
    <w:rsid w:val="00312CDB"/>
    <w:rsid w:val="003132F9"/>
    <w:rsid w:val="00313550"/>
    <w:rsid w:val="0031356B"/>
    <w:rsid w:val="00313663"/>
    <w:rsid w:val="00313DD5"/>
    <w:rsid w:val="003141B4"/>
    <w:rsid w:val="003144D5"/>
    <w:rsid w:val="0031486C"/>
    <w:rsid w:val="00315225"/>
    <w:rsid w:val="00315496"/>
    <w:rsid w:val="00315B66"/>
    <w:rsid w:val="00315EF4"/>
    <w:rsid w:val="00315F8D"/>
    <w:rsid w:val="003166CA"/>
    <w:rsid w:val="00316ADF"/>
    <w:rsid w:val="00316F9A"/>
    <w:rsid w:val="0031765C"/>
    <w:rsid w:val="0031783F"/>
    <w:rsid w:val="00317972"/>
    <w:rsid w:val="00317B74"/>
    <w:rsid w:val="00317DB1"/>
    <w:rsid w:val="00317F90"/>
    <w:rsid w:val="0032043B"/>
    <w:rsid w:val="00320511"/>
    <w:rsid w:val="0032101F"/>
    <w:rsid w:val="00321371"/>
    <w:rsid w:val="00321A33"/>
    <w:rsid w:val="00321F89"/>
    <w:rsid w:val="0032243D"/>
    <w:rsid w:val="0032281D"/>
    <w:rsid w:val="00322826"/>
    <w:rsid w:val="00323196"/>
    <w:rsid w:val="00323467"/>
    <w:rsid w:val="00323472"/>
    <w:rsid w:val="00323A9D"/>
    <w:rsid w:val="00323D47"/>
    <w:rsid w:val="00323F03"/>
    <w:rsid w:val="00324220"/>
    <w:rsid w:val="003245A3"/>
    <w:rsid w:val="00324655"/>
    <w:rsid w:val="003246E7"/>
    <w:rsid w:val="00324751"/>
    <w:rsid w:val="00324AE6"/>
    <w:rsid w:val="00324CA9"/>
    <w:rsid w:val="00325036"/>
    <w:rsid w:val="00325143"/>
    <w:rsid w:val="0032526C"/>
    <w:rsid w:val="0032549E"/>
    <w:rsid w:val="003257EC"/>
    <w:rsid w:val="00325A16"/>
    <w:rsid w:val="00325A49"/>
    <w:rsid w:val="00325C48"/>
    <w:rsid w:val="00326B46"/>
    <w:rsid w:val="00326CD2"/>
    <w:rsid w:val="00326E89"/>
    <w:rsid w:val="003273B1"/>
    <w:rsid w:val="0032746F"/>
    <w:rsid w:val="003276C5"/>
    <w:rsid w:val="00327A79"/>
    <w:rsid w:val="00327B43"/>
    <w:rsid w:val="00327B86"/>
    <w:rsid w:val="00327F87"/>
    <w:rsid w:val="00330065"/>
    <w:rsid w:val="003303A9"/>
    <w:rsid w:val="00330AC3"/>
    <w:rsid w:val="00330C88"/>
    <w:rsid w:val="00330DA2"/>
    <w:rsid w:val="00330F5A"/>
    <w:rsid w:val="00331296"/>
    <w:rsid w:val="0033152E"/>
    <w:rsid w:val="00331536"/>
    <w:rsid w:val="00331DD2"/>
    <w:rsid w:val="00332756"/>
    <w:rsid w:val="00332896"/>
    <w:rsid w:val="00332E5A"/>
    <w:rsid w:val="003330D3"/>
    <w:rsid w:val="003331BD"/>
    <w:rsid w:val="003333B5"/>
    <w:rsid w:val="003334C8"/>
    <w:rsid w:val="00333A37"/>
    <w:rsid w:val="00334032"/>
    <w:rsid w:val="0033426C"/>
    <w:rsid w:val="003342E1"/>
    <w:rsid w:val="003359FE"/>
    <w:rsid w:val="003371A5"/>
    <w:rsid w:val="0033776A"/>
    <w:rsid w:val="0034077A"/>
    <w:rsid w:val="0034084F"/>
    <w:rsid w:val="0034092D"/>
    <w:rsid w:val="0034099A"/>
    <w:rsid w:val="00340A87"/>
    <w:rsid w:val="00340CAC"/>
    <w:rsid w:val="00340CF1"/>
    <w:rsid w:val="00341584"/>
    <w:rsid w:val="00341A3D"/>
    <w:rsid w:val="00341F35"/>
    <w:rsid w:val="0034277F"/>
    <w:rsid w:val="00342FCA"/>
    <w:rsid w:val="00343118"/>
    <w:rsid w:val="00344076"/>
    <w:rsid w:val="003442FC"/>
    <w:rsid w:val="00344820"/>
    <w:rsid w:val="00344CA7"/>
    <w:rsid w:val="00344D14"/>
    <w:rsid w:val="0034503E"/>
    <w:rsid w:val="00345152"/>
    <w:rsid w:val="0034531A"/>
    <w:rsid w:val="003458E4"/>
    <w:rsid w:val="00345EE7"/>
    <w:rsid w:val="00346399"/>
    <w:rsid w:val="003464AD"/>
    <w:rsid w:val="00346960"/>
    <w:rsid w:val="00346A58"/>
    <w:rsid w:val="00346C3A"/>
    <w:rsid w:val="0034724C"/>
    <w:rsid w:val="003472B4"/>
    <w:rsid w:val="0034755E"/>
    <w:rsid w:val="00347CA7"/>
    <w:rsid w:val="00347D57"/>
    <w:rsid w:val="00347F4F"/>
    <w:rsid w:val="00350852"/>
    <w:rsid w:val="00350A92"/>
    <w:rsid w:val="00350AB7"/>
    <w:rsid w:val="0035142A"/>
    <w:rsid w:val="00351561"/>
    <w:rsid w:val="00351BE8"/>
    <w:rsid w:val="00351F67"/>
    <w:rsid w:val="0035212B"/>
    <w:rsid w:val="003521F7"/>
    <w:rsid w:val="00352886"/>
    <w:rsid w:val="00352A1E"/>
    <w:rsid w:val="00352BF9"/>
    <w:rsid w:val="00352D65"/>
    <w:rsid w:val="00352E28"/>
    <w:rsid w:val="00353A15"/>
    <w:rsid w:val="00353A5C"/>
    <w:rsid w:val="00353E15"/>
    <w:rsid w:val="00353E5B"/>
    <w:rsid w:val="00353F0F"/>
    <w:rsid w:val="00354033"/>
    <w:rsid w:val="003540F1"/>
    <w:rsid w:val="0035421F"/>
    <w:rsid w:val="0035438B"/>
    <w:rsid w:val="00354748"/>
    <w:rsid w:val="00354988"/>
    <w:rsid w:val="00354B97"/>
    <w:rsid w:val="00355044"/>
    <w:rsid w:val="003552CE"/>
    <w:rsid w:val="003557FE"/>
    <w:rsid w:val="00355FC0"/>
    <w:rsid w:val="00356A02"/>
    <w:rsid w:val="00356F3A"/>
    <w:rsid w:val="003572EF"/>
    <w:rsid w:val="0035792D"/>
    <w:rsid w:val="003579C5"/>
    <w:rsid w:val="003579E5"/>
    <w:rsid w:val="00357D1C"/>
    <w:rsid w:val="0036057F"/>
    <w:rsid w:val="00360717"/>
    <w:rsid w:val="003609C4"/>
    <w:rsid w:val="00360EF4"/>
    <w:rsid w:val="0036133A"/>
    <w:rsid w:val="003613EC"/>
    <w:rsid w:val="003615EC"/>
    <w:rsid w:val="00361C97"/>
    <w:rsid w:val="00361E9E"/>
    <w:rsid w:val="00361FFD"/>
    <w:rsid w:val="00362063"/>
    <w:rsid w:val="003623C9"/>
    <w:rsid w:val="00362923"/>
    <w:rsid w:val="00362B37"/>
    <w:rsid w:val="00362CE1"/>
    <w:rsid w:val="00362D63"/>
    <w:rsid w:val="0036375E"/>
    <w:rsid w:val="003638AA"/>
    <w:rsid w:val="003638DF"/>
    <w:rsid w:val="00363D11"/>
    <w:rsid w:val="0036457B"/>
    <w:rsid w:val="0036463E"/>
    <w:rsid w:val="003649D6"/>
    <w:rsid w:val="00364AA5"/>
    <w:rsid w:val="00364BCC"/>
    <w:rsid w:val="00364F7D"/>
    <w:rsid w:val="00365671"/>
    <w:rsid w:val="0036628E"/>
    <w:rsid w:val="00366A5F"/>
    <w:rsid w:val="00366A93"/>
    <w:rsid w:val="00366EF2"/>
    <w:rsid w:val="003672EF"/>
    <w:rsid w:val="00367713"/>
    <w:rsid w:val="0036780C"/>
    <w:rsid w:val="00367AF6"/>
    <w:rsid w:val="00367C1A"/>
    <w:rsid w:val="00367D91"/>
    <w:rsid w:val="003701AD"/>
    <w:rsid w:val="00370466"/>
    <w:rsid w:val="00370EA0"/>
    <w:rsid w:val="00370FD8"/>
    <w:rsid w:val="003710DF"/>
    <w:rsid w:val="003711CC"/>
    <w:rsid w:val="003711E8"/>
    <w:rsid w:val="003714C5"/>
    <w:rsid w:val="00371539"/>
    <w:rsid w:val="00371D28"/>
    <w:rsid w:val="00372509"/>
    <w:rsid w:val="0037291F"/>
    <w:rsid w:val="00372CC8"/>
    <w:rsid w:val="0037316F"/>
    <w:rsid w:val="00373248"/>
    <w:rsid w:val="00373922"/>
    <w:rsid w:val="00373D05"/>
    <w:rsid w:val="00373E70"/>
    <w:rsid w:val="00373FE8"/>
    <w:rsid w:val="0037475B"/>
    <w:rsid w:val="00374B6B"/>
    <w:rsid w:val="00374BFB"/>
    <w:rsid w:val="00374ECF"/>
    <w:rsid w:val="003750C2"/>
    <w:rsid w:val="00375A19"/>
    <w:rsid w:val="00375CE8"/>
    <w:rsid w:val="00375F65"/>
    <w:rsid w:val="003760B6"/>
    <w:rsid w:val="003761FE"/>
    <w:rsid w:val="003768E0"/>
    <w:rsid w:val="00376BC7"/>
    <w:rsid w:val="00376EC3"/>
    <w:rsid w:val="003773FF"/>
    <w:rsid w:val="0037763F"/>
    <w:rsid w:val="00377D57"/>
    <w:rsid w:val="00377E64"/>
    <w:rsid w:val="00378538"/>
    <w:rsid w:val="003807D3"/>
    <w:rsid w:val="00380B10"/>
    <w:rsid w:val="0038128B"/>
    <w:rsid w:val="0038128C"/>
    <w:rsid w:val="00381840"/>
    <w:rsid w:val="00381938"/>
    <w:rsid w:val="00381C2A"/>
    <w:rsid w:val="00382A3F"/>
    <w:rsid w:val="0038309C"/>
    <w:rsid w:val="003832A7"/>
    <w:rsid w:val="00383451"/>
    <w:rsid w:val="003836C6"/>
    <w:rsid w:val="00383940"/>
    <w:rsid w:val="00383A81"/>
    <w:rsid w:val="00384271"/>
    <w:rsid w:val="00384CAC"/>
    <w:rsid w:val="00385CDC"/>
    <w:rsid w:val="00385FA8"/>
    <w:rsid w:val="00386137"/>
    <w:rsid w:val="00386550"/>
    <w:rsid w:val="00386695"/>
    <w:rsid w:val="00386970"/>
    <w:rsid w:val="00386B12"/>
    <w:rsid w:val="00386D42"/>
    <w:rsid w:val="0038711D"/>
    <w:rsid w:val="003875F3"/>
    <w:rsid w:val="003876A2"/>
    <w:rsid w:val="003879D6"/>
    <w:rsid w:val="00387BC3"/>
    <w:rsid w:val="00387BDF"/>
    <w:rsid w:val="00390CCF"/>
    <w:rsid w:val="00391312"/>
    <w:rsid w:val="00391391"/>
    <w:rsid w:val="0039141B"/>
    <w:rsid w:val="00391490"/>
    <w:rsid w:val="00391A7C"/>
    <w:rsid w:val="00392313"/>
    <w:rsid w:val="00392667"/>
    <w:rsid w:val="003928EA"/>
    <w:rsid w:val="0039297E"/>
    <w:rsid w:val="003929AA"/>
    <w:rsid w:val="00392A0F"/>
    <w:rsid w:val="00392E40"/>
    <w:rsid w:val="00393B4F"/>
    <w:rsid w:val="00393BEB"/>
    <w:rsid w:val="00393EF2"/>
    <w:rsid w:val="00394D79"/>
    <w:rsid w:val="00394EDB"/>
    <w:rsid w:val="00394F38"/>
    <w:rsid w:val="003951FD"/>
    <w:rsid w:val="00395CF5"/>
    <w:rsid w:val="003965E6"/>
    <w:rsid w:val="00396621"/>
    <w:rsid w:val="00396661"/>
    <w:rsid w:val="00397A7E"/>
    <w:rsid w:val="00397F7E"/>
    <w:rsid w:val="003A00AA"/>
    <w:rsid w:val="003A082E"/>
    <w:rsid w:val="003A0E56"/>
    <w:rsid w:val="003A166D"/>
    <w:rsid w:val="003A17D3"/>
    <w:rsid w:val="003A186B"/>
    <w:rsid w:val="003A1C54"/>
    <w:rsid w:val="003A234C"/>
    <w:rsid w:val="003A2729"/>
    <w:rsid w:val="003A28AF"/>
    <w:rsid w:val="003A2E3E"/>
    <w:rsid w:val="003A30F9"/>
    <w:rsid w:val="003A3167"/>
    <w:rsid w:val="003A32C8"/>
    <w:rsid w:val="003A32E9"/>
    <w:rsid w:val="003A3301"/>
    <w:rsid w:val="003A34CD"/>
    <w:rsid w:val="003A3F4C"/>
    <w:rsid w:val="003A4949"/>
    <w:rsid w:val="003A4C17"/>
    <w:rsid w:val="003A4EE5"/>
    <w:rsid w:val="003A4F7D"/>
    <w:rsid w:val="003A50F9"/>
    <w:rsid w:val="003A51C2"/>
    <w:rsid w:val="003A5244"/>
    <w:rsid w:val="003A5FA2"/>
    <w:rsid w:val="003A66B8"/>
    <w:rsid w:val="003A6F75"/>
    <w:rsid w:val="003A7911"/>
    <w:rsid w:val="003A7E50"/>
    <w:rsid w:val="003B00C9"/>
    <w:rsid w:val="003B022D"/>
    <w:rsid w:val="003B031B"/>
    <w:rsid w:val="003B0BF6"/>
    <w:rsid w:val="003B134A"/>
    <w:rsid w:val="003B1DA4"/>
    <w:rsid w:val="003B225E"/>
    <w:rsid w:val="003B258D"/>
    <w:rsid w:val="003B2F4B"/>
    <w:rsid w:val="003B382A"/>
    <w:rsid w:val="003B3BDC"/>
    <w:rsid w:val="003B4974"/>
    <w:rsid w:val="003B4B86"/>
    <w:rsid w:val="003B4C15"/>
    <w:rsid w:val="003B5142"/>
    <w:rsid w:val="003B542A"/>
    <w:rsid w:val="003B5547"/>
    <w:rsid w:val="003B5CD2"/>
    <w:rsid w:val="003B6181"/>
    <w:rsid w:val="003B619A"/>
    <w:rsid w:val="003B6485"/>
    <w:rsid w:val="003B6A76"/>
    <w:rsid w:val="003B6CF6"/>
    <w:rsid w:val="003B6D66"/>
    <w:rsid w:val="003B6FF9"/>
    <w:rsid w:val="003B73F0"/>
    <w:rsid w:val="003B75BE"/>
    <w:rsid w:val="003B767D"/>
    <w:rsid w:val="003B7A22"/>
    <w:rsid w:val="003B7C29"/>
    <w:rsid w:val="003B7C2B"/>
    <w:rsid w:val="003B7DE5"/>
    <w:rsid w:val="003B7E4F"/>
    <w:rsid w:val="003C00C8"/>
    <w:rsid w:val="003C0166"/>
    <w:rsid w:val="003C01B4"/>
    <w:rsid w:val="003C025A"/>
    <w:rsid w:val="003C08A5"/>
    <w:rsid w:val="003C0A26"/>
    <w:rsid w:val="003C0A5F"/>
    <w:rsid w:val="003C0A88"/>
    <w:rsid w:val="003C0D6E"/>
    <w:rsid w:val="003C1392"/>
    <w:rsid w:val="003C13CF"/>
    <w:rsid w:val="003C1F76"/>
    <w:rsid w:val="003C292E"/>
    <w:rsid w:val="003C2CF4"/>
    <w:rsid w:val="003C2E75"/>
    <w:rsid w:val="003C3819"/>
    <w:rsid w:val="003C3B82"/>
    <w:rsid w:val="003C3C9E"/>
    <w:rsid w:val="003C3ED3"/>
    <w:rsid w:val="003C3EE1"/>
    <w:rsid w:val="003C3F4A"/>
    <w:rsid w:val="003C402A"/>
    <w:rsid w:val="003C4284"/>
    <w:rsid w:val="003C4446"/>
    <w:rsid w:val="003C4BB7"/>
    <w:rsid w:val="003C509D"/>
    <w:rsid w:val="003C542D"/>
    <w:rsid w:val="003C5C73"/>
    <w:rsid w:val="003C629D"/>
    <w:rsid w:val="003C648C"/>
    <w:rsid w:val="003C64D3"/>
    <w:rsid w:val="003C6C73"/>
    <w:rsid w:val="003C7967"/>
    <w:rsid w:val="003C7B6B"/>
    <w:rsid w:val="003C7FEB"/>
    <w:rsid w:val="003D05C9"/>
    <w:rsid w:val="003D0659"/>
    <w:rsid w:val="003D0DFE"/>
    <w:rsid w:val="003D1731"/>
    <w:rsid w:val="003D1F68"/>
    <w:rsid w:val="003D1F86"/>
    <w:rsid w:val="003D29D7"/>
    <w:rsid w:val="003D2AEC"/>
    <w:rsid w:val="003D2DB9"/>
    <w:rsid w:val="003D2E8A"/>
    <w:rsid w:val="003D2F60"/>
    <w:rsid w:val="003D301B"/>
    <w:rsid w:val="003D32CA"/>
    <w:rsid w:val="003D361D"/>
    <w:rsid w:val="003D3B71"/>
    <w:rsid w:val="003D430E"/>
    <w:rsid w:val="003D4977"/>
    <w:rsid w:val="003D4B7C"/>
    <w:rsid w:val="003D4BA1"/>
    <w:rsid w:val="003D4FE0"/>
    <w:rsid w:val="003D5356"/>
    <w:rsid w:val="003D554E"/>
    <w:rsid w:val="003D59E9"/>
    <w:rsid w:val="003D5D97"/>
    <w:rsid w:val="003D69F0"/>
    <w:rsid w:val="003D6ECB"/>
    <w:rsid w:val="003D6F7F"/>
    <w:rsid w:val="003D7223"/>
    <w:rsid w:val="003D7AA0"/>
    <w:rsid w:val="003D7C86"/>
    <w:rsid w:val="003E002E"/>
    <w:rsid w:val="003E0DC2"/>
    <w:rsid w:val="003E1E95"/>
    <w:rsid w:val="003E202D"/>
    <w:rsid w:val="003E3515"/>
    <w:rsid w:val="003E4025"/>
    <w:rsid w:val="003E4096"/>
    <w:rsid w:val="003E45E1"/>
    <w:rsid w:val="003E47E8"/>
    <w:rsid w:val="003E4B9C"/>
    <w:rsid w:val="003E4CE3"/>
    <w:rsid w:val="003E5173"/>
    <w:rsid w:val="003E566C"/>
    <w:rsid w:val="003E5734"/>
    <w:rsid w:val="003E58AB"/>
    <w:rsid w:val="003E59F3"/>
    <w:rsid w:val="003E5A95"/>
    <w:rsid w:val="003E5C39"/>
    <w:rsid w:val="003E5FB8"/>
    <w:rsid w:val="003E6328"/>
    <w:rsid w:val="003E6851"/>
    <w:rsid w:val="003E6F9A"/>
    <w:rsid w:val="003E70AE"/>
    <w:rsid w:val="003E719B"/>
    <w:rsid w:val="003E7216"/>
    <w:rsid w:val="003E76AB"/>
    <w:rsid w:val="003E79A8"/>
    <w:rsid w:val="003E7D56"/>
    <w:rsid w:val="003F08E0"/>
    <w:rsid w:val="003F0A9F"/>
    <w:rsid w:val="003F1BEF"/>
    <w:rsid w:val="003F2739"/>
    <w:rsid w:val="003F288D"/>
    <w:rsid w:val="003F28F1"/>
    <w:rsid w:val="003F2AA6"/>
    <w:rsid w:val="003F2B70"/>
    <w:rsid w:val="003F3404"/>
    <w:rsid w:val="003F3B6D"/>
    <w:rsid w:val="003F3CA0"/>
    <w:rsid w:val="003F4205"/>
    <w:rsid w:val="003F4293"/>
    <w:rsid w:val="003F512A"/>
    <w:rsid w:val="003F5180"/>
    <w:rsid w:val="003F530A"/>
    <w:rsid w:val="003F558F"/>
    <w:rsid w:val="003F56D0"/>
    <w:rsid w:val="003F5D7F"/>
    <w:rsid w:val="003F607A"/>
    <w:rsid w:val="003F637A"/>
    <w:rsid w:val="003F6616"/>
    <w:rsid w:val="003F6850"/>
    <w:rsid w:val="003F68D2"/>
    <w:rsid w:val="003F694D"/>
    <w:rsid w:val="003F6A9E"/>
    <w:rsid w:val="003F6FA5"/>
    <w:rsid w:val="003F6FCF"/>
    <w:rsid w:val="003F79A1"/>
    <w:rsid w:val="00400068"/>
    <w:rsid w:val="00400250"/>
    <w:rsid w:val="00400398"/>
    <w:rsid w:val="00400C4F"/>
    <w:rsid w:val="00400EFD"/>
    <w:rsid w:val="004011AC"/>
    <w:rsid w:val="004017A1"/>
    <w:rsid w:val="00401805"/>
    <w:rsid w:val="004019DE"/>
    <w:rsid w:val="00401FA0"/>
    <w:rsid w:val="004027D2"/>
    <w:rsid w:val="00402D87"/>
    <w:rsid w:val="00402F20"/>
    <w:rsid w:val="004031D2"/>
    <w:rsid w:val="004036B4"/>
    <w:rsid w:val="004037F4"/>
    <w:rsid w:val="00403E4B"/>
    <w:rsid w:val="00403E7F"/>
    <w:rsid w:val="00403EE8"/>
    <w:rsid w:val="004050E0"/>
    <w:rsid w:val="0040511C"/>
    <w:rsid w:val="004051E6"/>
    <w:rsid w:val="00405262"/>
    <w:rsid w:val="004053A4"/>
    <w:rsid w:val="004055BF"/>
    <w:rsid w:val="00405CA4"/>
    <w:rsid w:val="00405ED1"/>
    <w:rsid w:val="00406DCB"/>
    <w:rsid w:val="00407276"/>
    <w:rsid w:val="004075A6"/>
    <w:rsid w:val="00407963"/>
    <w:rsid w:val="00407C60"/>
    <w:rsid w:val="00410055"/>
    <w:rsid w:val="004100FC"/>
    <w:rsid w:val="004102AD"/>
    <w:rsid w:val="00410391"/>
    <w:rsid w:val="00410396"/>
    <w:rsid w:val="00410965"/>
    <w:rsid w:val="00410C28"/>
    <w:rsid w:val="00410E15"/>
    <w:rsid w:val="004111DE"/>
    <w:rsid w:val="004113F9"/>
    <w:rsid w:val="004115C9"/>
    <w:rsid w:val="0041163C"/>
    <w:rsid w:val="00411EF7"/>
    <w:rsid w:val="004122E2"/>
    <w:rsid w:val="004126B8"/>
    <w:rsid w:val="00412A41"/>
    <w:rsid w:val="00412F24"/>
    <w:rsid w:val="00413145"/>
    <w:rsid w:val="00413186"/>
    <w:rsid w:val="00413763"/>
    <w:rsid w:val="00413B2D"/>
    <w:rsid w:val="00414404"/>
    <w:rsid w:val="004147CB"/>
    <w:rsid w:val="00414F10"/>
    <w:rsid w:val="00415555"/>
    <w:rsid w:val="00415D2D"/>
    <w:rsid w:val="00415DD7"/>
    <w:rsid w:val="00416553"/>
    <w:rsid w:val="0041682F"/>
    <w:rsid w:val="00416CA0"/>
    <w:rsid w:val="00416D0C"/>
    <w:rsid w:val="00417939"/>
    <w:rsid w:val="00417DAD"/>
    <w:rsid w:val="00420123"/>
    <w:rsid w:val="004201C2"/>
    <w:rsid w:val="00420482"/>
    <w:rsid w:val="004208A5"/>
    <w:rsid w:val="004208F2"/>
    <w:rsid w:val="00420E89"/>
    <w:rsid w:val="0042187C"/>
    <w:rsid w:val="00421908"/>
    <w:rsid w:val="00421B4D"/>
    <w:rsid w:val="00421F79"/>
    <w:rsid w:val="00421F82"/>
    <w:rsid w:val="0042244A"/>
    <w:rsid w:val="004224C7"/>
    <w:rsid w:val="00422B20"/>
    <w:rsid w:val="00422E66"/>
    <w:rsid w:val="004232DF"/>
    <w:rsid w:val="004239CC"/>
    <w:rsid w:val="00423B1F"/>
    <w:rsid w:val="00423BFC"/>
    <w:rsid w:val="00423C30"/>
    <w:rsid w:val="00423F27"/>
    <w:rsid w:val="004245EE"/>
    <w:rsid w:val="004252B0"/>
    <w:rsid w:val="004254E2"/>
    <w:rsid w:val="0042600B"/>
    <w:rsid w:val="00426BFF"/>
    <w:rsid w:val="00426E08"/>
    <w:rsid w:val="00426F8F"/>
    <w:rsid w:val="004271BD"/>
    <w:rsid w:val="0042723D"/>
    <w:rsid w:val="00427408"/>
    <w:rsid w:val="00427CC1"/>
    <w:rsid w:val="00427D67"/>
    <w:rsid w:val="00427D94"/>
    <w:rsid w:val="00430380"/>
    <w:rsid w:val="00430963"/>
    <w:rsid w:val="00430DBC"/>
    <w:rsid w:val="00431483"/>
    <w:rsid w:val="00431515"/>
    <w:rsid w:val="004323DF"/>
    <w:rsid w:val="00432A2F"/>
    <w:rsid w:val="00432C47"/>
    <w:rsid w:val="00432C94"/>
    <w:rsid w:val="00433ABC"/>
    <w:rsid w:val="00433B18"/>
    <w:rsid w:val="00433F31"/>
    <w:rsid w:val="0043441B"/>
    <w:rsid w:val="00434AF3"/>
    <w:rsid w:val="00434AF6"/>
    <w:rsid w:val="00434BAE"/>
    <w:rsid w:val="00434DD9"/>
    <w:rsid w:val="00435201"/>
    <w:rsid w:val="0043542A"/>
    <w:rsid w:val="00435616"/>
    <w:rsid w:val="00435B1F"/>
    <w:rsid w:val="00435BAF"/>
    <w:rsid w:val="00435E16"/>
    <w:rsid w:val="0043610E"/>
    <w:rsid w:val="0043644E"/>
    <w:rsid w:val="00436BB8"/>
    <w:rsid w:val="00436ED2"/>
    <w:rsid w:val="00437DDC"/>
    <w:rsid w:val="004404A9"/>
    <w:rsid w:val="00440A81"/>
    <w:rsid w:val="00441697"/>
    <w:rsid w:val="00441968"/>
    <w:rsid w:val="00441F6B"/>
    <w:rsid w:val="00442D0A"/>
    <w:rsid w:val="00442D0F"/>
    <w:rsid w:val="00442FEC"/>
    <w:rsid w:val="004432FF"/>
    <w:rsid w:val="00443381"/>
    <w:rsid w:val="004433C3"/>
    <w:rsid w:val="00443A1F"/>
    <w:rsid w:val="00443D7C"/>
    <w:rsid w:val="00444415"/>
    <w:rsid w:val="00444821"/>
    <w:rsid w:val="00444B4D"/>
    <w:rsid w:val="00445884"/>
    <w:rsid w:val="00445D50"/>
    <w:rsid w:val="00446059"/>
    <w:rsid w:val="00446B3B"/>
    <w:rsid w:val="00446C76"/>
    <w:rsid w:val="0044774D"/>
    <w:rsid w:val="004504EA"/>
    <w:rsid w:val="0045050B"/>
    <w:rsid w:val="00450552"/>
    <w:rsid w:val="004506D9"/>
    <w:rsid w:val="00450DDD"/>
    <w:rsid w:val="00450DEE"/>
    <w:rsid w:val="00450F28"/>
    <w:rsid w:val="0045153F"/>
    <w:rsid w:val="004517BA"/>
    <w:rsid w:val="00452401"/>
    <w:rsid w:val="004524D4"/>
    <w:rsid w:val="004525BC"/>
    <w:rsid w:val="004529DA"/>
    <w:rsid w:val="004534DD"/>
    <w:rsid w:val="0045351C"/>
    <w:rsid w:val="004537B2"/>
    <w:rsid w:val="00453E72"/>
    <w:rsid w:val="00454A24"/>
    <w:rsid w:val="00454E00"/>
    <w:rsid w:val="00455318"/>
    <w:rsid w:val="004554CC"/>
    <w:rsid w:val="004557B4"/>
    <w:rsid w:val="00455E90"/>
    <w:rsid w:val="00455EB0"/>
    <w:rsid w:val="00455FB3"/>
    <w:rsid w:val="004563C3"/>
    <w:rsid w:val="00456420"/>
    <w:rsid w:val="004566A2"/>
    <w:rsid w:val="004566B6"/>
    <w:rsid w:val="00456846"/>
    <w:rsid w:val="00456FA8"/>
    <w:rsid w:val="00457140"/>
    <w:rsid w:val="00457221"/>
    <w:rsid w:val="004572D6"/>
    <w:rsid w:val="0045734F"/>
    <w:rsid w:val="004574A1"/>
    <w:rsid w:val="00457677"/>
    <w:rsid w:val="004576CD"/>
    <w:rsid w:val="0046028C"/>
    <w:rsid w:val="00460396"/>
    <w:rsid w:val="00461518"/>
    <w:rsid w:val="00461766"/>
    <w:rsid w:val="00461DDB"/>
    <w:rsid w:val="00461E89"/>
    <w:rsid w:val="0046213A"/>
    <w:rsid w:val="00462398"/>
    <w:rsid w:val="004624C3"/>
    <w:rsid w:val="0046275D"/>
    <w:rsid w:val="00462B87"/>
    <w:rsid w:val="00462C2F"/>
    <w:rsid w:val="00463AE4"/>
    <w:rsid w:val="0046472E"/>
    <w:rsid w:val="00465172"/>
    <w:rsid w:val="00465619"/>
    <w:rsid w:val="0046587B"/>
    <w:rsid w:val="00465E56"/>
    <w:rsid w:val="00465E72"/>
    <w:rsid w:val="00466065"/>
    <w:rsid w:val="00466145"/>
    <w:rsid w:val="004662F5"/>
    <w:rsid w:val="0046668E"/>
    <w:rsid w:val="00466693"/>
    <w:rsid w:val="00466A44"/>
    <w:rsid w:val="00467687"/>
    <w:rsid w:val="00467924"/>
    <w:rsid w:val="004679B3"/>
    <w:rsid w:val="00467DC0"/>
    <w:rsid w:val="00470563"/>
    <w:rsid w:val="00470AC8"/>
    <w:rsid w:val="00471134"/>
    <w:rsid w:val="004711B5"/>
    <w:rsid w:val="004716C2"/>
    <w:rsid w:val="00471706"/>
    <w:rsid w:val="0047185E"/>
    <w:rsid w:val="00471E8D"/>
    <w:rsid w:val="00472558"/>
    <w:rsid w:val="0047278F"/>
    <w:rsid w:val="0047279B"/>
    <w:rsid w:val="00472DA4"/>
    <w:rsid w:val="004739E1"/>
    <w:rsid w:val="00474046"/>
    <w:rsid w:val="00474969"/>
    <w:rsid w:val="00474E44"/>
    <w:rsid w:val="00475728"/>
    <w:rsid w:val="00476162"/>
    <w:rsid w:val="004768AA"/>
    <w:rsid w:val="0047699C"/>
    <w:rsid w:val="00476F4D"/>
    <w:rsid w:val="0047745E"/>
    <w:rsid w:val="004779BD"/>
    <w:rsid w:val="004779E4"/>
    <w:rsid w:val="004779E8"/>
    <w:rsid w:val="0048002B"/>
    <w:rsid w:val="004803C7"/>
    <w:rsid w:val="00480514"/>
    <w:rsid w:val="0048114A"/>
    <w:rsid w:val="00481325"/>
    <w:rsid w:val="004815EE"/>
    <w:rsid w:val="00481BCF"/>
    <w:rsid w:val="00481D26"/>
    <w:rsid w:val="00482382"/>
    <w:rsid w:val="004825F5"/>
    <w:rsid w:val="00482686"/>
    <w:rsid w:val="00482935"/>
    <w:rsid w:val="00482A41"/>
    <w:rsid w:val="00482FD9"/>
    <w:rsid w:val="00483144"/>
    <w:rsid w:val="004839F5"/>
    <w:rsid w:val="00484396"/>
    <w:rsid w:val="004843F8"/>
    <w:rsid w:val="00484503"/>
    <w:rsid w:val="00484513"/>
    <w:rsid w:val="004848C8"/>
    <w:rsid w:val="004848D8"/>
    <w:rsid w:val="00484B65"/>
    <w:rsid w:val="00484D82"/>
    <w:rsid w:val="00485A90"/>
    <w:rsid w:val="00485CA2"/>
    <w:rsid w:val="00485CDA"/>
    <w:rsid w:val="00485DEF"/>
    <w:rsid w:val="004862CE"/>
    <w:rsid w:val="00486BC3"/>
    <w:rsid w:val="00486C34"/>
    <w:rsid w:val="004874D5"/>
    <w:rsid w:val="00487592"/>
    <w:rsid w:val="004875F6"/>
    <w:rsid w:val="00487914"/>
    <w:rsid w:val="00487B20"/>
    <w:rsid w:val="004906AA"/>
    <w:rsid w:val="0049081F"/>
    <w:rsid w:val="00490998"/>
    <w:rsid w:val="00490D8E"/>
    <w:rsid w:val="004918E5"/>
    <w:rsid w:val="0049194F"/>
    <w:rsid w:val="00491AE8"/>
    <w:rsid w:val="00491C08"/>
    <w:rsid w:val="00491D33"/>
    <w:rsid w:val="00491D7B"/>
    <w:rsid w:val="00492E9F"/>
    <w:rsid w:val="004939A0"/>
    <w:rsid w:val="00494498"/>
    <w:rsid w:val="00494909"/>
    <w:rsid w:val="00494A4F"/>
    <w:rsid w:val="00494C32"/>
    <w:rsid w:val="0049559F"/>
    <w:rsid w:val="004955AD"/>
    <w:rsid w:val="00495728"/>
    <w:rsid w:val="00495F63"/>
    <w:rsid w:val="0049603B"/>
    <w:rsid w:val="004964EC"/>
    <w:rsid w:val="004967D9"/>
    <w:rsid w:val="00496F77"/>
    <w:rsid w:val="004975AD"/>
    <w:rsid w:val="004975FC"/>
    <w:rsid w:val="00497764"/>
    <w:rsid w:val="004A0109"/>
    <w:rsid w:val="004A0127"/>
    <w:rsid w:val="004A0323"/>
    <w:rsid w:val="004A0A36"/>
    <w:rsid w:val="004A11E7"/>
    <w:rsid w:val="004A1ADA"/>
    <w:rsid w:val="004A1B6A"/>
    <w:rsid w:val="004A2189"/>
    <w:rsid w:val="004A26E4"/>
    <w:rsid w:val="004A3396"/>
    <w:rsid w:val="004A36D6"/>
    <w:rsid w:val="004A3E07"/>
    <w:rsid w:val="004A4380"/>
    <w:rsid w:val="004A4763"/>
    <w:rsid w:val="004A4967"/>
    <w:rsid w:val="004A4F43"/>
    <w:rsid w:val="004A5372"/>
    <w:rsid w:val="004A568C"/>
    <w:rsid w:val="004A5F98"/>
    <w:rsid w:val="004A61CB"/>
    <w:rsid w:val="004A6636"/>
    <w:rsid w:val="004A6C87"/>
    <w:rsid w:val="004A700A"/>
    <w:rsid w:val="004A72E8"/>
    <w:rsid w:val="004A7417"/>
    <w:rsid w:val="004A7AED"/>
    <w:rsid w:val="004A7B5F"/>
    <w:rsid w:val="004A7D41"/>
    <w:rsid w:val="004A7E08"/>
    <w:rsid w:val="004A7F0A"/>
    <w:rsid w:val="004B00D5"/>
    <w:rsid w:val="004B0311"/>
    <w:rsid w:val="004B0DCC"/>
    <w:rsid w:val="004B12FC"/>
    <w:rsid w:val="004B22A0"/>
    <w:rsid w:val="004B2798"/>
    <w:rsid w:val="004B29EB"/>
    <w:rsid w:val="004B3173"/>
    <w:rsid w:val="004B3304"/>
    <w:rsid w:val="004B40B3"/>
    <w:rsid w:val="004B43A9"/>
    <w:rsid w:val="004B4710"/>
    <w:rsid w:val="004B4C61"/>
    <w:rsid w:val="004B4D3F"/>
    <w:rsid w:val="004B4EBF"/>
    <w:rsid w:val="004B5546"/>
    <w:rsid w:val="004B5AD4"/>
    <w:rsid w:val="004B6842"/>
    <w:rsid w:val="004B6B4A"/>
    <w:rsid w:val="004B6EDE"/>
    <w:rsid w:val="004B6F00"/>
    <w:rsid w:val="004B7266"/>
    <w:rsid w:val="004B75B1"/>
    <w:rsid w:val="004C0157"/>
    <w:rsid w:val="004C08DB"/>
    <w:rsid w:val="004C10AB"/>
    <w:rsid w:val="004C1134"/>
    <w:rsid w:val="004C1232"/>
    <w:rsid w:val="004C13B4"/>
    <w:rsid w:val="004C1F54"/>
    <w:rsid w:val="004C23DB"/>
    <w:rsid w:val="004C3448"/>
    <w:rsid w:val="004C345D"/>
    <w:rsid w:val="004C35E0"/>
    <w:rsid w:val="004C3D1F"/>
    <w:rsid w:val="004C418D"/>
    <w:rsid w:val="004C46E1"/>
    <w:rsid w:val="004C4A32"/>
    <w:rsid w:val="004C4C58"/>
    <w:rsid w:val="004C4ED5"/>
    <w:rsid w:val="004C5656"/>
    <w:rsid w:val="004C5E68"/>
    <w:rsid w:val="004C654B"/>
    <w:rsid w:val="004C675D"/>
    <w:rsid w:val="004C7992"/>
    <w:rsid w:val="004C7A8E"/>
    <w:rsid w:val="004C7AE0"/>
    <w:rsid w:val="004C7FE8"/>
    <w:rsid w:val="004D042D"/>
    <w:rsid w:val="004D1149"/>
    <w:rsid w:val="004D1816"/>
    <w:rsid w:val="004D1923"/>
    <w:rsid w:val="004D1FDC"/>
    <w:rsid w:val="004D20F2"/>
    <w:rsid w:val="004D2197"/>
    <w:rsid w:val="004D2D13"/>
    <w:rsid w:val="004D2D34"/>
    <w:rsid w:val="004D2FC2"/>
    <w:rsid w:val="004D32DF"/>
    <w:rsid w:val="004D3664"/>
    <w:rsid w:val="004D36ED"/>
    <w:rsid w:val="004D384A"/>
    <w:rsid w:val="004D3A19"/>
    <w:rsid w:val="004D49C4"/>
    <w:rsid w:val="004D4C80"/>
    <w:rsid w:val="004D4D8F"/>
    <w:rsid w:val="004D5A89"/>
    <w:rsid w:val="004D6C0C"/>
    <w:rsid w:val="004D70D4"/>
    <w:rsid w:val="004D76DB"/>
    <w:rsid w:val="004D786E"/>
    <w:rsid w:val="004D7D65"/>
    <w:rsid w:val="004E0C09"/>
    <w:rsid w:val="004E0E0D"/>
    <w:rsid w:val="004E0E10"/>
    <w:rsid w:val="004E0F1A"/>
    <w:rsid w:val="004E1246"/>
    <w:rsid w:val="004E153E"/>
    <w:rsid w:val="004E173F"/>
    <w:rsid w:val="004E185C"/>
    <w:rsid w:val="004E26FD"/>
    <w:rsid w:val="004E2A78"/>
    <w:rsid w:val="004E2BA4"/>
    <w:rsid w:val="004E31D0"/>
    <w:rsid w:val="004E3558"/>
    <w:rsid w:val="004E49A5"/>
    <w:rsid w:val="004E4B6D"/>
    <w:rsid w:val="004E50E1"/>
    <w:rsid w:val="004E5930"/>
    <w:rsid w:val="004E5FCD"/>
    <w:rsid w:val="004E6554"/>
    <w:rsid w:val="004E72C9"/>
    <w:rsid w:val="004E7749"/>
    <w:rsid w:val="004E7B72"/>
    <w:rsid w:val="004F0060"/>
    <w:rsid w:val="004F0D7A"/>
    <w:rsid w:val="004F0EE3"/>
    <w:rsid w:val="004F1190"/>
    <w:rsid w:val="004F13E1"/>
    <w:rsid w:val="004F19F6"/>
    <w:rsid w:val="004F1C25"/>
    <w:rsid w:val="004F1C28"/>
    <w:rsid w:val="004F1ED4"/>
    <w:rsid w:val="004F204A"/>
    <w:rsid w:val="004F210F"/>
    <w:rsid w:val="004F2941"/>
    <w:rsid w:val="004F2A7A"/>
    <w:rsid w:val="004F32AC"/>
    <w:rsid w:val="004F353E"/>
    <w:rsid w:val="004F3AA1"/>
    <w:rsid w:val="004F3E8D"/>
    <w:rsid w:val="004F40AC"/>
    <w:rsid w:val="004F4CC9"/>
    <w:rsid w:val="004F5459"/>
    <w:rsid w:val="004F6282"/>
    <w:rsid w:val="004F6386"/>
    <w:rsid w:val="004F66D9"/>
    <w:rsid w:val="004F67E7"/>
    <w:rsid w:val="004F68C0"/>
    <w:rsid w:val="004F6BAD"/>
    <w:rsid w:val="004F6E1C"/>
    <w:rsid w:val="004F701E"/>
    <w:rsid w:val="004F7547"/>
    <w:rsid w:val="004F7753"/>
    <w:rsid w:val="004F78AB"/>
    <w:rsid w:val="004F78AD"/>
    <w:rsid w:val="004F7B78"/>
    <w:rsid w:val="004F7C1A"/>
    <w:rsid w:val="004F7DBC"/>
    <w:rsid w:val="00500546"/>
    <w:rsid w:val="00501440"/>
    <w:rsid w:val="00501813"/>
    <w:rsid w:val="00501B07"/>
    <w:rsid w:val="00501D3A"/>
    <w:rsid w:val="00501F4A"/>
    <w:rsid w:val="0050208F"/>
    <w:rsid w:val="00502B3A"/>
    <w:rsid w:val="00502D84"/>
    <w:rsid w:val="00502E7D"/>
    <w:rsid w:val="005032DE"/>
    <w:rsid w:val="00503503"/>
    <w:rsid w:val="005038D9"/>
    <w:rsid w:val="00503A0A"/>
    <w:rsid w:val="00503C56"/>
    <w:rsid w:val="0050457C"/>
    <w:rsid w:val="00504ADC"/>
    <w:rsid w:val="00504DF9"/>
    <w:rsid w:val="00504E5D"/>
    <w:rsid w:val="00505098"/>
    <w:rsid w:val="005052CE"/>
    <w:rsid w:val="00505EBF"/>
    <w:rsid w:val="0050613B"/>
    <w:rsid w:val="0050668E"/>
    <w:rsid w:val="005069E4"/>
    <w:rsid w:val="00506D2D"/>
    <w:rsid w:val="005070B6"/>
    <w:rsid w:val="00510279"/>
    <w:rsid w:val="0051050A"/>
    <w:rsid w:val="00510551"/>
    <w:rsid w:val="005106CB"/>
    <w:rsid w:val="00510EFF"/>
    <w:rsid w:val="00511A44"/>
    <w:rsid w:val="00511BF1"/>
    <w:rsid w:val="00511F94"/>
    <w:rsid w:val="00511FA8"/>
    <w:rsid w:val="00512118"/>
    <w:rsid w:val="00512E44"/>
    <w:rsid w:val="00513C14"/>
    <w:rsid w:val="00513CCB"/>
    <w:rsid w:val="005148CD"/>
    <w:rsid w:val="00514EAE"/>
    <w:rsid w:val="00515320"/>
    <w:rsid w:val="00515394"/>
    <w:rsid w:val="0051580C"/>
    <w:rsid w:val="00515C9E"/>
    <w:rsid w:val="00515DF5"/>
    <w:rsid w:val="0051658C"/>
    <w:rsid w:val="0051665F"/>
    <w:rsid w:val="00517187"/>
    <w:rsid w:val="005174FD"/>
    <w:rsid w:val="00517818"/>
    <w:rsid w:val="005205D8"/>
    <w:rsid w:val="00520D68"/>
    <w:rsid w:val="00521261"/>
    <w:rsid w:val="0052181C"/>
    <w:rsid w:val="005222DD"/>
    <w:rsid w:val="0052290A"/>
    <w:rsid w:val="00522FB6"/>
    <w:rsid w:val="00522FBC"/>
    <w:rsid w:val="0052374C"/>
    <w:rsid w:val="00523BA4"/>
    <w:rsid w:val="00523F86"/>
    <w:rsid w:val="00524447"/>
    <w:rsid w:val="00524B32"/>
    <w:rsid w:val="0052559E"/>
    <w:rsid w:val="00525E5E"/>
    <w:rsid w:val="0052619A"/>
    <w:rsid w:val="005267EB"/>
    <w:rsid w:val="00526F9D"/>
    <w:rsid w:val="005275B3"/>
    <w:rsid w:val="005279C9"/>
    <w:rsid w:val="00530B45"/>
    <w:rsid w:val="005314A1"/>
    <w:rsid w:val="005316F1"/>
    <w:rsid w:val="005318A9"/>
    <w:rsid w:val="0053190A"/>
    <w:rsid w:val="00531D02"/>
    <w:rsid w:val="00532765"/>
    <w:rsid w:val="00532A70"/>
    <w:rsid w:val="005333DB"/>
    <w:rsid w:val="00534075"/>
    <w:rsid w:val="0053427C"/>
    <w:rsid w:val="0053616E"/>
    <w:rsid w:val="00536C59"/>
    <w:rsid w:val="00536E10"/>
    <w:rsid w:val="00537866"/>
    <w:rsid w:val="00537977"/>
    <w:rsid w:val="00540066"/>
    <w:rsid w:val="005405E7"/>
    <w:rsid w:val="0054067F"/>
    <w:rsid w:val="0054137B"/>
    <w:rsid w:val="00541F8C"/>
    <w:rsid w:val="00542457"/>
    <w:rsid w:val="00542577"/>
    <w:rsid w:val="005428DB"/>
    <w:rsid w:val="00542B26"/>
    <w:rsid w:val="00543479"/>
    <w:rsid w:val="0054369A"/>
    <w:rsid w:val="0054383C"/>
    <w:rsid w:val="00543C8C"/>
    <w:rsid w:val="00543F39"/>
    <w:rsid w:val="005444C6"/>
    <w:rsid w:val="0054453B"/>
    <w:rsid w:val="00544567"/>
    <w:rsid w:val="0054472B"/>
    <w:rsid w:val="00545BDA"/>
    <w:rsid w:val="00545F63"/>
    <w:rsid w:val="00546139"/>
    <w:rsid w:val="00546D88"/>
    <w:rsid w:val="00546F6E"/>
    <w:rsid w:val="005474A0"/>
    <w:rsid w:val="005474FE"/>
    <w:rsid w:val="00547B87"/>
    <w:rsid w:val="00550315"/>
    <w:rsid w:val="00550655"/>
    <w:rsid w:val="00550735"/>
    <w:rsid w:val="00550A22"/>
    <w:rsid w:val="00550ABA"/>
    <w:rsid w:val="00551037"/>
    <w:rsid w:val="0055130A"/>
    <w:rsid w:val="005513EF"/>
    <w:rsid w:val="005516B5"/>
    <w:rsid w:val="00551C2C"/>
    <w:rsid w:val="005526B1"/>
    <w:rsid w:val="00552C79"/>
    <w:rsid w:val="00552EE3"/>
    <w:rsid w:val="0055317B"/>
    <w:rsid w:val="0055389F"/>
    <w:rsid w:val="00553921"/>
    <w:rsid w:val="00553B5A"/>
    <w:rsid w:val="005541A1"/>
    <w:rsid w:val="00554513"/>
    <w:rsid w:val="00554747"/>
    <w:rsid w:val="005547A1"/>
    <w:rsid w:val="00554D02"/>
    <w:rsid w:val="00555466"/>
    <w:rsid w:val="00555A4F"/>
    <w:rsid w:val="00555F77"/>
    <w:rsid w:val="00556779"/>
    <w:rsid w:val="005567ED"/>
    <w:rsid w:val="00556BF9"/>
    <w:rsid w:val="00556F3B"/>
    <w:rsid w:val="00556F3F"/>
    <w:rsid w:val="00556F9D"/>
    <w:rsid w:val="005570C7"/>
    <w:rsid w:val="00557281"/>
    <w:rsid w:val="005572B9"/>
    <w:rsid w:val="00557521"/>
    <w:rsid w:val="005579DE"/>
    <w:rsid w:val="00557AF3"/>
    <w:rsid w:val="00557CEE"/>
    <w:rsid w:val="00557E80"/>
    <w:rsid w:val="00557EDB"/>
    <w:rsid w:val="005607C0"/>
    <w:rsid w:val="00560961"/>
    <w:rsid w:val="00560A1A"/>
    <w:rsid w:val="00560C51"/>
    <w:rsid w:val="00560FB5"/>
    <w:rsid w:val="005610BB"/>
    <w:rsid w:val="005613EF"/>
    <w:rsid w:val="00561B57"/>
    <w:rsid w:val="00562A9D"/>
    <w:rsid w:val="00562AB6"/>
    <w:rsid w:val="005640E2"/>
    <w:rsid w:val="005641ED"/>
    <w:rsid w:val="00564871"/>
    <w:rsid w:val="00564B03"/>
    <w:rsid w:val="0056503A"/>
    <w:rsid w:val="005657CF"/>
    <w:rsid w:val="00565883"/>
    <w:rsid w:val="00565907"/>
    <w:rsid w:val="00566067"/>
    <w:rsid w:val="00566376"/>
    <w:rsid w:val="005663EA"/>
    <w:rsid w:val="00566A27"/>
    <w:rsid w:val="00566F39"/>
    <w:rsid w:val="005679D7"/>
    <w:rsid w:val="00567DFF"/>
    <w:rsid w:val="00570074"/>
    <w:rsid w:val="00570F3B"/>
    <w:rsid w:val="00571958"/>
    <w:rsid w:val="00571A42"/>
    <w:rsid w:val="0057239B"/>
    <w:rsid w:val="0057241D"/>
    <w:rsid w:val="0057292A"/>
    <w:rsid w:val="00572BC1"/>
    <w:rsid w:val="00572ED0"/>
    <w:rsid w:val="005732E3"/>
    <w:rsid w:val="00573481"/>
    <w:rsid w:val="0057388E"/>
    <w:rsid w:val="00573FFA"/>
    <w:rsid w:val="005747A1"/>
    <w:rsid w:val="00574AD2"/>
    <w:rsid w:val="00575229"/>
    <w:rsid w:val="00575434"/>
    <w:rsid w:val="005754F4"/>
    <w:rsid w:val="00575CB5"/>
    <w:rsid w:val="005761C8"/>
    <w:rsid w:val="005769A7"/>
    <w:rsid w:val="00576D27"/>
    <w:rsid w:val="0057707F"/>
    <w:rsid w:val="005772BB"/>
    <w:rsid w:val="00577BF0"/>
    <w:rsid w:val="0058008C"/>
    <w:rsid w:val="0058047B"/>
    <w:rsid w:val="005806F3"/>
    <w:rsid w:val="005808B9"/>
    <w:rsid w:val="00580997"/>
    <w:rsid w:val="00581677"/>
    <w:rsid w:val="00581767"/>
    <w:rsid w:val="005819E7"/>
    <w:rsid w:val="00581CB3"/>
    <w:rsid w:val="005820EC"/>
    <w:rsid w:val="0058210E"/>
    <w:rsid w:val="005821DC"/>
    <w:rsid w:val="0058229D"/>
    <w:rsid w:val="00582630"/>
    <w:rsid w:val="0058348A"/>
    <w:rsid w:val="00583E47"/>
    <w:rsid w:val="00583FBD"/>
    <w:rsid w:val="005840D9"/>
    <w:rsid w:val="005841DB"/>
    <w:rsid w:val="00584BD2"/>
    <w:rsid w:val="00584D07"/>
    <w:rsid w:val="00584D13"/>
    <w:rsid w:val="005852AB"/>
    <w:rsid w:val="00585A8C"/>
    <w:rsid w:val="00586212"/>
    <w:rsid w:val="0058652E"/>
    <w:rsid w:val="00586565"/>
    <w:rsid w:val="005869A8"/>
    <w:rsid w:val="00586B63"/>
    <w:rsid w:val="00586F39"/>
    <w:rsid w:val="005871B6"/>
    <w:rsid w:val="005879AD"/>
    <w:rsid w:val="005900D2"/>
    <w:rsid w:val="00590904"/>
    <w:rsid w:val="00590C95"/>
    <w:rsid w:val="00590DF7"/>
    <w:rsid w:val="00591D8E"/>
    <w:rsid w:val="00591FD1"/>
    <w:rsid w:val="005927BA"/>
    <w:rsid w:val="005929A8"/>
    <w:rsid w:val="00592F14"/>
    <w:rsid w:val="00593029"/>
    <w:rsid w:val="00593328"/>
    <w:rsid w:val="00593677"/>
    <w:rsid w:val="0059379D"/>
    <w:rsid w:val="00593831"/>
    <w:rsid w:val="00593DCC"/>
    <w:rsid w:val="00593F2C"/>
    <w:rsid w:val="00594211"/>
    <w:rsid w:val="0059438F"/>
    <w:rsid w:val="00594409"/>
    <w:rsid w:val="0059440B"/>
    <w:rsid w:val="005944BE"/>
    <w:rsid w:val="00594AD2"/>
    <w:rsid w:val="00595350"/>
    <w:rsid w:val="005955F6"/>
    <w:rsid w:val="00595830"/>
    <w:rsid w:val="0059615C"/>
    <w:rsid w:val="0059631B"/>
    <w:rsid w:val="005963B8"/>
    <w:rsid w:val="00596673"/>
    <w:rsid w:val="005967E0"/>
    <w:rsid w:val="00596925"/>
    <w:rsid w:val="00596D14"/>
    <w:rsid w:val="00596EE7"/>
    <w:rsid w:val="00597004"/>
    <w:rsid w:val="00597CA3"/>
    <w:rsid w:val="005A0BA3"/>
    <w:rsid w:val="005A1139"/>
    <w:rsid w:val="005A1D1E"/>
    <w:rsid w:val="005A1DFF"/>
    <w:rsid w:val="005A2CE9"/>
    <w:rsid w:val="005A35EE"/>
    <w:rsid w:val="005A36CF"/>
    <w:rsid w:val="005A3927"/>
    <w:rsid w:val="005A402E"/>
    <w:rsid w:val="005A4AF9"/>
    <w:rsid w:val="005A4E47"/>
    <w:rsid w:val="005A52E8"/>
    <w:rsid w:val="005A55C4"/>
    <w:rsid w:val="005A5C37"/>
    <w:rsid w:val="005A5C79"/>
    <w:rsid w:val="005A5D01"/>
    <w:rsid w:val="005A6415"/>
    <w:rsid w:val="005A6794"/>
    <w:rsid w:val="005A691E"/>
    <w:rsid w:val="005A6F93"/>
    <w:rsid w:val="005A7148"/>
    <w:rsid w:val="005A7D2C"/>
    <w:rsid w:val="005A7FEE"/>
    <w:rsid w:val="005B0587"/>
    <w:rsid w:val="005B0871"/>
    <w:rsid w:val="005B104B"/>
    <w:rsid w:val="005B1E29"/>
    <w:rsid w:val="005B1EE8"/>
    <w:rsid w:val="005B2188"/>
    <w:rsid w:val="005B2719"/>
    <w:rsid w:val="005B2987"/>
    <w:rsid w:val="005B2AF5"/>
    <w:rsid w:val="005B2B1B"/>
    <w:rsid w:val="005B2C0C"/>
    <w:rsid w:val="005B3C6C"/>
    <w:rsid w:val="005B4110"/>
    <w:rsid w:val="005B46FB"/>
    <w:rsid w:val="005B4D84"/>
    <w:rsid w:val="005B502E"/>
    <w:rsid w:val="005B5163"/>
    <w:rsid w:val="005B5A42"/>
    <w:rsid w:val="005B617B"/>
    <w:rsid w:val="005B6334"/>
    <w:rsid w:val="005B63CD"/>
    <w:rsid w:val="005B6D9C"/>
    <w:rsid w:val="005B7F8D"/>
    <w:rsid w:val="005C0463"/>
    <w:rsid w:val="005C04B6"/>
    <w:rsid w:val="005C06B1"/>
    <w:rsid w:val="005C078E"/>
    <w:rsid w:val="005C0CDF"/>
    <w:rsid w:val="005C13A6"/>
    <w:rsid w:val="005C1DE3"/>
    <w:rsid w:val="005C20D2"/>
    <w:rsid w:val="005C236D"/>
    <w:rsid w:val="005C2798"/>
    <w:rsid w:val="005C27D8"/>
    <w:rsid w:val="005C2CFD"/>
    <w:rsid w:val="005C335B"/>
    <w:rsid w:val="005C34E2"/>
    <w:rsid w:val="005C376E"/>
    <w:rsid w:val="005C37ED"/>
    <w:rsid w:val="005C3936"/>
    <w:rsid w:val="005C3A95"/>
    <w:rsid w:val="005C3ADC"/>
    <w:rsid w:val="005C3FB4"/>
    <w:rsid w:val="005C4739"/>
    <w:rsid w:val="005C52CB"/>
    <w:rsid w:val="005C539D"/>
    <w:rsid w:val="005C56CB"/>
    <w:rsid w:val="005C5D2A"/>
    <w:rsid w:val="005C5E0F"/>
    <w:rsid w:val="005C5E39"/>
    <w:rsid w:val="005C6059"/>
    <w:rsid w:val="005C629C"/>
    <w:rsid w:val="005C656C"/>
    <w:rsid w:val="005C7028"/>
    <w:rsid w:val="005C7651"/>
    <w:rsid w:val="005C772D"/>
    <w:rsid w:val="005C7840"/>
    <w:rsid w:val="005D08AD"/>
    <w:rsid w:val="005D0CF2"/>
    <w:rsid w:val="005D1148"/>
    <w:rsid w:val="005D129A"/>
    <w:rsid w:val="005D15B1"/>
    <w:rsid w:val="005D1F47"/>
    <w:rsid w:val="005D2401"/>
    <w:rsid w:val="005D269A"/>
    <w:rsid w:val="005D30D3"/>
    <w:rsid w:val="005D30FB"/>
    <w:rsid w:val="005D313E"/>
    <w:rsid w:val="005D32BD"/>
    <w:rsid w:val="005D4175"/>
    <w:rsid w:val="005D44A6"/>
    <w:rsid w:val="005D45E0"/>
    <w:rsid w:val="005D48B7"/>
    <w:rsid w:val="005D537E"/>
    <w:rsid w:val="005D5405"/>
    <w:rsid w:val="005D5EF6"/>
    <w:rsid w:val="005D60D3"/>
    <w:rsid w:val="005D61FF"/>
    <w:rsid w:val="005D672D"/>
    <w:rsid w:val="005D6A03"/>
    <w:rsid w:val="005D6C8D"/>
    <w:rsid w:val="005D752A"/>
    <w:rsid w:val="005D7540"/>
    <w:rsid w:val="005D7931"/>
    <w:rsid w:val="005E015F"/>
    <w:rsid w:val="005E0305"/>
    <w:rsid w:val="005E05EB"/>
    <w:rsid w:val="005E0993"/>
    <w:rsid w:val="005E0A83"/>
    <w:rsid w:val="005E0C4C"/>
    <w:rsid w:val="005E0ED7"/>
    <w:rsid w:val="005E10E6"/>
    <w:rsid w:val="005E160E"/>
    <w:rsid w:val="005E171D"/>
    <w:rsid w:val="005E17F6"/>
    <w:rsid w:val="005E1F0F"/>
    <w:rsid w:val="005E1F3D"/>
    <w:rsid w:val="005E21F9"/>
    <w:rsid w:val="005E2467"/>
    <w:rsid w:val="005E28E5"/>
    <w:rsid w:val="005E2C70"/>
    <w:rsid w:val="005E2F32"/>
    <w:rsid w:val="005E3BFE"/>
    <w:rsid w:val="005E3C13"/>
    <w:rsid w:val="005E3C32"/>
    <w:rsid w:val="005E3FD0"/>
    <w:rsid w:val="005E3FF6"/>
    <w:rsid w:val="005E456F"/>
    <w:rsid w:val="005E45B6"/>
    <w:rsid w:val="005E48DD"/>
    <w:rsid w:val="005E58C8"/>
    <w:rsid w:val="005E591B"/>
    <w:rsid w:val="005E66D2"/>
    <w:rsid w:val="005E73D0"/>
    <w:rsid w:val="005E779C"/>
    <w:rsid w:val="005E78F2"/>
    <w:rsid w:val="005E7C33"/>
    <w:rsid w:val="005E7C97"/>
    <w:rsid w:val="005F03B8"/>
    <w:rsid w:val="005F1252"/>
    <w:rsid w:val="005F196F"/>
    <w:rsid w:val="005F1A0D"/>
    <w:rsid w:val="005F1C05"/>
    <w:rsid w:val="005F2B85"/>
    <w:rsid w:val="005F2EE8"/>
    <w:rsid w:val="005F32B1"/>
    <w:rsid w:val="005F3A17"/>
    <w:rsid w:val="005F3AD9"/>
    <w:rsid w:val="005F3C99"/>
    <w:rsid w:val="005F414A"/>
    <w:rsid w:val="005F47B1"/>
    <w:rsid w:val="005F4BB5"/>
    <w:rsid w:val="005F4BE3"/>
    <w:rsid w:val="005F4FB5"/>
    <w:rsid w:val="005F582A"/>
    <w:rsid w:val="005F5BED"/>
    <w:rsid w:val="005F5EAA"/>
    <w:rsid w:val="005F61C1"/>
    <w:rsid w:val="005F631B"/>
    <w:rsid w:val="005F66EA"/>
    <w:rsid w:val="005F6ADB"/>
    <w:rsid w:val="005F6D87"/>
    <w:rsid w:val="005F6E0F"/>
    <w:rsid w:val="005F6E29"/>
    <w:rsid w:val="005F6F2E"/>
    <w:rsid w:val="005F6F58"/>
    <w:rsid w:val="005F716D"/>
    <w:rsid w:val="005F762D"/>
    <w:rsid w:val="005F7911"/>
    <w:rsid w:val="005F7914"/>
    <w:rsid w:val="005F7EA3"/>
    <w:rsid w:val="005F7EBC"/>
    <w:rsid w:val="005F7FA7"/>
    <w:rsid w:val="00600E6F"/>
    <w:rsid w:val="00600EA4"/>
    <w:rsid w:val="00600EE0"/>
    <w:rsid w:val="0060159C"/>
    <w:rsid w:val="00601974"/>
    <w:rsid w:val="00601B4C"/>
    <w:rsid w:val="00601DBA"/>
    <w:rsid w:val="00601EE5"/>
    <w:rsid w:val="00601F33"/>
    <w:rsid w:val="006020A1"/>
    <w:rsid w:val="0060219F"/>
    <w:rsid w:val="0060270F"/>
    <w:rsid w:val="006032DB"/>
    <w:rsid w:val="0060345E"/>
    <w:rsid w:val="00603673"/>
    <w:rsid w:val="00603769"/>
    <w:rsid w:val="006043BC"/>
    <w:rsid w:val="006047EB"/>
    <w:rsid w:val="00604900"/>
    <w:rsid w:val="0060609B"/>
    <w:rsid w:val="0060635C"/>
    <w:rsid w:val="0060636D"/>
    <w:rsid w:val="00606812"/>
    <w:rsid w:val="00606ACD"/>
    <w:rsid w:val="00606EA3"/>
    <w:rsid w:val="006072F1"/>
    <w:rsid w:val="00607357"/>
    <w:rsid w:val="006073D3"/>
    <w:rsid w:val="0060743E"/>
    <w:rsid w:val="0060781A"/>
    <w:rsid w:val="00607856"/>
    <w:rsid w:val="006107FC"/>
    <w:rsid w:val="00610A9A"/>
    <w:rsid w:val="00611056"/>
    <w:rsid w:val="0061116C"/>
    <w:rsid w:val="0061158D"/>
    <w:rsid w:val="00611DAA"/>
    <w:rsid w:val="00612CFD"/>
    <w:rsid w:val="00612DCB"/>
    <w:rsid w:val="00612DEE"/>
    <w:rsid w:val="00613352"/>
    <w:rsid w:val="00613396"/>
    <w:rsid w:val="0061339D"/>
    <w:rsid w:val="00613B84"/>
    <w:rsid w:val="0061444F"/>
    <w:rsid w:val="00614692"/>
    <w:rsid w:val="00614D03"/>
    <w:rsid w:val="00615160"/>
    <w:rsid w:val="006154E6"/>
    <w:rsid w:val="0061550B"/>
    <w:rsid w:val="00615849"/>
    <w:rsid w:val="00615DE2"/>
    <w:rsid w:val="006163EC"/>
    <w:rsid w:val="0061706A"/>
    <w:rsid w:val="00617275"/>
    <w:rsid w:val="006173B1"/>
    <w:rsid w:val="00617B5C"/>
    <w:rsid w:val="00617C8B"/>
    <w:rsid w:val="00617DBD"/>
    <w:rsid w:val="0062023C"/>
    <w:rsid w:val="006210F6"/>
    <w:rsid w:val="00621311"/>
    <w:rsid w:val="0062131F"/>
    <w:rsid w:val="006215AF"/>
    <w:rsid w:val="00621C4C"/>
    <w:rsid w:val="00621CAF"/>
    <w:rsid w:val="006220B5"/>
    <w:rsid w:val="0062252A"/>
    <w:rsid w:val="006230B6"/>
    <w:rsid w:val="00623E4F"/>
    <w:rsid w:val="00624788"/>
    <w:rsid w:val="00624B35"/>
    <w:rsid w:val="00624B88"/>
    <w:rsid w:val="00624BE0"/>
    <w:rsid w:val="00624C14"/>
    <w:rsid w:val="00624CDF"/>
    <w:rsid w:val="00624FF3"/>
    <w:rsid w:val="0062586A"/>
    <w:rsid w:val="00626099"/>
    <w:rsid w:val="006261AC"/>
    <w:rsid w:val="00626727"/>
    <w:rsid w:val="0062672F"/>
    <w:rsid w:val="0062681A"/>
    <w:rsid w:val="00626FFF"/>
    <w:rsid w:val="00627225"/>
    <w:rsid w:val="006275AA"/>
    <w:rsid w:val="0063000D"/>
    <w:rsid w:val="00630147"/>
    <w:rsid w:val="006303E2"/>
    <w:rsid w:val="006303F1"/>
    <w:rsid w:val="0063045E"/>
    <w:rsid w:val="00630842"/>
    <w:rsid w:val="00630BC0"/>
    <w:rsid w:val="00630C28"/>
    <w:rsid w:val="0063124F"/>
    <w:rsid w:val="00631384"/>
    <w:rsid w:val="00631C5E"/>
    <w:rsid w:val="00632201"/>
    <w:rsid w:val="00632210"/>
    <w:rsid w:val="00632482"/>
    <w:rsid w:val="006324B6"/>
    <w:rsid w:val="006324EC"/>
    <w:rsid w:val="006326FC"/>
    <w:rsid w:val="00632B30"/>
    <w:rsid w:val="00632C92"/>
    <w:rsid w:val="00632CB8"/>
    <w:rsid w:val="00633802"/>
    <w:rsid w:val="00634381"/>
    <w:rsid w:val="00634772"/>
    <w:rsid w:val="006348DA"/>
    <w:rsid w:val="00634B7A"/>
    <w:rsid w:val="006352FA"/>
    <w:rsid w:val="0063530B"/>
    <w:rsid w:val="006359B9"/>
    <w:rsid w:val="00635E49"/>
    <w:rsid w:val="006372DB"/>
    <w:rsid w:val="0063752E"/>
    <w:rsid w:val="006375F6"/>
    <w:rsid w:val="00637BFB"/>
    <w:rsid w:val="0064015B"/>
    <w:rsid w:val="006404CB"/>
    <w:rsid w:val="00640588"/>
    <w:rsid w:val="00640652"/>
    <w:rsid w:val="00640A1D"/>
    <w:rsid w:val="00640D61"/>
    <w:rsid w:val="00640FCE"/>
    <w:rsid w:val="0064131B"/>
    <w:rsid w:val="00641547"/>
    <w:rsid w:val="006417B9"/>
    <w:rsid w:val="006418CD"/>
    <w:rsid w:val="00641A3C"/>
    <w:rsid w:val="00641ADD"/>
    <w:rsid w:val="006427FB"/>
    <w:rsid w:val="00642D15"/>
    <w:rsid w:val="00642D55"/>
    <w:rsid w:val="00642F3B"/>
    <w:rsid w:val="006430C8"/>
    <w:rsid w:val="00643384"/>
    <w:rsid w:val="0064362E"/>
    <w:rsid w:val="00644131"/>
    <w:rsid w:val="006441EF"/>
    <w:rsid w:val="006444F2"/>
    <w:rsid w:val="006448B2"/>
    <w:rsid w:val="006448B3"/>
    <w:rsid w:val="00644C8D"/>
    <w:rsid w:val="00644DB2"/>
    <w:rsid w:val="00645320"/>
    <w:rsid w:val="00645342"/>
    <w:rsid w:val="006457B0"/>
    <w:rsid w:val="006458B1"/>
    <w:rsid w:val="0064635F"/>
    <w:rsid w:val="0064639A"/>
    <w:rsid w:val="00646592"/>
    <w:rsid w:val="00646A4A"/>
    <w:rsid w:val="00646AE4"/>
    <w:rsid w:val="00646F26"/>
    <w:rsid w:val="00647012"/>
    <w:rsid w:val="006471D8"/>
    <w:rsid w:val="006475FF"/>
    <w:rsid w:val="00647716"/>
    <w:rsid w:val="00647B24"/>
    <w:rsid w:val="00647B2B"/>
    <w:rsid w:val="00650918"/>
    <w:rsid w:val="00650CDA"/>
    <w:rsid w:val="00650E1C"/>
    <w:rsid w:val="0065114F"/>
    <w:rsid w:val="0065146A"/>
    <w:rsid w:val="00651533"/>
    <w:rsid w:val="00651589"/>
    <w:rsid w:val="00651EAF"/>
    <w:rsid w:val="00652751"/>
    <w:rsid w:val="00652984"/>
    <w:rsid w:val="006529B2"/>
    <w:rsid w:val="00652BC3"/>
    <w:rsid w:val="00652CA6"/>
    <w:rsid w:val="00652CB5"/>
    <w:rsid w:val="00652D12"/>
    <w:rsid w:val="0065300F"/>
    <w:rsid w:val="00653530"/>
    <w:rsid w:val="00653C5E"/>
    <w:rsid w:val="00654AF6"/>
    <w:rsid w:val="006555AD"/>
    <w:rsid w:val="006556B9"/>
    <w:rsid w:val="006560C9"/>
    <w:rsid w:val="0065683A"/>
    <w:rsid w:val="00656B26"/>
    <w:rsid w:val="00656B56"/>
    <w:rsid w:val="00656EE3"/>
    <w:rsid w:val="006572D1"/>
    <w:rsid w:val="006602E1"/>
    <w:rsid w:val="00660726"/>
    <w:rsid w:val="006607EE"/>
    <w:rsid w:val="006612D2"/>
    <w:rsid w:val="006614D5"/>
    <w:rsid w:val="006618F2"/>
    <w:rsid w:val="00661961"/>
    <w:rsid w:val="00661D72"/>
    <w:rsid w:val="00661DEC"/>
    <w:rsid w:val="00662617"/>
    <w:rsid w:val="00663324"/>
    <w:rsid w:val="00663344"/>
    <w:rsid w:val="00663686"/>
    <w:rsid w:val="0066397F"/>
    <w:rsid w:val="006646EB"/>
    <w:rsid w:val="006648B7"/>
    <w:rsid w:val="00664C3B"/>
    <w:rsid w:val="00664CA2"/>
    <w:rsid w:val="00664CF9"/>
    <w:rsid w:val="006665A4"/>
    <w:rsid w:val="006672CB"/>
    <w:rsid w:val="006672D4"/>
    <w:rsid w:val="0066738C"/>
    <w:rsid w:val="0066751B"/>
    <w:rsid w:val="006678EF"/>
    <w:rsid w:val="00667906"/>
    <w:rsid w:val="00667C31"/>
    <w:rsid w:val="00667D01"/>
    <w:rsid w:val="00670046"/>
    <w:rsid w:val="006702F7"/>
    <w:rsid w:val="0067031D"/>
    <w:rsid w:val="006703BC"/>
    <w:rsid w:val="00670416"/>
    <w:rsid w:val="00670959"/>
    <w:rsid w:val="00670DE5"/>
    <w:rsid w:val="00670E44"/>
    <w:rsid w:val="00671224"/>
    <w:rsid w:val="006713CB"/>
    <w:rsid w:val="00671627"/>
    <w:rsid w:val="0067193A"/>
    <w:rsid w:val="00671CE5"/>
    <w:rsid w:val="00671D02"/>
    <w:rsid w:val="00671EA9"/>
    <w:rsid w:val="006720F8"/>
    <w:rsid w:val="00672BDA"/>
    <w:rsid w:val="00672F06"/>
    <w:rsid w:val="00673022"/>
    <w:rsid w:val="006730A5"/>
    <w:rsid w:val="00673614"/>
    <w:rsid w:val="00673DD3"/>
    <w:rsid w:val="00674BBD"/>
    <w:rsid w:val="00674C9B"/>
    <w:rsid w:val="00674D5A"/>
    <w:rsid w:val="00674ECB"/>
    <w:rsid w:val="00674ED8"/>
    <w:rsid w:val="00675115"/>
    <w:rsid w:val="00675293"/>
    <w:rsid w:val="0067573F"/>
    <w:rsid w:val="00675E0A"/>
    <w:rsid w:val="00675E23"/>
    <w:rsid w:val="00675FAB"/>
    <w:rsid w:val="00676085"/>
    <w:rsid w:val="00676214"/>
    <w:rsid w:val="006764AC"/>
    <w:rsid w:val="00676AC7"/>
    <w:rsid w:val="00676C13"/>
    <w:rsid w:val="00676D43"/>
    <w:rsid w:val="00676E79"/>
    <w:rsid w:val="00677534"/>
    <w:rsid w:val="006778B5"/>
    <w:rsid w:val="00677DED"/>
    <w:rsid w:val="00680DA2"/>
    <w:rsid w:val="0068183D"/>
    <w:rsid w:val="00681FF6"/>
    <w:rsid w:val="00682422"/>
    <w:rsid w:val="00683038"/>
    <w:rsid w:val="006833CE"/>
    <w:rsid w:val="00683D8B"/>
    <w:rsid w:val="00684609"/>
    <w:rsid w:val="00684636"/>
    <w:rsid w:val="00685161"/>
    <w:rsid w:val="006851D0"/>
    <w:rsid w:val="006853F7"/>
    <w:rsid w:val="00685CAE"/>
    <w:rsid w:val="0068622D"/>
    <w:rsid w:val="00686362"/>
    <w:rsid w:val="00687020"/>
    <w:rsid w:val="0068770A"/>
    <w:rsid w:val="00687EDE"/>
    <w:rsid w:val="006902DD"/>
    <w:rsid w:val="00690333"/>
    <w:rsid w:val="00690630"/>
    <w:rsid w:val="0069066C"/>
    <w:rsid w:val="006914DA"/>
    <w:rsid w:val="006915FD"/>
    <w:rsid w:val="006916DF"/>
    <w:rsid w:val="00691799"/>
    <w:rsid w:val="00691EAF"/>
    <w:rsid w:val="00692BFA"/>
    <w:rsid w:val="0069364B"/>
    <w:rsid w:val="00693C0E"/>
    <w:rsid w:val="00693F5A"/>
    <w:rsid w:val="00694726"/>
    <w:rsid w:val="00694A13"/>
    <w:rsid w:val="00694AA9"/>
    <w:rsid w:val="00694B01"/>
    <w:rsid w:val="00694EDA"/>
    <w:rsid w:val="00695808"/>
    <w:rsid w:val="0069648A"/>
    <w:rsid w:val="006966E0"/>
    <w:rsid w:val="0069678B"/>
    <w:rsid w:val="006967E8"/>
    <w:rsid w:val="00696DAC"/>
    <w:rsid w:val="00697001"/>
    <w:rsid w:val="006970D1"/>
    <w:rsid w:val="00697862"/>
    <w:rsid w:val="006978A7"/>
    <w:rsid w:val="006A034F"/>
    <w:rsid w:val="006A0DB6"/>
    <w:rsid w:val="006A1D17"/>
    <w:rsid w:val="006A2258"/>
    <w:rsid w:val="006A22C1"/>
    <w:rsid w:val="006A2EE1"/>
    <w:rsid w:val="006A3821"/>
    <w:rsid w:val="006A3B3E"/>
    <w:rsid w:val="006A3CC0"/>
    <w:rsid w:val="006A446B"/>
    <w:rsid w:val="006A4733"/>
    <w:rsid w:val="006A4862"/>
    <w:rsid w:val="006A4917"/>
    <w:rsid w:val="006A4B3C"/>
    <w:rsid w:val="006A4EE5"/>
    <w:rsid w:val="006A4F79"/>
    <w:rsid w:val="006A5502"/>
    <w:rsid w:val="006A5791"/>
    <w:rsid w:val="006A5CBE"/>
    <w:rsid w:val="006A5EEC"/>
    <w:rsid w:val="006A6351"/>
    <w:rsid w:val="006A644C"/>
    <w:rsid w:val="006A67C2"/>
    <w:rsid w:val="006A6E5D"/>
    <w:rsid w:val="006A78CA"/>
    <w:rsid w:val="006B00CF"/>
    <w:rsid w:val="006B0875"/>
    <w:rsid w:val="006B089D"/>
    <w:rsid w:val="006B0C0F"/>
    <w:rsid w:val="006B1623"/>
    <w:rsid w:val="006B1A45"/>
    <w:rsid w:val="006B1AF4"/>
    <w:rsid w:val="006B1C6D"/>
    <w:rsid w:val="006B2398"/>
    <w:rsid w:val="006B2BC1"/>
    <w:rsid w:val="006B3136"/>
    <w:rsid w:val="006B3D78"/>
    <w:rsid w:val="006B4082"/>
    <w:rsid w:val="006B4448"/>
    <w:rsid w:val="006B4A10"/>
    <w:rsid w:val="006B4B76"/>
    <w:rsid w:val="006B4B95"/>
    <w:rsid w:val="006B4FDE"/>
    <w:rsid w:val="006B4FDF"/>
    <w:rsid w:val="006B50D5"/>
    <w:rsid w:val="006B5348"/>
    <w:rsid w:val="006B57EB"/>
    <w:rsid w:val="006B61D3"/>
    <w:rsid w:val="006B7035"/>
    <w:rsid w:val="006B73FB"/>
    <w:rsid w:val="006B75CB"/>
    <w:rsid w:val="006B7FB6"/>
    <w:rsid w:val="006C0B1A"/>
    <w:rsid w:val="006C0BB9"/>
    <w:rsid w:val="006C0D37"/>
    <w:rsid w:val="006C14EF"/>
    <w:rsid w:val="006C193D"/>
    <w:rsid w:val="006C1FB6"/>
    <w:rsid w:val="006C26AC"/>
    <w:rsid w:val="006C34BA"/>
    <w:rsid w:val="006C37CF"/>
    <w:rsid w:val="006C399B"/>
    <w:rsid w:val="006C3ADA"/>
    <w:rsid w:val="006C4B17"/>
    <w:rsid w:val="006C554B"/>
    <w:rsid w:val="006C588B"/>
    <w:rsid w:val="006C59EB"/>
    <w:rsid w:val="006C61B2"/>
    <w:rsid w:val="006C6670"/>
    <w:rsid w:val="006C67EF"/>
    <w:rsid w:val="006C68DD"/>
    <w:rsid w:val="006C6D06"/>
    <w:rsid w:val="006C7313"/>
    <w:rsid w:val="006C7E5B"/>
    <w:rsid w:val="006D099B"/>
    <w:rsid w:val="006D1093"/>
    <w:rsid w:val="006D1169"/>
    <w:rsid w:val="006D12AD"/>
    <w:rsid w:val="006D131A"/>
    <w:rsid w:val="006D1514"/>
    <w:rsid w:val="006D1543"/>
    <w:rsid w:val="006D17D9"/>
    <w:rsid w:val="006D2880"/>
    <w:rsid w:val="006D2A33"/>
    <w:rsid w:val="006D3002"/>
    <w:rsid w:val="006D3049"/>
    <w:rsid w:val="006D3F0E"/>
    <w:rsid w:val="006D4939"/>
    <w:rsid w:val="006D5236"/>
    <w:rsid w:val="006D548B"/>
    <w:rsid w:val="006D618B"/>
    <w:rsid w:val="006D6383"/>
    <w:rsid w:val="006D652D"/>
    <w:rsid w:val="006D6A2B"/>
    <w:rsid w:val="006D6AA1"/>
    <w:rsid w:val="006D756B"/>
    <w:rsid w:val="006D7644"/>
    <w:rsid w:val="006D7679"/>
    <w:rsid w:val="006D77D6"/>
    <w:rsid w:val="006D7A07"/>
    <w:rsid w:val="006D7B04"/>
    <w:rsid w:val="006E008E"/>
    <w:rsid w:val="006E082C"/>
    <w:rsid w:val="006E1A30"/>
    <w:rsid w:val="006E1FED"/>
    <w:rsid w:val="006E2625"/>
    <w:rsid w:val="006E2B77"/>
    <w:rsid w:val="006E2B84"/>
    <w:rsid w:val="006E2D3C"/>
    <w:rsid w:val="006E331D"/>
    <w:rsid w:val="006E3693"/>
    <w:rsid w:val="006E3720"/>
    <w:rsid w:val="006E393D"/>
    <w:rsid w:val="006E3B4B"/>
    <w:rsid w:val="006E402F"/>
    <w:rsid w:val="006E4381"/>
    <w:rsid w:val="006E43D9"/>
    <w:rsid w:val="006E44D0"/>
    <w:rsid w:val="006E48EF"/>
    <w:rsid w:val="006E4CB1"/>
    <w:rsid w:val="006E50CA"/>
    <w:rsid w:val="006E5723"/>
    <w:rsid w:val="006E585A"/>
    <w:rsid w:val="006E604D"/>
    <w:rsid w:val="006E627D"/>
    <w:rsid w:val="006E62E9"/>
    <w:rsid w:val="006E6866"/>
    <w:rsid w:val="006E6891"/>
    <w:rsid w:val="006E6C8F"/>
    <w:rsid w:val="006E6F0D"/>
    <w:rsid w:val="006E6FA3"/>
    <w:rsid w:val="006E70F3"/>
    <w:rsid w:val="006E753D"/>
    <w:rsid w:val="006E7962"/>
    <w:rsid w:val="006F07E9"/>
    <w:rsid w:val="006F09EF"/>
    <w:rsid w:val="006F0A77"/>
    <w:rsid w:val="006F0ABA"/>
    <w:rsid w:val="006F1069"/>
    <w:rsid w:val="006F116C"/>
    <w:rsid w:val="006F1A0D"/>
    <w:rsid w:val="006F1D2F"/>
    <w:rsid w:val="006F1DDD"/>
    <w:rsid w:val="006F23DF"/>
    <w:rsid w:val="006F2ADD"/>
    <w:rsid w:val="006F2B17"/>
    <w:rsid w:val="006F2F92"/>
    <w:rsid w:val="006F358A"/>
    <w:rsid w:val="006F3B70"/>
    <w:rsid w:val="006F3C1D"/>
    <w:rsid w:val="006F41B0"/>
    <w:rsid w:val="006F4310"/>
    <w:rsid w:val="006F4407"/>
    <w:rsid w:val="006F4826"/>
    <w:rsid w:val="006F4C2C"/>
    <w:rsid w:val="006F4CFE"/>
    <w:rsid w:val="006F538A"/>
    <w:rsid w:val="006F55E3"/>
    <w:rsid w:val="006F568F"/>
    <w:rsid w:val="006F570A"/>
    <w:rsid w:val="006F5754"/>
    <w:rsid w:val="006F724F"/>
    <w:rsid w:val="006F7491"/>
    <w:rsid w:val="006F74D3"/>
    <w:rsid w:val="006F7917"/>
    <w:rsid w:val="006F7E13"/>
    <w:rsid w:val="00700297"/>
    <w:rsid w:val="00700428"/>
    <w:rsid w:val="007004F1"/>
    <w:rsid w:val="007007AE"/>
    <w:rsid w:val="007008B6"/>
    <w:rsid w:val="00700A1C"/>
    <w:rsid w:val="007010F6"/>
    <w:rsid w:val="007011F3"/>
    <w:rsid w:val="00701227"/>
    <w:rsid w:val="00702678"/>
    <w:rsid w:val="0070288B"/>
    <w:rsid w:val="00702DC6"/>
    <w:rsid w:val="00703C50"/>
    <w:rsid w:val="00703D2F"/>
    <w:rsid w:val="0070459A"/>
    <w:rsid w:val="00704EE2"/>
    <w:rsid w:val="007052C0"/>
    <w:rsid w:val="00705E21"/>
    <w:rsid w:val="007063B7"/>
    <w:rsid w:val="00706600"/>
    <w:rsid w:val="00706BFA"/>
    <w:rsid w:val="00706D35"/>
    <w:rsid w:val="00706D67"/>
    <w:rsid w:val="00706D6D"/>
    <w:rsid w:val="00706DC8"/>
    <w:rsid w:val="0070765C"/>
    <w:rsid w:val="007077D4"/>
    <w:rsid w:val="00707A67"/>
    <w:rsid w:val="00710618"/>
    <w:rsid w:val="00710AC6"/>
    <w:rsid w:val="00710E96"/>
    <w:rsid w:val="00711220"/>
    <w:rsid w:val="0071127A"/>
    <w:rsid w:val="0071147C"/>
    <w:rsid w:val="00711802"/>
    <w:rsid w:val="0071180A"/>
    <w:rsid w:val="00711BFC"/>
    <w:rsid w:val="007124AE"/>
    <w:rsid w:val="007124D8"/>
    <w:rsid w:val="007134E4"/>
    <w:rsid w:val="007135CF"/>
    <w:rsid w:val="007136B7"/>
    <w:rsid w:val="007136C5"/>
    <w:rsid w:val="00713763"/>
    <w:rsid w:val="007138B3"/>
    <w:rsid w:val="00713927"/>
    <w:rsid w:val="00714905"/>
    <w:rsid w:val="00714991"/>
    <w:rsid w:val="007155E3"/>
    <w:rsid w:val="007159AA"/>
    <w:rsid w:val="007159D7"/>
    <w:rsid w:val="00715C3D"/>
    <w:rsid w:val="00715CBE"/>
    <w:rsid w:val="00715E13"/>
    <w:rsid w:val="007165B6"/>
    <w:rsid w:val="007169E4"/>
    <w:rsid w:val="007169F2"/>
    <w:rsid w:val="0071708E"/>
    <w:rsid w:val="007179B8"/>
    <w:rsid w:val="00717A95"/>
    <w:rsid w:val="00717E13"/>
    <w:rsid w:val="00720482"/>
    <w:rsid w:val="007204B6"/>
    <w:rsid w:val="00720FC5"/>
    <w:rsid w:val="00721012"/>
    <w:rsid w:val="007213D2"/>
    <w:rsid w:val="007214A9"/>
    <w:rsid w:val="0072184D"/>
    <w:rsid w:val="007219A2"/>
    <w:rsid w:val="00721C17"/>
    <w:rsid w:val="00722558"/>
    <w:rsid w:val="00722568"/>
    <w:rsid w:val="0072298C"/>
    <w:rsid w:val="007231D8"/>
    <w:rsid w:val="007234E8"/>
    <w:rsid w:val="0072367F"/>
    <w:rsid w:val="00723782"/>
    <w:rsid w:val="007237B6"/>
    <w:rsid w:val="0072383A"/>
    <w:rsid w:val="00723888"/>
    <w:rsid w:val="00724160"/>
    <w:rsid w:val="007247C5"/>
    <w:rsid w:val="007248A9"/>
    <w:rsid w:val="00724AED"/>
    <w:rsid w:val="00725464"/>
    <w:rsid w:val="0072556C"/>
    <w:rsid w:val="00725809"/>
    <w:rsid w:val="00725B49"/>
    <w:rsid w:val="00726187"/>
    <w:rsid w:val="00726207"/>
    <w:rsid w:val="00726A8C"/>
    <w:rsid w:val="00727729"/>
    <w:rsid w:val="00727A4D"/>
    <w:rsid w:val="00727B1B"/>
    <w:rsid w:val="00727BD5"/>
    <w:rsid w:val="00727C83"/>
    <w:rsid w:val="00730C55"/>
    <w:rsid w:val="00730E07"/>
    <w:rsid w:val="00731311"/>
    <w:rsid w:val="007315AB"/>
    <w:rsid w:val="0073174D"/>
    <w:rsid w:val="00731BAF"/>
    <w:rsid w:val="00731F59"/>
    <w:rsid w:val="00732008"/>
    <w:rsid w:val="007322D1"/>
    <w:rsid w:val="00732524"/>
    <w:rsid w:val="00732755"/>
    <w:rsid w:val="007328F8"/>
    <w:rsid w:val="00732B04"/>
    <w:rsid w:val="00732C64"/>
    <w:rsid w:val="00732F4B"/>
    <w:rsid w:val="00733295"/>
    <w:rsid w:val="007336E0"/>
    <w:rsid w:val="00733718"/>
    <w:rsid w:val="00733C16"/>
    <w:rsid w:val="00733E22"/>
    <w:rsid w:val="0073456F"/>
    <w:rsid w:val="007349D6"/>
    <w:rsid w:val="00734B9C"/>
    <w:rsid w:val="00734C97"/>
    <w:rsid w:val="00734D67"/>
    <w:rsid w:val="00734FCD"/>
    <w:rsid w:val="00735085"/>
    <w:rsid w:val="007351C6"/>
    <w:rsid w:val="0073527E"/>
    <w:rsid w:val="0073576A"/>
    <w:rsid w:val="00736710"/>
    <w:rsid w:val="00736A9C"/>
    <w:rsid w:val="00736E98"/>
    <w:rsid w:val="0073713B"/>
    <w:rsid w:val="0073729F"/>
    <w:rsid w:val="00737400"/>
    <w:rsid w:val="0073751C"/>
    <w:rsid w:val="007375D7"/>
    <w:rsid w:val="00740530"/>
    <w:rsid w:val="00740AE5"/>
    <w:rsid w:val="00741E53"/>
    <w:rsid w:val="007421C6"/>
    <w:rsid w:val="00742404"/>
    <w:rsid w:val="00742536"/>
    <w:rsid w:val="0074267C"/>
    <w:rsid w:val="00742DA0"/>
    <w:rsid w:val="007430A0"/>
    <w:rsid w:val="007447B0"/>
    <w:rsid w:val="00744B12"/>
    <w:rsid w:val="00745371"/>
    <w:rsid w:val="00745C42"/>
    <w:rsid w:val="00745CDB"/>
    <w:rsid w:val="00745DDC"/>
    <w:rsid w:val="007465D9"/>
    <w:rsid w:val="0074676C"/>
    <w:rsid w:val="00746774"/>
    <w:rsid w:val="0074686C"/>
    <w:rsid w:val="00746DE8"/>
    <w:rsid w:val="00746F07"/>
    <w:rsid w:val="00746FFD"/>
    <w:rsid w:val="007472A4"/>
    <w:rsid w:val="00747645"/>
    <w:rsid w:val="007477A2"/>
    <w:rsid w:val="00747A72"/>
    <w:rsid w:val="00747BA8"/>
    <w:rsid w:val="00747EB6"/>
    <w:rsid w:val="00750E88"/>
    <w:rsid w:val="00751D28"/>
    <w:rsid w:val="00751E41"/>
    <w:rsid w:val="00751EF1"/>
    <w:rsid w:val="00751F4E"/>
    <w:rsid w:val="007527A7"/>
    <w:rsid w:val="0075322F"/>
    <w:rsid w:val="007536F6"/>
    <w:rsid w:val="00754346"/>
    <w:rsid w:val="00754353"/>
    <w:rsid w:val="00754618"/>
    <w:rsid w:val="0075565E"/>
    <w:rsid w:val="007558BF"/>
    <w:rsid w:val="007560C6"/>
    <w:rsid w:val="00756373"/>
    <w:rsid w:val="007567B6"/>
    <w:rsid w:val="007568B3"/>
    <w:rsid w:val="007568F6"/>
    <w:rsid w:val="00757540"/>
    <w:rsid w:val="007576D5"/>
    <w:rsid w:val="00757EAD"/>
    <w:rsid w:val="00760350"/>
    <w:rsid w:val="007603D1"/>
    <w:rsid w:val="00760633"/>
    <w:rsid w:val="007607A5"/>
    <w:rsid w:val="007607BC"/>
    <w:rsid w:val="007609D7"/>
    <w:rsid w:val="007615E8"/>
    <w:rsid w:val="0076189E"/>
    <w:rsid w:val="00761998"/>
    <w:rsid w:val="007624C6"/>
    <w:rsid w:val="0076264B"/>
    <w:rsid w:val="00762ADC"/>
    <w:rsid w:val="0076327F"/>
    <w:rsid w:val="0076333A"/>
    <w:rsid w:val="0076342C"/>
    <w:rsid w:val="00763714"/>
    <w:rsid w:val="00763C64"/>
    <w:rsid w:val="0076409F"/>
    <w:rsid w:val="0076480B"/>
    <w:rsid w:val="00764AF7"/>
    <w:rsid w:val="00764E01"/>
    <w:rsid w:val="007659C0"/>
    <w:rsid w:val="00765B57"/>
    <w:rsid w:val="0076694D"/>
    <w:rsid w:val="00766982"/>
    <w:rsid w:val="007671B7"/>
    <w:rsid w:val="00767574"/>
    <w:rsid w:val="007702FF"/>
    <w:rsid w:val="007707A7"/>
    <w:rsid w:val="00770D56"/>
    <w:rsid w:val="00770E63"/>
    <w:rsid w:val="00771181"/>
    <w:rsid w:val="007713B3"/>
    <w:rsid w:val="00771C19"/>
    <w:rsid w:val="00771D83"/>
    <w:rsid w:val="00772109"/>
    <w:rsid w:val="007725D8"/>
    <w:rsid w:val="00772B1E"/>
    <w:rsid w:val="00772DD7"/>
    <w:rsid w:val="007732B6"/>
    <w:rsid w:val="00773381"/>
    <w:rsid w:val="0077366D"/>
    <w:rsid w:val="007736DD"/>
    <w:rsid w:val="007737ED"/>
    <w:rsid w:val="00773BFE"/>
    <w:rsid w:val="00773ED8"/>
    <w:rsid w:val="0077441D"/>
    <w:rsid w:val="007749BF"/>
    <w:rsid w:val="00774A58"/>
    <w:rsid w:val="00774C11"/>
    <w:rsid w:val="00775035"/>
    <w:rsid w:val="007753CF"/>
    <w:rsid w:val="00775D2A"/>
    <w:rsid w:val="0077661E"/>
    <w:rsid w:val="0077718D"/>
    <w:rsid w:val="007773C3"/>
    <w:rsid w:val="00780173"/>
    <w:rsid w:val="007804A8"/>
    <w:rsid w:val="0078053D"/>
    <w:rsid w:val="007805C9"/>
    <w:rsid w:val="007807BA"/>
    <w:rsid w:val="00780F63"/>
    <w:rsid w:val="0078107B"/>
    <w:rsid w:val="007812E1"/>
    <w:rsid w:val="00781BAF"/>
    <w:rsid w:val="00781DB6"/>
    <w:rsid w:val="007820E0"/>
    <w:rsid w:val="0078286D"/>
    <w:rsid w:val="00782A18"/>
    <w:rsid w:val="00782A79"/>
    <w:rsid w:val="00782D6E"/>
    <w:rsid w:val="0078303C"/>
    <w:rsid w:val="0078307E"/>
    <w:rsid w:val="00783DF5"/>
    <w:rsid w:val="00784A91"/>
    <w:rsid w:val="00784DDC"/>
    <w:rsid w:val="00784EDF"/>
    <w:rsid w:val="00785221"/>
    <w:rsid w:val="007857A5"/>
    <w:rsid w:val="00785B6C"/>
    <w:rsid w:val="00785BC9"/>
    <w:rsid w:val="00786131"/>
    <w:rsid w:val="00786157"/>
    <w:rsid w:val="007865A6"/>
    <w:rsid w:val="007867B0"/>
    <w:rsid w:val="00787E83"/>
    <w:rsid w:val="00787E9D"/>
    <w:rsid w:val="0079046C"/>
    <w:rsid w:val="00791B9B"/>
    <w:rsid w:val="00791D3E"/>
    <w:rsid w:val="00791FAF"/>
    <w:rsid w:val="00791FED"/>
    <w:rsid w:val="007921A7"/>
    <w:rsid w:val="00792839"/>
    <w:rsid w:val="00792BA0"/>
    <w:rsid w:val="00792D6C"/>
    <w:rsid w:val="00793734"/>
    <w:rsid w:val="0079401A"/>
    <w:rsid w:val="00794070"/>
    <w:rsid w:val="00794747"/>
    <w:rsid w:val="00794932"/>
    <w:rsid w:val="0079493F"/>
    <w:rsid w:val="00794B76"/>
    <w:rsid w:val="00794E69"/>
    <w:rsid w:val="007953A6"/>
    <w:rsid w:val="0079540A"/>
    <w:rsid w:val="00795D57"/>
    <w:rsid w:val="00795E33"/>
    <w:rsid w:val="007961E3"/>
    <w:rsid w:val="00796957"/>
    <w:rsid w:val="007969C4"/>
    <w:rsid w:val="00796B5D"/>
    <w:rsid w:val="00796C3C"/>
    <w:rsid w:val="00796D07"/>
    <w:rsid w:val="00796DA3"/>
    <w:rsid w:val="007A05C4"/>
    <w:rsid w:val="007A0872"/>
    <w:rsid w:val="007A09CE"/>
    <w:rsid w:val="007A1FF1"/>
    <w:rsid w:val="007A21FD"/>
    <w:rsid w:val="007A24B8"/>
    <w:rsid w:val="007A24D6"/>
    <w:rsid w:val="007A25E2"/>
    <w:rsid w:val="007A2F68"/>
    <w:rsid w:val="007A411F"/>
    <w:rsid w:val="007A449F"/>
    <w:rsid w:val="007A46C6"/>
    <w:rsid w:val="007A4959"/>
    <w:rsid w:val="007A4A90"/>
    <w:rsid w:val="007A4B32"/>
    <w:rsid w:val="007A51AA"/>
    <w:rsid w:val="007A53C9"/>
    <w:rsid w:val="007A59D4"/>
    <w:rsid w:val="007A5C16"/>
    <w:rsid w:val="007A68DD"/>
    <w:rsid w:val="007A6AC6"/>
    <w:rsid w:val="007A6B54"/>
    <w:rsid w:val="007A77B0"/>
    <w:rsid w:val="007A7861"/>
    <w:rsid w:val="007A7963"/>
    <w:rsid w:val="007A79EF"/>
    <w:rsid w:val="007B02F2"/>
    <w:rsid w:val="007B0EAC"/>
    <w:rsid w:val="007B1703"/>
    <w:rsid w:val="007B1881"/>
    <w:rsid w:val="007B1AB1"/>
    <w:rsid w:val="007B1C87"/>
    <w:rsid w:val="007B1D50"/>
    <w:rsid w:val="007B252A"/>
    <w:rsid w:val="007B2674"/>
    <w:rsid w:val="007B2BF1"/>
    <w:rsid w:val="007B2CA1"/>
    <w:rsid w:val="007B2EA2"/>
    <w:rsid w:val="007B34DE"/>
    <w:rsid w:val="007B455F"/>
    <w:rsid w:val="007B4599"/>
    <w:rsid w:val="007B4997"/>
    <w:rsid w:val="007B4A14"/>
    <w:rsid w:val="007B4C77"/>
    <w:rsid w:val="007B52BD"/>
    <w:rsid w:val="007B530A"/>
    <w:rsid w:val="007B54D5"/>
    <w:rsid w:val="007B554E"/>
    <w:rsid w:val="007B58F2"/>
    <w:rsid w:val="007B5CE4"/>
    <w:rsid w:val="007B6625"/>
    <w:rsid w:val="007B6692"/>
    <w:rsid w:val="007B69F9"/>
    <w:rsid w:val="007B6A15"/>
    <w:rsid w:val="007B6A9D"/>
    <w:rsid w:val="007B7008"/>
    <w:rsid w:val="007B7150"/>
    <w:rsid w:val="007B788C"/>
    <w:rsid w:val="007B798F"/>
    <w:rsid w:val="007B7B29"/>
    <w:rsid w:val="007B7FD2"/>
    <w:rsid w:val="007C009B"/>
    <w:rsid w:val="007C0542"/>
    <w:rsid w:val="007C0874"/>
    <w:rsid w:val="007C0DCE"/>
    <w:rsid w:val="007C1418"/>
    <w:rsid w:val="007C1EF6"/>
    <w:rsid w:val="007C2696"/>
    <w:rsid w:val="007C2753"/>
    <w:rsid w:val="007C2BAB"/>
    <w:rsid w:val="007C2E0F"/>
    <w:rsid w:val="007C3020"/>
    <w:rsid w:val="007C3290"/>
    <w:rsid w:val="007C47AF"/>
    <w:rsid w:val="007C4839"/>
    <w:rsid w:val="007C4852"/>
    <w:rsid w:val="007C5030"/>
    <w:rsid w:val="007C529C"/>
    <w:rsid w:val="007C52AD"/>
    <w:rsid w:val="007C551B"/>
    <w:rsid w:val="007C5625"/>
    <w:rsid w:val="007C5A03"/>
    <w:rsid w:val="007C601C"/>
    <w:rsid w:val="007C6534"/>
    <w:rsid w:val="007C67B8"/>
    <w:rsid w:val="007C6E35"/>
    <w:rsid w:val="007C725F"/>
    <w:rsid w:val="007C73C8"/>
    <w:rsid w:val="007C73F9"/>
    <w:rsid w:val="007C792E"/>
    <w:rsid w:val="007C7C9D"/>
    <w:rsid w:val="007C7E32"/>
    <w:rsid w:val="007D0145"/>
    <w:rsid w:val="007D0BF4"/>
    <w:rsid w:val="007D1357"/>
    <w:rsid w:val="007D15B8"/>
    <w:rsid w:val="007D16D4"/>
    <w:rsid w:val="007D1969"/>
    <w:rsid w:val="007D1F70"/>
    <w:rsid w:val="007D215F"/>
    <w:rsid w:val="007D21CC"/>
    <w:rsid w:val="007D2761"/>
    <w:rsid w:val="007D2A3B"/>
    <w:rsid w:val="007D2B63"/>
    <w:rsid w:val="007D2B6C"/>
    <w:rsid w:val="007D2B89"/>
    <w:rsid w:val="007D34EA"/>
    <w:rsid w:val="007D3778"/>
    <w:rsid w:val="007D3858"/>
    <w:rsid w:val="007D3972"/>
    <w:rsid w:val="007D3FCB"/>
    <w:rsid w:val="007D4133"/>
    <w:rsid w:val="007D438B"/>
    <w:rsid w:val="007D5A90"/>
    <w:rsid w:val="007D627A"/>
    <w:rsid w:val="007D67AB"/>
    <w:rsid w:val="007D6E83"/>
    <w:rsid w:val="007D716B"/>
    <w:rsid w:val="007D7480"/>
    <w:rsid w:val="007D7578"/>
    <w:rsid w:val="007D7584"/>
    <w:rsid w:val="007D7AF9"/>
    <w:rsid w:val="007D7C87"/>
    <w:rsid w:val="007D7DAF"/>
    <w:rsid w:val="007E05E9"/>
    <w:rsid w:val="007E064F"/>
    <w:rsid w:val="007E08C2"/>
    <w:rsid w:val="007E1053"/>
    <w:rsid w:val="007E17ED"/>
    <w:rsid w:val="007E17FE"/>
    <w:rsid w:val="007E1BBE"/>
    <w:rsid w:val="007E1C34"/>
    <w:rsid w:val="007E1C45"/>
    <w:rsid w:val="007E1C85"/>
    <w:rsid w:val="007E1EE7"/>
    <w:rsid w:val="007E203B"/>
    <w:rsid w:val="007E33D8"/>
    <w:rsid w:val="007E3905"/>
    <w:rsid w:val="007E3974"/>
    <w:rsid w:val="007E3CCE"/>
    <w:rsid w:val="007E3E18"/>
    <w:rsid w:val="007E3E8A"/>
    <w:rsid w:val="007E4136"/>
    <w:rsid w:val="007E41F8"/>
    <w:rsid w:val="007E4434"/>
    <w:rsid w:val="007E4B27"/>
    <w:rsid w:val="007E567F"/>
    <w:rsid w:val="007E5B70"/>
    <w:rsid w:val="007E5FC1"/>
    <w:rsid w:val="007E6239"/>
    <w:rsid w:val="007E66FB"/>
    <w:rsid w:val="007E67CD"/>
    <w:rsid w:val="007E6CBE"/>
    <w:rsid w:val="007E6E44"/>
    <w:rsid w:val="007E6ED9"/>
    <w:rsid w:val="007E71AF"/>
    <w:rsid w:val="007E722F"/>
    <w:rsid w:val="007E73AD"/>
    <w:rsid w:val="007F0C79"/>
    <w:rsid w:val="007F1476"/>
    <w:rsid w:val="007F1576"/>
    <w:rsid w:val="007F1954"/>
    <w:rsid w:val="007F1E5F"/>
    <w:rsid w:val="007F1E97"/>
    <w:rsid w:val="007F228B"/>
    <w:rsid w:val="007F2F06"/>
    <w:rsid w:val="007F34D2"/>
    <w:rsid w:val="007F36A1"/>
    <w:rsid w:val="007F4292"/>
    <w:rsid w:val="007F4B5C"/>
    <w:rsid w:val="007F51DD"/>
    <w:rsid w:val="007F531B"/>
    <w:rsid w:val="007F550E"/>
    <w:rsid w:val="007F588A"/>
    <w:rsid w:val="007F61BD"/>
    <w:rsid w:val="007F69E1"/>
    <w:rsid w:val="007F6EFF"/>
    <w:rsid w:val="007F6FF8"/>
    <w:rsid w:val="007F7286"/>
    <w:rsid w:val="007F75F1"/>
    <w:rsid w:val="007F7763"/>
    <w:rsid w:val="007F7A2F"/>
    <w:rsid w:val="007F7B71"/>
    <w:rsid w:val="0080050F"/>
    <w:rsid w:val="008005F3"/>
    <w:rsid w:val="0080078F"/>
    <w:rsid w:val="00800EC3"/>
    <w:rsid w:val="00801045"/>
    <w:rsid w:val="0080167F"/>
    <w:rsid w:val="00801713"/>
    <w:rsid w:val="00801CB3"/>
    <w:rsid w:val="00801D80"/>
    <w:rsid w:val="00802313"/>
    <w:rsid w:val="008024AB"/>
    <w:rsid w:val="00802683"/>
    <w:rsid w:val="00802BC9"/>
    <w:rsid w:val="0080372B"/>
    <w:rsid w:val="00803F9D"/>
    <w:rsid w:val="00804811"/>
    <w:rsid w:val="00804FDB"/>
    <w:rsid w:val="008053D0"/>
    <w:rsid w:val="0080560D"/>
    <w:rsid w:val="00806BFB"/>
    <w:rsid w:val="00806C01"/>
    <w:rsid w:val="00807A5D"/>
    <w:rsid w:val="00807C28"/>
    <w:rsid w:val="00807C50"/>
    <w:rsid w:val="00807EC0"/>
    <w:rsid w:val="0081092E"/>
    <w:rsid w:val="008109AB"/>
    <w:rsid w:val="00810FF6"/>
    <w:rsid w:val="008112C1"/>
    <w:rsid w:val="0081177C"/>
    <w:rsid w:val="00811B08"/>
    <w:rsid w:val="00811EEB"/>
    <w:rsid w:val="0081240F"/>
    <w:rsid w:val="0081259B"/>
    <w:rsid w:val="00812B6D"/>
    <w:rsid w:val="00812EB2"/>
    <w:rsid w:val="00812F22"/>
    <w:rsid w:val="008132C6"/>
    <w:rsid w:val="00813482"/>
    <w:rsid w:val="008142BD"/>
    <w:rsid w:val="00814E2D"/>
    <w:rsid w:val="00815271"/>
    <w:rsid w:val="008157A8"/>
    <w:rsid w:val="00815C0A"/>
    <w:rsid w:val="00815C58"/>
    <w:rsid w:val="00815FAF"/>
    <w:rsid w:val="00816232"/>
    <w:rsid w:val="008162DD"/>
    <w:rsid w:val="0081724E"/>
    <w:rsid w:val="0081736F"/>
    <w:rsid w:val="00817434"/>
    <w:rsid w:val="0081790C"/>
    <w:rsid w:val="00817A63"/>
    <w:rsid w:val="00817BFA"/>
    <w:rsid w:val="00817FE7"/>
    <w:rsid w:val="008202EA"/>
    <w:rsid w:val="00820669"/>
    <w:rsid w:val="00820A19"/>
    <w:rsid w:val="00820B38"/>
    <w:rsid w:val="00820C8F"/>
    <w:rsid w:val="0082122A"/>
    <w:rsid w:val="008214D3"/>
    <w:rsid w:val="00821E34"/>
    <w:rsid w:val="00821E53"/>
    <w:rsid w:val="0082358A"/>
    <w:rsid w:val="00823AF7"/>
    <w:rsid w:val="00824837"/>
    <w:rsid w:val="008249D5"/>
    <w:rsid w:val="00824A55"/>
    <w:rsid w:val="00824B56"/>
    <w:rsid w:val="00824E9F"/>
    <w:rsid w:val="00825016"/>
    <w:rsid w:val="0082503B"/>
    <w:rsid w:val="00825403"/>
    <w:rsid w:val="00825449"/>
    <w:rsid w:val="008254E2"/>
    <w:rsid w:val="00825953"/>
    <w:rsid w:val="0082666A"/>
    <w:rsid w:val="00826D7B"/>
    <w:rsid w:val="00827284"/>
    <w:rsid w:val="008273BC"/>
    <w:rsid w:val="0082784C"/>
    <w:rsid w:val="00827909"/>
    <w:rsid w:val="00827A9D"/>
    <w:rsid w:val="00827DC2"/>
    <w:rsid w:val="00830131"/>
    <w:rsid w:val="0083028C"/>
    <w:rsid w:val="00830625"/>
    <w:rsid w:val="00830678"/>
    <w:rsid w:val="00830AE3"/>
    <w:rsid w:val="00831150"/>
    <w:rsid w:val="00831352"/>
    <w:rsid w:val="008317E3"/>
    <w:rsid w:val="00831B12"/>
    <w:rsid w:val="00831F0F"/>
    <w:rsid w:val="00831F58"/>
    <w:rsid w:val="00831FD2"/>
    <w:rsid w:val="008323A3"/>
    <w:rsid w:val="0083287D"/>
    <w:rsid w:val="00832F2B"/>
    <w:rsid w:val="00833004"/>
    <w:rsid w:val="008334EA"/>
    <w:rsid w:val="00833FF6"/>
    <w:rsid w:val="008342C9"/>
    <w:rsid w:val="008343D2"/>
    <w:rsid w:val="00834A57"/>
    <w:rsid w:val="00835A55"/>
    <w:rsid w:val="00835BED"/>
    <w:rsid w:val="00835D4A"/>
    <w:rsid w:val="00836086"/>
    <w:rsid w:val="00836481"/>
    <w:rsid w:val="0083668C"/>
    <w:rsid w:val="0083694C"/>
    <w:rsid w:val="00836E20"/>
    <w:rsid w:val="00836E40"/>
    <w:rsid w:val="00837093"/>
    <w:rsid w:val="008372CB"/>
    <w:rsid w:val="00837534"/>
    <w:rsid w:val="0083791A"/>
    <w:rsid w:val="00837C4F"/>
    <w:rsid w:val="00837FC3"/>
    <w:rsid w:val="008401A7"/>
    <w:rsid w:val="0084096E"/>
    <w:rsid w:val="00840B79"/>
    <w:rsid w:val="00840EAF"/>
    <w:rsid w:val="0084150D"/>
    <w:rsid w:val="00841A94"/>
    <w:rsid w:val="00841AB1"/>
    <w:rsid w:val="00841AEA"/>
    <w:rsid w:val="00841BB7"/>
    <w:rsid w:val="00842AD2"/>
    <w:rsid w:val="00842B1C"/>
    <w:rsid w:val="0084421C"/>
    <w:rsid w:val="0084439B"/>
    <w:rsid w:val="00844442"/>
    <w:rsid w:val="008447CD"/>
    <w:rsid w:val="00844A92"/>
    <w:rsid w:val="00844BEA"/>
    <w:rsid w:val="00844F25"/>
    <w:rsid w:val="00844F61"/>
    <w:rsid w:val="00845338"/>
    <w:rsid w:val="00845C90"/>
    <w:rsid w:val="00845C93"/>
    <w:rsid w:val="00846216"/>
    <w:rsid w:val="0084633E"/>
    <w:rsid w:val="00846F57"/>
    <w:rsid w:val="0084724C"/>
    <w:rsid w:val="008474B8"/>
    <w:rsid w:val="00847762"/>
    <w:rsid w:val="00847A2B"/>
    <w:rsid w:val="00850F6A"/>
    <w:rsid w:val="00850FA3"/>
    <w:rsid w:val="008513CE"/>
    <w:rsid w:val="00851485"/>
    <w:rsid w:val="008514D2"/>
    <w:rsid w:val="00851A5A"/>
    <w:rsid w:val="008523B7"/>
    <w:rsid w:val="0085241D"/>
    <w:rsid w:val="0085270F"/>
    <w:rsid w:val="008529F2"/>
    <w:rsid w:val="008530C7"/>
    <w:rsid w:val="008533F9"/>
    <w:rsid w:val="00853632"/>
    <w:rsid w:val="00853942"/>
    <w:rsid w:val="00853AC3"/>
    <w:rsid w:val="00853CC6"/>
    <w:rsid w:val="00853F00"/>
    <w:rsid w:val="00854150"/>
    <w:rsid w:val="00854233"/>
    <w:rsid w:val="008549A8"/>
    <w:rsid w:val="00854BC3"/>
    <w:rsid w:val="00854FA1"/>
    <w:rsid w:val="008552B9"/>
    <w:rsid w:val="0085552A"/>
    <w:rsid w:val="0085558B"/>
    <w:rsid w:val="00855591"/>
    <w:rsid w:val="00855A18"/>
    <w:rsid w:val="00856028"/>
    <w:rsid w:val="00856816"/>
    <w:rsid w:val="00856DCE"/>
    <w:rsid w:val="008570B5"/>
    <w:rsid w:val="00857139"/>
    <w:rsid w:val="00857169"/>
    <w:rsid w:val="00857920"/>
    <w:rsid w:val="00857DA4"/>
    <w:rsid w:val="008606F2"/>
    <w:rsid w:val="00860C6A"/>
    <w:rsid w:val="0086113B"/>
    <w:rsid w:val="00861598"/>
    <w:rsid w:val="00861C9F"/>
    <w:rsid w:val="00862922"/>
    <w:rsid w:val="00862AA5"/>
    <w:rsid w:val="008630E2"/>
    <w:rsid w:val="0086330D"/>
    <w:rsid w:val="00863563"/>
    <w:rsid w:val="00863993"/>
    <w:rsid w:val="00863FB9"/>
    <w:rsid w:val="0086408D"/>
    <w:rsid w:val="00864689"/>
    <w:rsid w:val="00865740"/>
    <w:rsid w:val="0086576F"/>
    <w:rsid w:val="00865B9A"/>
    <w:rsid w:val="00866192"/>
    <w:rsid w:val="00866E70"/>
    <w:rsid w:val="008670CD"/>
    <w:rsid w:val="00867209"/>
    <w:rsid w:val="008672D8"/>
    <w:rsid w:val="00867482"/>
    <w:rsid w:val="0086764A"/>
    <w:rsid w:val="00867DB8"/>
    <w:rsid w:val="008704E2"/>
    <w:rsid w:val="0087066A"/>
    <w:rsid w:val="00870D68"/>
    <w:rsid w:val="00870F7F"/>
    <w:rsid w:val="0087141F"/>
    <w:rsid w:val="00871678"/>
    <w:rsid w:val="00872451"/>
    <w:rsid w:val="00872477"/>
    <w:rsid w:val="00872872"/>
    <w:rsid w:val="00872CA7"/>
    <w:rsid w:val="00872CCB"/>
    <w:rsid w:val="00872CEE"/>
    <w:rsid w:val="008734E7"/>
    <w:rsid w:val="008735C0"/>
    <w:rsid w:val="00874DA2"/>
    <w:rsid w:val="00875088"/>
    <w:rsid w:val="008759CB"/>
    <w:rsid w:val="008759DF"/>
    <w:rsid w:val="00875B0E"/>
    <w:rsid w:val="008767C1"/>
    <w:rsid w:val="00876C18"/>
    <w:rsid w:val="00877357"/>
    <w:rsid w:val="008774EE"/>
    <w:rsid w:val="008776D2"/>
    <w:rsid w:val="00877831"/>
    <w:rsid w:val="00877F48"/>
    <w:rsid w:val="0088045C"/>
    <w:rsid w:val="0088056F"/>
    <w:rsid w:val="00880845"/>
    <w:rsid w:val="00880936"/>
    <w:rsid w:val="00880BDF"/>
    <w:rsid w:val="00880F42"/>
    <w:rsid w:val="0088116A"/>
    <w:rsid w:val="00881219"/>
    <w:rsid w:val="00881B33"/>
    <w:rsid w:val="00881B8B"/>
    <w:rsid w:val="00882038"/>
    <w:rsid w:val="00882557"/>
    <w:rsid w:val="0088274E"/>
    <w:rsid w:val="00882835"/>
    <w:rsid w:val="00882854"/>
    <w:rsid w:val="00882F81"/>
    <w:rsid w:val="00884F47"/>
    <w:rsid w:val="00886058"/>
    <w:rsid w:val="00886844"/>
    <w:rsid w:val="008868D5"/>
    <w:rsid w:val="0088691E"/>
    <w:rsid w:val="00886B93"/>
    <w:rsid w:val="008872FC"/>
    <w:rsid w:val="0088742C"/>
    <w:rsid w:val="00887618"/>
    <w:rsid w:val="00887792"/>
    <w:rsid w:val="00887B17"/>
    <w:rsid w:val="00887BBD"/>
    <w:rsid w:val="00887C9C"/>
    <w:rsid w:val="00890662"/>
    <w:rsid w:val="00890EFA"/>
    <w:rsid w:val="00891593"/>
    <w:rsid w:val="00891622"/>
    <w:rsid w:val="008917DC"/>
    <w:rsid w:val="0089205C"/>
    <w:rsid w:val="00892576"/>
    <w:rsid w:val="00892793"/>
    <w:rsid w:val="008927A7"/>
    <w:rsid w:val="00892973"/>
    <w:rsid w:val="00892A2F"/>
    <w:rsid w:val="00892AE7"/>
    <w:rsid w:val="0089310D"/>
    <w:rsid w:val="0089315E"/>
    <w:rsid w:val="008934A6"/>
    <w:rsid w:val="00893588"/>
    <w:rsid w:val="00893814"/>
    <w:rsid w:val="00893B58"/>
    <w:rsid w:val="00893DB1"/>
    <w:rsid w:val="0089472A"/>
    <w:rsid w:val="0089518B"/>
    <w:rsid w:val="00895279"/>
    <w:rsid w:val="00895748"/>
    <w:rsid w:val="008957FF"/>
    <w:rsid w:val="00895B71"/>
    <w:rsid w:val="008961C4"/>
    <w:rsid w:val="008966AB"/>
    <w:rsid w:val="00896884"/>
    <w:rsid w:val="0089689F"/>
    <w:rsid w:val="008968BD"/>
    <w:rsid w:val="00896B89"/>
    <w:rsid w:val="00896D02"/>
    <w:rsid w:val="00896ED8"/>
    <w:rsid w:val="0089722D"/>
    <w:rsid w:val="008972F8"/>
    <w:rsid w:val="008973E7"/>
    <w:rsid w:val="00897438"/>
    <w:rsid w:val="008975FD"/>
    <w:rsid w:val="0089765D"/>
    <w:rsid w:val="00897F70"/>
    <w:rsid w:val="008A0C1C"/>
    <w:rsid w:val="008A0F4E"/>
    <w:rsid w:val="008A250A"/>
    <w:rsid w:val="008A2693"/>
    <w:rsid w:val="008A2A4C"/>
    <w:rsid w:val="008A2DA6"/>
    <w:rsid w:val="008A3856"/>
    <w:rsid w:val="008A3ABC"/>
    <w:rsid w:val="008A3B93"/>
    <w:rsid w:val="008A3C4E"/>
    <w:rsid w:val="008A3D92"/>
    <w:rsid w:val="008A4098"/>
    <w:rsid w:val="008A4364"/>
    <w:rsid w:val="008A44CB"/>
    <w:rsid w:val="008A4738"/>
    <w:rsid w:val="008A4A4D"/>
    <w:rsid w:val="008A5096"/>
    <w:rsid w:val="008A5405"/>
    <w:rsid w:val="008A5511"/>
    <w:rsid w:val="008A5969"/>
    <w:rsid w:val="008A623F"/>
    <w:rsid w:val="008A62EA"/>
    <w:rsid w:val="008A649C"/>
    <w:rsid w:val="008A67F1"/>
    <w:rsid w:val="008A6D02"/>
    <w:rsid w:val="008A6FCE"/>
    <w:rsid w:val="008A7116"/>
    <w:rsid w:val="008A79BC"/>
    <w:rsid w:val="008B00B4"/>
    <w:rsid w:val="008B012F"/>
    <w:rsid w:val="008B019D"/>
    <w:rsid w:val="008B0290"/>
    <w:rsid w:val="008B02CA"/>
    <w:rsid w:val="008B0A09"/>
    <w:rsid w:val="008B1615"/>
    <w:rsid w:val="008B1695"/>
    <w:rsid w:val="008B1BC0"/>
    <w:rsid w:val="008B1CAB"/>
    <w:rsid w:val="008B2834"/>
    <w:rsid w:val="008B2836"/>
    <w:rsid w:val="008B2A9E"/>
    <w:rsid w:val="008B4818"/>
    <w:rsid w:val="008B4837"/>
    <w:rsid w:val="008B4C90"/>
    <w:rsid w:val="008B4D3C"/>
    <w:rsid w:val="008B5177"/>
    <w:rsid w:val="008B5421"/>
    <w:rsid w:val="008B54E2"/>
    <w:rsid w:val="008B550C"/>
    <w:rsid w:val="008B573B"/>
    <w:rsid w:val="008B5B5D"/>
    <w:rsid w:val="008B5BAC"/>
    <w:rsid w:val="008B5C4B"/>
    <w:rsid w:val="008B5D23"/>
    <w:rsid w:val="008B5F3B"/>
    <w:rsid w:val="008B60C2"/>
    <w:rsid w:val="008B6353"/>
    <w:rsid w:val="008B650C"/>
    <w:rsid w:val="008B6CE0"/>
    <w:rsid w:val="008B715E"/>
    <w:rsid w:val="008B7357"/>
    <w:rsid w:val="008B7830"/>
    <w:rsid w:val="008B78A1"/>
    <w:rsid w:val="008B790B"/>
    <w:rsid w:val="008C020E"/>
    <w:rsid w:val="008C09B0"/>
    <w:rsid w:val="008C0E2D"/>
    <w:rsid w:val="008C0FE5"/>
    <w:rsid w:val="008C15E9"/>
    <w:rsid w:val="008C1636"/>
    <w:rsid w:val="008C17FA"/>
    <w:rsid w:val="008C192C"/>
    <w:rsid w:val="008C1ACC"/>
    <w:rsid w:val="008C1DD1"/>
    <w:rsid w:val="008C2611"/>
    <w:rsid w:val="008C2A24"/>
    <w:rsid w:val="008C2CE0"/>
    <w:rsid w:val="008C2FB7"/>
    <w:rsid w:val="008C312D"/>
    <w:rsid w:val="008C3141"/>
    <w:rsid w:val="008C331D"/>
    <w:rsid w:val="008C3771"/>
    <w:rsid w:val="008C3E61"/>
    <w:rsid w:val="008C3ED5"/>
    <w:rsid w:val="008C45DC"/>
    <w:rsid w:val="008C468C"/>
    <w:rsid w:val="008C4A50"/>
    <w:rsid w:val="008C4DDA"/>
    <w:rsid w:val="008C61BA"/>
    <w:rsid w:val="008C657D"/>
    <w:rsid w:val="008C716C"/>
    <w:rsid w:val="008C7228"/>
    <w:rsid w:val="008C7AA6"/>
    <w:rsid w:val="008D0458"/>
    <w:rsid w:val="008D05D6"/>
    <w:rsid w:val="008D0EC8"/>
    <w:rsid w:val="008D1C25"/>
    <w:rsid w:val="008D2261"/>
    <w:rsid w:val="008D23A7"/>
    <w:rsid w:val="008D2655"/>
    <w:rsid w:val="008D2703"/>
    <w:rsid w:val="008D2E08"/>
    <w:rsid w:val="008D3ABD"/>
    <w:rsid w:val="008D3F2C"/>
    <w:rsid w:val="008D461C"/>
    <w:rsid w:val="008D4F66"/>
    <w:rsid w:val="008D534E"/>
    <w:rsid w:val="008D5906"/>
    <w:rsid w:val="008D5B26"/>
    <w:rsid w:val="008D5CC9"/>
    <w:rsid w:val="008D5EB0"/>
    <w:rsid w:val="008D6486"/>
    <w:rsid w:val="008D6582"/>
    <w:rsid w:val="008D7493"/>
    <w:rsid w:val="008D74EB"/>
    <w:rsid w:val="008E019C"/>
    <w:rsid w:val="008E037C"/>
    <w:rsid w:val="008E0486"/>
    <w:rsid w:val="008E0635"/>
    <w:rsid w:val="008E0A2F"/>
    <w:rsid w:val="008E14A3"/>
    <w:rsid w:val="008E1665"/>
    <w:rsid w:val="008E192B"/>
    <w:rsid w:val="008E2DE3"/>
    <w:rsid w:val="008E3B9C"/>
    <w:rsid w:val="008E3C89"/>
    <w:rsid w:val="008E3CA3"/>
    <w:rsid w:val="008E3DA6"/>
    <w:rsid w:val="008E478F"/>
    <w:rsid w:val="008E5974"/>
    <w:rsid w:val="008E599C"/>
    <w:rsid w:val="008E6238"/>
    <w:rsid w:val="008E642A"/>
    <w:rsid w:val="008E7794"/>
    <w:rsid w:val="008F0040"/>
    <w:rsid w:val="008F0BDA"/>
    <w:rsid w:val="008F128F"/>
    <w:rsid w:val="008F17D0"/>
    <w:rsid w:val="008F1B35"/>
    <w:rsid w:val="008F1C46"/>
    <w:rsid w:val="008F1D86"/>
    <w:rsid w:val="008F1F59"/>
    <w:rsid w:val="008F2025"/>
    <w:rsid w:val="008F2922"/>
    <w:rsid w:val="008F332D"/>
    <w:rsid w:val="008F33A1"/>
    <w:rsid w:val="008F3A5E"/>
    <w:rsid w:val="008F3AB3"/>
    <w:rsid w:val="008F3BDA"/>
    <w:rsid w:val="008F442C"/>
    <w:rsid w:val="008F4689"/>
    <w:rsid w:val="008F4975"/>
    <w:rsid w:val="008F4D2A"/>
    <w:rsid w:val="008F514A"/>
    <w:rsid w:val="008F526C"/>
    <w:rsid w:val="008F54B3"/>
    <w:rsid w:val="008F5BED"/>
    <w:rsid w:val="008F6096"/>
    <w:rsid w:val="008F6954"/>
    <w:rsid w:val="008F6A14"/>
    <w:rsid w:val="008F6F61"/>
    <w:rsid w:val="008F6F75"/>
    <w:rsid w:val="008F7208"/>
    <w:rsid w:val="008F749F"/>
    <w:rsid w:val="008F76FC"/>
    <w:rsid w:val="00900180"/>
    <w:rsid w:val="009004B5"/>
    <w:rsid w:val="009008DB"/>
    <w:rsid w:val="00900E8C"/>
    <w:rsid w:val="009010B8"/>
    <w:rsid w:val="00901154"/>
    <w:rsid w:val="00901998"/>
    <w:rsid w:val="00901A16"/>
    <w:rsid w:val="009022F8"/>
    <w:rsid w:val="009029AB"/>
    <w:rsid w:val="00902F6A"/>
    <w:rsid w:val="00903084"/>
    <w:rsid w:val="00903171"/>
    <w:rsid w:val="00903990"/>
    <w:rsid w:val="00903BE2"/>
    <w:rsid w:val="00903CBC"/>
    <w:rsid w:val="00903F55"/>
    <w:rsid w:val="00904248"/>
    <w:rsid w:val="00904736"/>
    <w:rsid w:val="0090481D"/>
    <w:rsid w:val="00904CAA"/>
    <w:rsid w:val="00904F71"/>
    <w:rsid w:val="00905071"/>
    <w:rsid w:val="00905C2D"/>
    <w:rsid w:val="009066A5"/>
    <w:rsid w:val="009068DA"/>
    <w:rsid w:val="00906B50"/>
    <w:rsid w:val="00906D03"/>
    <w:rsid w:val="00906E54"/>
    <w:rsid w:val="00907BF5"/>
    <w:rsid w:val="009106F0"/>
    <w:rsid w:val="009107BB"/>
    <w:rsid w:val="00910C6B"/>
    <w:rsid w:val="0091182D"/>
    <w:rsid w:val="00911899"/>
    <w:rsid w:val="00911974"/>
    <w:rsid w:val="00911D1B"/>
    <w:rsid w:val="00911F5A"/>
    <w:rsid w:val="0091201C"/>
    <w:rsid w:val="009122A0"/>
    <w:rsid w:val="0091286A"/>
    <w:rsid w:val="00913580"/>
    <w:rsid w:val="00913DD0"/>
    <w:rsid w:val="00914987"/>
    <w:rsid w:val="00914A79"/>
    <w:rsid w:val="00914CAF"/>
    <w:rsid w:val="00914D0D"/>
    <w:rsid w:val="00914F6F"/>
    <w:rsid w:val="009153C9"/>
    <w:rsid w:val="009155B6"/>
    <w:rsid w:val="00915822"/>
    <w:rsid w:val="00915F27"/>
    <w:rsid w:val="009162DF"/>
    <w:rsid w:val="009162F1"/>
    <w:rsid w:val="00916520"/>
    <w:rsid w:val="0091679F"/>
    <w:rsid w:val="00916B9B"/>
    <w:rsid w:val="00916EE0"/>
    <w:rsid w:val="009170C2"/>
    <w:rsid w:val="009173E5"/>
    <w:rsid w:val="00917511"/>
    <w:rsid w:val="009176FC"/>
    <w:rsid w:val="0091778B"/>
    <w:rsid w:val="009201FF"/>
    <w:rsid w:val="009203F2"/>
    <w:rsid w:val="00920840"/>
    <w:rsid w:val="00920CCB"/>
    <w:rsid w:val="00920D07"/>
    <w:rsid w:val="0092199C"/>
    <w:rsid w:val="00922575"/>
    <w:rsid w:val="00922A1E"/>
    <w:rsid w:val="00922B7F"/>
    <w:rsid w:val="00922B95"/>
    <w:rsid w:val="00922FAF"/>
    <w:rsid w:val="009232C5"/>
    <w:rsid w:val="009233CF"/>
    <w:rsid w:val="00923651"/>
    <w:rsid w:val="009237E4"/>
    <w:rsid w:val="00923906"/>
    <w:rsid w:val="009239DA"/>
    <w:rsid w:val="00923A74"/>
    <w:rsid w:val="00924200"/>
    <w:rsid w:val="009247DC"/>
    <w:rsid w:val="00924F3A"/>
    <w:rsid w:val="00925332"/>
    <w:rsid w:val="009255AF"/>
    <w:rsid w:val="00925AA2"/>
    <w:rsid w:val="00925C59"/>
    <w:rsid w:val="00925D13"/>
    <w:rsid w:val="0092681D"/>
    <w:rsid w:val="00926887"/>
    <w:rsid w:val="00926FE7"/>
    <w:rsid w:val="009270A4"/>
    <w:rsid w:val="0092789C"/>
    <w:rsid w:val="009302B5"/>
    <w:rsid w:val="009305E1"/>
    <w:rsid w:val="009308DC"/>
    <w:rsid w:val="00931097"/>
    <w:rsid w:val="009311AE"/>
    <w:rsid w:val="009312B3"/>
    <w:rsid w:val="0093178B"/>
    <w:rsid w:val="00931806"/>
    <w:rsid w:val="00931C58"/>
    <w:rsid w:val="00931D75"/>
    <w:rsid w:val="00931F44"/>
    <w:rsid w:val="00932276"/>
    <w:rsid w:val="009323D7"/>
    <w:rsid w:val="009325D4"/>
    <w:rsid w:val="00932BE2"/>
    <w:rsid w:val="00932D50"/>
    <w:rsid w:val="00933AEB"/>
    <w:rsid w:val="00933E8A"/>
    <w:rsid w:val="00934076"/>
    <w:rsid w:val="00934367"/>
    <w:rsid w:val="009348FB"/>
    <w:rsid w:val="00934B5E"/>
    <w:rsid w:val="00934B96"/>
    <w:rsid w:val="00935493"/>
    <w:rsid w:val="009354C3"/>
    <w:rsid w:val="009355DF"/>
    <w:rsid w:val="00935771"/>
    <w:rsid w:val="00935919"/>
    <w:rsid w:val="00936377"/>
    <w:rsid w:val="009367F2"/>
    <w:rsid w:val="00936942"/>
    <w:rsid w:val="00936A66"/>
    <w:rsid w:val="00936B8E"/>
    <w:rsid w:val="00936C88"/>
    <w:rsid w:val="009373A4"/>
    <w:rsid w:val="00937439"/>
    <w:rsid w:val="00940286"/>
    <w:rsid w:val="009402A2"/>
    <w:rsid w:val="009403E3"/>
    <w:rsid w:val="009405C6"/>
    <w:rsid w:val="0094100D"/>
    <w:rsid w:val="0094100F"/>
    <w:rsid w:val="00941B0E"/>
    <w:rsid w:val="00941D23"/>
    <w:rsid w:val="00941F16"/>
    <w:rsid w:val="009421DB"/>
    <w:rsid w:val="00942372"/>
    <w:rsid w:val="00942A5A"/>
    <w:rsid w:val="00942A95"/>
    <w:rsid w:val="00942DAF"/>
    <w:rsid w:val="0094354E"/>
    <w:rsid w:val="009435F6"/>
    <w:rsid w:val="0094410D"/>
    <w:rsid w:val="00944360"/>
    <w:rsid w:val="0094452D"/>
    <w:rsid w:val="00944985"/>
    <w:rsid w:val="00944A52"/>
    <w:rsid w:val="00944AE3"/>
    <w:rsid w:val="009452D1"/>
    <w:rsid w:val="00945932"/>
    <w:rsid w:val="00945F4E"/>
    <w:rsid w:val="00946274"/>
    <w:rsid w:val="00946C3C"/>
    <w:rsid w:val="00946F31"/>
    <w:rsid w:val="0094742F"/>
    <w:rsid w:val="0094752B"/>
    <w:rsid w:val="009479B8"/>
    <w:rsid w:val="00947B85"/>
    <w:rsid w:val="00947E00"/>
    <w:rsid w:val="009505FF"/>
    <w:rsid w:val="00950978"/>
    <w:rsid w:val="00950982"/>
    <w:rsid w:val="00950E56"/>
    <w:rsid w:val="00951652"/>
    <w:rsid w:val="00951767"/>
    <w:rsid w:val="00951A01"/>
    <w:rsid w:val="00952AC5"/>
    <w:rsid w:val="00952CCC"/>
    <w:rsid w:val="00953118"/>
    <w:rsid w:val="0095355D"/>
    <w:rsid w:val="0095391F"/>
    <w:rsid w:val="00953968"/>
    <w:rsid w:val="00954217"/>
    <w:rsid w:val="00954A4F"/>
    <w:rsid w:val="00954AC9"/>
    <w:rsid w:val="00954E1B"/>
    <w:rsid w:val="00955D16"/>
    <w:rsid w:val="00955F01"/>
    <w:rsid w:val="009561D5"/>
    <w:rsid w:val="009570AD"/>
    <w:rsid w:val="009576D4"/>
    <w:rsid w:val="00957919"/>
    <w:rsid w:val="00957C37"/>
    <w:rsid w:val="009606B3"/>
    <w:rsid w:val="0096082E"/>
    <w:rsid w:val="00960C7E"/>
    <w:rsid w:val="00960D00"/>
    <w:rsid w:val="00961801"/>
    <w:rsid w:val="00961936"/>
    <w:rsid w:val="00961957"/>
    <w:rsid w:val="0096198F"/>
    <w:rsid w:val="00962791"/>
    <w:rsid w:val="00962A88"/>
    <w:rsid w:val="00962C30"/>
    <w:rsid w:val="0096367C"/>
    <w:rsid w:val="00963738"/>
    <w:rsid w:val="00963E7E"/>
    <w:rsid w:val="00963FA5"/>
    <w:rsid w:val="009640B1"/>
    <w:rsid w:val="0096415E"/>
    <w:rsid w:val="0096452D"/>
    <w:rsid w:val="009649FC"/>
    <w:rsid w:val="00964A70"/>
    <w:rsid w:val="00964A84"/>
    <w:rsid w:val="00964FC9"/>
    <w:rsid w:val="00965716"/>
    <w:rsid w:val="00965995"/>
    <w:rsid w:val="00965A3D"/>
    <w:rsid w:val="009663C6"/>
    <w:rsid w:val="009665DB"/>
    <w:rsid w:val="00966736"/>
    <w:rsid w:val="009670B7"/>
    <w:rsid w:val="009679D7"/>
    <w:rsid w:val="00967AD0"/>
    <w:rsid w:val="0097001F"/>
    <w:rsid w:val="0097043F"/>
    <w:rsid w:val="00970C68"/>
    <w:rsid w:val="00970E12"/>
    <w:rsid w:val="00971673"/>
    <w:rsid w:val="009717A3"/>
    <w:rsid w:val="00971D11"/>
    <w:rsid w:val="00971D7E"/>
    <w:rsid w:val="00971EF6"/>
    <w:rsid w:val="00971F0C"/>
    <w:rsid w:val="00971FC2"/>
    <w:rsid w:val="009720BB"/>
    <w:rsid w:val="0097219C"/>
    <w:rsid w:val="00972AD3"/>
    <w:rsid w:val="00972B16"/>
    <w:rsid w:val="00972D0C"/>
    <w:rsid w:val="009730F1"/>
    <w:rsid w:val="00973367"/>
    <w:rsid w:val="00973623"/>
    <w:rsid w:val="00973DB0"/>
    <w:rsid w:val="00973DB6"/>
    <w:rsid w:val="00973DF2"/>
    <w:rsid w:val="00973E5E"/>
    <w:rsid w:val="009745AB"/>
    <w:rsid w:val="0097460F"/>
    <w:rsid w:val="009746CA"/>
    <w:rsid w:val="00974A8C"/>
    <w:rsid w:val="009758B5"/>
    <w:rsid w:val="0097598F"/>
    <w:rsid w:val="00975BB5"/>
    <w:rsid w:val="009760A5"/>
    <w:rsid w:val="0097635E"/>
    <w:rsid w:val="0097699D"/>
    <w:rsid w:val="00976AF4"/>
    <w:rsid w:val="00977166"/>
    <w:rsid w:val="009779F1"/>
    <w:rsid w:val="00980146"/>
    <w:rsid w:val="00980181"/>
    <w:rsid w:val="0098033C"/>
    <w:rsid w:val="009804C2"/>
    <w:rsid w:val="00980BF5"/>
    <w:rsid w:val="009813E9"/>
    <w:rsid w:val="00981715"/>
    <w:rsid w:val="0098174F"/>
    <w:rsid w:val="009819CB"/>
    <w:rsid w:val="00981AA3"/>
    <w:rsid w:val="00981ED4"/>
    <w:rsid w:val="00982447"/>
    <w:rsid w:val="00982584"/>
    <w:rsid w:val="00982698"/>
    <w:rsid w:val="009827EC"/>
    <w:rsid w:val="00982BDA"/>
    <w:rsid w:val="00982CB4"/>
    <w:rsid w:val="00982D7E"/>
    <w:rsid w:val="00982EC6"/>
    <w:rsid w:val="00983114"/>
    <w:rsid w:val="0098358A"/>
    <w:rsid w:val="00983886"/>
    <w:rsid w:val="00983FFE"/>
    <w:rsid w:val="00984230"/>
    <w:rsid w:val="0098490B"/>
    <w:rsid w:val="009850AA"/>
    <w:rsid w:val="00985700"/>
    <w:rsid w:val="00987428"/>
    <w:rsid w:val="009879C5"/>
    <w:rsid w:val="00987AE8"/>
    <w:rsid w:val="00987B01"/>
    <w:rsid w:val="00990079"/>
    <w:rsid w:val="00990093"/>
    <w:rsid w:val="0099016D"/>
    <w:rsid w:val="00990578"/>
    <w:rsid w:val="00990836"/>
    <w:rsid w:val="00990C1F"/>
    <w:rsid w:val="00991097"/>
    <w:rsid w:val="0099152F"/>
    <w:rsid w:val="009918F9"/>
    <w:rsid w:val="00991C92"/>
    <w:rsid w:val="00991EC6"/>
    <w:rsid w:val="009920FD"/>
    <w:rsid w:val="00992643"/>
    <w:rsid w:val="00992EA8"/>
    <w:rsid w:val="00992EC5"/>
    <w:rsid w:val="00993134"/>
    <w:rsid w:val="00994101"/>
    <w:rsid w:val="00994C89"/>
    <w:rsid w:val="00995634"/>
    <w:rsid w:val="009958C9"/>
    <w:rsid w:val="00995D15"/>
    <w:rsid w:val="00995DCC"/>
    <w:rsid w:val="0099625D"/>
    <w:rsid w:val="009965A6"/>
    <w:rsid w:val="00996931"/>
    <w:rsid w:val="00996A29"/>
    <w:rsid w:val="0099743A"/>
    <w:rsid w:val="009A082B"/>
    <w:rsid w:val="009A0B23"/>
    <w:rsid w:val="009A15E8"/>
    <w:rsid w:val="009A165B"/>
    <w:rsid w:val="009A1897"/>
    <w:rsid w:val="009A1930"/>
    <w:rsid w:val="009A198D"/>
    <w:rsid w:val="009A24D8"/>
    <w:rsid w:val="009A2846"/>
    <w:rsid w:val="009A2F0C"/>
    <w:rsid w:val="009A2FCC"/>
    <w:rsid w:val="009A3A9C"/>
    <w:rsid w:val="009A3C57"/>
    <w:rsid w:val="009A3CC9"/>
    <w:rsid w:val="009A3D63"/>
    <w:rsid w:val="009A3D96"/>
    <w:rsid w:val="009A4262"/>
    <w:rsid w:val="009A46EE"/>
    <w:rsid w:val="009A488A"/>
    <w:rsid w:val="009A488D"/>
    <w:rsid w:val="009A4F49"/>
    <w:rsid w:val="009A51E5"/>
    <w:rsid w:val="009A52BA"/>
    <w:rsid w:val="009A611B"/>
    <w:rsid w:val="009A65AC"/>
    <w:rsid w:val="009A6C6C"/>
    <w:rsid w:val="009A6EB8"/>
    <w:rsid w:val="009B0281"/>
    <w:rsid w:val="009B09A2"/>
    <w:rsid w:val="009B0CA6"/>
    <w:rsid w:val="009B120E"/>
    <w:rsid w:val="009B1491"/>
    <w:rsid w:val="009B1892"/>
    <w:rsid w:val="009B1FF5"/>
    <w:rsid w:val="009B26F5"/>
    <w:rsid w:val="009B2A37"/>
    <w:rsid w:val="009B2AA3"/>
    <w:rsid w:val="009B2C62"/>
    <w:rsid w:val="009B2D2E"/>
    <w:rsid w:val="009B2DC0"/>
    <w:rsid w:val="009B2F1E"/>
    <w:rsid w:val="009B3118"/>
    <w:rsid w:val="009B3140"/>
    <w:rsid w:val="009B35EE"/>
    <w:rsid w:val="009B36EA"/>
    <w:rsid w:val="009B3DC5"/>
    <w:rsid w:val="009B450B"/>
    <w:rsid w:val="009B47A5"/>
    <w:rsid w:val="009B4869"/>
    <w:rsid w:val="009B4E60"/>
    <w:rsid w:val="009B4EC5"/>
    <w:rsid w:val="009B539B"/>
    <w:rsid w:val="009B5625"/>
    <w:rsid w:val="009B5920"/>
    <w:rsid w:val="009B633E"/>
    <w:rsid w:val="009B6CB7"/>
    <w:rsid w:val="009B7318"/>
    <w:rsid w:val="009B75C1"/>
    <w:rsid w:val="009B7FF7"/>
    <w:rsid w:val="009C041A"/>
    <w:rsid w:val="009C0582"/>
    <w:rsid w:val="009C0C19"/>
    <w:rsid w:val="009C0E4B"/>
    <w:rsid w:val="009C1592"/>
    <w:rsid w:val="009C1D5D"/>
    <w:rsid w:val="009C1FE7"/>
    <w:rsid w:val="009C222A"/>
    <w:rsid w:val="009C241D"/>
    <w:rsid w:val="009C29CE"/>
    <w:rsid w:val="009C2C4D"/>
    <w:rsid w:val="009C2CE6"/>
    <w:rsid w:val="009C31CF"/>
    <w:rsid w:val="009C3C00"/>
    <w:rsid w:val="009C5475"/>
    <w:rsid w:val="009C60F2"/>
    <w:rsid w:val="009C65AF"/>
    <w:rsid w:val="009C6D5D"/>
    <w:rsid w:val="009C6E7E"/>
    <w:rsid w:val="009C75D1"/>
    <w:rsid w:val="009D0A5C"/>
    <w:rsid w:val="009D0C94"/>
    <w:rsid w:val="009D0F51"/>
    <w:rsid w:val="009D129A"/>
    <w:rsid w:val="009D129B"/>
    <w:rsid w:val="009D150D"/>
    <w:rsid w:val="009D15BE"/>
    <w:rsid w:val="009D1810"/>
    <w:rsid w:val="009D1DC8"/>
    <w:rsid w:val="009D1EE8"/>
    <w:rsid w:val="009D20A2"/>
    <w:rsid w:val="009D21DA"/>
    <w:rsid w:val="009D2561"/>
    <w:rsid w:val="009D2B5C"/>
    <w:rsid w:val="009D2D3C"/>
    <w:rsid w:val="009D30BA"/>
    <w:rsid w:val="009D31AD"/>
    <w:rsid w:val="009D3743"/>
    <w:rsid w:val="009D3918"/>
    <w:rsid w:val="009D3B96"/>
    <w:rsid w:val="009D3C40"/>
    <w:rsid w:val="009D447C"/>
    <w:rsid w:val="009D4681"/>
    <w:rsid w:val="009D499A"/>
    <w:rsid w:val="009D4D68"/>
    <w:rsid w:val="009D4F96"/>
    <w:rsid w:val="009D4FC6"/>
    <w:rsid w:val="009D50B4"/>
    <w:rsid w:val="009D56C8"/>
    <w:rsid w:val="009D58AF"/>
    <w:rsid w:val="009D59A2"/>
    <w:rsid w:val="009D5C88"/>
    <w:rsid w:val="009D5CCA"/>
    <w:rsid w:val="009D5D72"/>
    <w:rsid w:val="009D5DC5"/>
    <w:rsid w:val="009D5F3F"/>
    <w:rsid w:val="009D662E"/>
    <w:rsid w:val="009D66AB"/>
    <w:rsid w:val="009D6FFA"/>
    <w:rsid w:val="009D7727"/>
    <w:rsid w:val="009E072B"/>
    <w:rsid w:val="009E07FE"/>
    <w:rsid w:val="009E0881"/>
    <w:rsid w:val="009E099D"/>
    <w:rsid w:val="009E0D07"/>
    <w:rsid w:val="009E0D63"/>
    <w:rsid w:val="009E110D"/>
    <w:rsid w:val="009E21FA"/>
    <w:rsid w:val="009E2544"/>
    <w:rsid w:val="009E2C11"/>
    <w:rsid w:val="009E315F"/>
    <w:rsid w:val="009E3182"/>
    <w:rsid w:val="009E40DA"/>
    <w:rsid w:val="009E4201"/>
    <w:rsid w:val="009E4F65"/>
    <w:rsid w:val="009E51E5"/>
    <w:rsid w:val="009E54F7"/>
    <w:rsid w:val="009E5B73"/>
    <w:rsid w:val="009E6007"/>
    <w:rsid w:val="009E60C0"/>
    <w:rsid w:val="009E6153"/>
    <w:rsid w:val="009E6272"/>
    <w:rsid w:val="009E66A2"/>
    <w:rsid w:val="009E6FB0"/>
    <w:rsid w:val="009E7282"/>
    <w:rsid w:val="009E7487"/>
    <w:rsid w:val="009F0172"/>
    <w:rsid w:val="009F027E"/>
    <w:rsid w:val="009F090A"/>
    <w:rsid w:val="009F0AE2"/>
    <w:rsid w:val="009F147A"/>
    <w:rsid w:val="009F2058"/>
    <w:rsid w:val="009F235A"/>
    <w:rsid w:val="009F2551"/>
    <w:rsid w:val="009F2589"/>
    <w:rsid w:val="009F2826"/>
    <w:rsid w:val="009F297F"/>
    <w:rsid w:val="009F2A08"/>
    <w:rsid w:val="009F2C9B"/>
    <w:rsid w:val="009F33DD"/>
    <w:rsid w:val="009F34DC"/>
    <w:rsid w:val="009F3A47"/>
    <w:rsid w:val="009F3DDB"/>
    <w:rsid w:val="009F3E9D"/>
    <w:rsid w:val="009F45BA"/>
    <w:rsid w:val="009F4670"/>
    <w:rsid w:val="009F4FE9"/>
    <w:rsid w:val="009F5F30"/>
    <w:rsid w:val="009F6053"/>
    <w:rsid w:val="009F669A"/>
    <w:rsid w:val="009F66FA"/>
    <w:rsid w:val="009F6AD3"/>
    <w:rsid w:val="009F6B1A"/>
    <w:rsid w:val="009F72D7"/>
    <w:rsid w:val="009F73F5"/>
    <w:rsid w:val="009F76C6"/>
    <w:rsid w:val="009F7FA8"/>
    <w:rsid w:val="00A000E6"/>
    <w:rsid w:val="00A002D6"/>
    <w:rsid w:val="00A0056E"/>
    <w:rsid w:val="00A01744"/>
    <w:rsid w:val="00A018FC"/>
    <w:rsid w:val="00A02333"/>
    <w:rsid w:val="00A02B23"/>
    <w:rsid w:val="00A02FEB"/>
    <w:rsid w:val="00A031EC"/>
    <w:rsid w:val="00A038FC"/>
    <w:rsid w:val="00A03C67"/>
    <w:rsid w:val="00A04052"/>
    <w:rsid w:val="00A04372"/>
    <w:rsid w:val="00A0465A"/>
    <w:rsid w:val="00A04740"/>
    <w:rsid w:val="00A048AB"/>
    <w:rsid w:val="00A04A68"/>
    <w:rsid w:val="00A04D17"/>
    <w:rsid w:val="00A04E69"/>
    <w:rsid w:val="00A053A1"/>
    <w:rsid w:val="00A05735"/>
    <w:rsid w:val="00A059E6"/>
    <w:rsid w:val="00A05E88"/>
    <w:rsid w:val="00A06027"/>
    <w:rsid w:val="00A06044"/>
    <w:rsid w:val="00A06060"/>
    <w:rsid w:val="00A062A0"/>
    <w:rsid w:val="00A064EC"/>
    <w:rsid w:val="00A06D07"/>
    <w:rsid w:val="00A0705D"/>
    <w:rsid w:val="00A07388"/>
    <w:rsid w:val="00A074EC"/>
    <w:rsid w:val="00A077CB"/>
    <w:rsid w:val="00A0780C"/>
    <w:rsid w:val="00A07C68"/>
    <w:rsid w:val="00A10BAD"/>
    <w:rsid w:val="00A11113"/>
    <w:rsid w:val="00A1122E"/>
    <w:rsid w:val="00A1178A"/>
    <w:rsid w:val="00A120E7"/>
    <w:rsid w:val="00A12301"/>
    <w:rsid w:val="00A125A6"/>
    <w:rsid w:val="00A128ED"/>
    <w:rsid w:val="00A129D3"/>
    <w:rsid w:val="00A12A8E"/>
    <w:rsid w:val="00A12FDC"/>
    <w:rsid w:val="00A13256"/>
    <w:rsid w:val="00A13870"/>
    <w:rsid w:val="00A13BF9"/>
    <w:rsid w:val="00A13CEC"/>
    <w:rsid w:val="00A14130"/>
    <w:rsid w:val="00A14531"/>
    <w:rsid w:val="00A14538"/>
    <w:rsid w:val="00A145B9"/>
    <w:rsid w:val="00A146AD"/>
    <w:rsid w:val="00A148C4"/>
    <w:rsid w:val="00A14CAD"/>
    <w:rsid w:val="00A14CCA"/>
    <w:rsid w:val="00A1521C"/>
    <w:rsid w:val="00A15895"/>
    <w:rsid w:val="00A15997"/>
    <w:rsid w:val="00A15BC8"/>
    <w:rsid w:val="00A15D08"/>
    <w:rsid w:val="00A15FB7"/>
    <w:rsid w:val="00A160A1"/>
    <w:rsid w:val="00A16109"/>
    <w:rsid w:val="00A16238"/>
    <w:rsid w:val="00A16B9D"/>
    <w:rsid w:val="00A16BD8"/>
    <w:rsid w:val="00A16CFF"/>
    <w:rsid w:val="00A1708F"/>
    <w:rsid w:val="00A17549"/>
    <w:rsid w:val="00A176D5"/>
    <w:rsid w:val="00A178B2"/>
    <w:rsid w:val="00A17BB5"/>
    <w:rsid w:val="00A20011"/>
    <w:rsid w:val="00A2003D"/>
    <w:rsid w:val="00A20085"/>
    <w:rsid w:val="00A20191"/>
    <w:rsid w:val="00A20465"/>
    <w:rsid w:val="00A215D1"/>
    <w:rsid w:val="00A2186C"/>
    <w:rsid w:val="00A2188E"/>
    <w:rsid w:val="00A21B37"/>
    <w:rsid w:val="00A21DF9"/>
    <w:rsid w:val="00A220C7"/>
    <w:rsid w:val="00A226B9"/>
    <w:rsid w:val="00A227F5"/>
    <w:rsid w:val="00A22C24"/>
    <w:rsid w:val="00A22F9F"/>
    <w:rsid w:val="00A2354A"/>
    <w:rsid w:val="00A237A4"/>
    <w:rsid w:val="00A23CA0"/>
    <w:rsid w:val="00A23D7D"/>
    <w:rsid w:val="00A23EEF"/>
    <w:rsid w:val="00A24077"/>
    <w:rsid w:val="00A24870"/>
    <w:rsid w:val="00A24C15"/>
    <w:rsid w:val="00A253B0"/>
    <w:rsid w:val="00A256BC"/>
    <w:rsid w:val="00A25BBE"/>
    <w:rsid w:val="00A25BCB"/>
    <w:rsid w:val="00A265B5"/>
    <w:rsid w:val="00A26989"/>
    <w:rsid w:val="00A27299"/>
    <w:rsid w:val="00A272AD"/>
    <w:rsid w:val="00A2782C"/>
    <w:rsid w:val="00A27E39"/>
    <w:rsid w:val="00A3059B"/>
    <w:rsid w:val="00A30DE5"/>
    <w:rsid w:val="00A30E9C"/>
    <w:rsid w:val="00A31331"/>
    <w:rsid w:val="00A3153F"/>
    <w:rsid w:val="00A318D7"/>
    <w:rsid w:val="00A320BA"/>
    <w:rsid w:val="00A32158"/>
    <w:rsid w:val="00A323B7"/>
    <w:rsid w:val="00A32538"/>
    <w:rsid w:val="00A32893"/>
    <w:rsid w:val="00A328A7"/>
    <w:rsid w:val="00A32A67"/>
    <w:rsid w:val="00A32A71"/>
    <w:rsid w:val="00A32BA9"/>
    <w:rsid w:val="00A32FF1"/>
    <w:rsid w:val="00A33639"/>
    <w:rsid w:val="00A33A2E"/>
    <w:rsid w:val="00A3405C"/>
    <w:rsid w:val="00A341C4"/>
    <w:rsid w:val="00A34428"/>
    <w:rsid w:val="00A34BB3"/>
    <w:rsid w:val="00A35657"/>
    <w:rsid w:val="00A35D94"/>
    <w:rsid w:val="00A366D6"/>
    <w:rsid w:val="00A369DE"/>
    <w:rsid w:val="00A37179"/>
    <w:rsid w:val="00A37433"/>
    <w:rsid w:val="00A378A7"/>
    <w:rsid w:val="00A37DA3"/>
    <w:rsid w:val="00A37DEB"/>
    <w:rsid w:val="00A37EB5"/>
    <w:rsid w:val="00A40433"/>
    <w:rsid w:val="00A4052A"/>
    <w:rsid w:val="00A4066A"/>
    <w:rsid w:val="00A407EE"/>
    <w:rsid w:val="00A40E46"/>
    <w:rsid w:val="00A413A2"/>
    <w:rsid w:val="00A41752"/>
    <w:rsid w:val="00A4256C"/>
    <w:rsid w:val="00A4267A"/>
    <w:rsid w:val="00A42800"/>
    <w:rsid w:val="00A42965"/>
    <w:rsid w:val="00A42C43"/>
    <w:rsid w:val="00A42E7A"/>
    <w:rsid w:val="00A43C36"/>
    <w:rsid w:val="00A43F88"/>
    <w:rsid w:val="00A441E7"/>
    <w:rsid w:val="00A441F5"/>
    <w:rsid w:val="00A44C7B"/>
    <w:rsid w:val="00A452F1"/>
    <w:rsid w:val="00A45577"/>
    <w:rsid w:val="00A45754"/>
    <w:rsid w:val="00A45766"/>
    <w:rsid w:val="00A45A8F"/>
    <w:rsid w:val="00A45F8E"/>
    <w:rsid w:val="00A46084"/>
    <w:rsid w:val="00A46166"/>
    <w:rsid w:val="00A46775"/>
    <w:rsid w:val="00A467C6"/>
    <w:rsid w:val="00A46D38"/>
    <w:rsid w:val="00A472F9"/>
    <w:rsid w:val="00A478F0"/>
    <w:rsid w:val="00A47C60"/>
    <w:rsid w:val="00A50354"/>
    <w:rsid w:val="00A5111E"/>
    <w:rsid w:val="00A5134A"/>
    <w:rsid w:val="00A51711"/>
    <w:rsid w:val="00A5187F"/>
    <w:rsid w:val="00A51939"/>
    <w:rsid w:val="00A51E3C"/>
    <w:rsid w:val="00A520C3"/>
    <w:rsid w:val="00A5232E"/>
    <w:rsid w:val="00A524B0"/>
    <w:rsid w:val="00A526EE"/>
    <w:rsid w:val="00A52B24"/>
    <w:rsid w:val="00A5318C"/>
    <w:rsid w:val="00A53197"/>
    <w:rsid w:val="00A531EC"/>
    <w:rsid w:val="00A53560"/>
    <w:rsid w:val="00A537E9"/>
    <w:rsid w:val="00A53975"/>
    <w:rsid w:val="00A53B58"/>
    <w:rsid w:val="00A543BC"/>
    <w:rsid w:val="00A545E7"/>
    <w:rsid w:val="00A54834"/>
    <w:rsid w:val="00A54ACA"/>
    <w:rsid w:val="00A54B67"/>
    <w:rsid w:val="00A54D7E"/>
    <w:rsid w:val="00A550AF"/>
    <w:rsid w:val="00A55377"/>
    <w:rsid w:val="00A554BE"/>
    <w:rsid w:val="00A5569E"/>
    <w:rsid w:val="00A55810"/>
    <w:rsid w:val="00A558FF"/>
    <w:rsid w:val="00A55B66"/>
    <w:rsid w:val="00A56259"/>
    <w:rsid w:val="00A56596"/>
    <w:rsid w:val="00A56BA4"/>
    <w:rsid w:val="00A56D6B"/>
    <w:rsid w:val="00A57057"/>
    <w:rsid w:val="00A572BF"/>
    <w:rsid w:val="00A57395"/>
    <w:rsid w:val="00A57467"/>
    <w:rsid w:val="00A575CC"/>
    <w:rsid w:val="00A57892"/>
    <w:rsid w:val="00A578D0"/>
    <w:rsid w:val="00A600E8"/>
    <w:rsid w:val="00A605F0"/>
    <w:rsid w:val="00A60AAF"/>
    <w:rsid w:val="00A60C4A"/>
    <w:rsid w:val="00A612D3"/>
    <w:rsid w:val="00A615FC"/>
    <w:rsid w:val="00A61AAF"/>
    <w:rsid w:val="00A6200F"/>
    <w:rsid w:val="00A62525"/>
    <w:rsid w:val="00A62A7F"/>
    <w:rsid w:val="00A62DB4"/>
    <w:rsid w:val="00A6357A"/>
    <w:rsid w:val="00A63834"/>
    <w:rsid w:val="00A63DBF"/>
    <w:rsid w:val="00A6442C"/>
    <w:rsid w:val="00A64979"/>
    <w:rsid w:val="00A64BEF"/>
    <w:rsid w:val="00A64FBE"/>
    <w:rsid w:val="00A652A2"/>
    <w:rsid w:val="00A6531E"/>
    <w:rsid w:val="00A653EB"/>
    <w:rsid w:val="00A654F6"/>
    <w:rsid w:val="00A659E4"/>
    <w:rsid w:val="00A65EC0"/>
    <w:rsid w:val="00A66A4D"/>
    <w:rsid w:val="00A66B22"/>
    <w:rsid w:val="00A66D9D"/>
    <w:rsid w:val="00A67126"/>
    <w:rsid w:val="00A674F9"/>
    <w:rsid w:val="00A67717"/>
    <w:rsid w:val="00A67863"/>
    <w:rsid w:val="00A6796F"/>
    <w:rsid w:val="00A67BC3"/>
    <w:rsid w:val="00A7016D"/>
    <w:rsid w:val="00A70563"/>
    <w:rsid w:val="00A70A56"/>
    <w:rsid w:val="00A70CEC"/>
    <w:rsid w:val="00A71034"/>
    <w:rsid w:val="00A71D33"/>
    <w:rsid w:val="00A724E5"/>
    <w:rsid w:val="00A725DA"/>
    <w:rsid w:val="00A7299B"/>
    <w:rsid w:val="00A72D46"/>
    <w:rsid w:val="00A7353A"/>
    <w:rsid w:val="00A738D3"/>
    <w:rsid w:val="00A7391C"/>
    <w:rsid w:val="00A73ABE"/>
    <w:rsid w:val="00A73DE7"/>
    <w:rsid w:val="00A73FC4"/>
    <w:rsid w:val="00A74238"/>
    <w:rsid w:val="00A746FE"/>
    <w:rsid w:val="00A74716"/>
    <w:rsid w:val="00A74A89"/>
    <w:rsid w:val="00A74D2B"/>
    <w:rsid w:val="00A75144"/>
    <w:rsid w:val="00A751B1"/>
    <w:rsid w:val="00A755C6"/>
    <w:rsid w:val="00A7567C"/>
    <w:rsid w:val="00A75EFF"/>
    <w:rsid w:val="00A75F25"/>
    <w:rsid w:val="00A765D9"/>
    <w:rsid w:val="00A7711B"/>
    <w:rsid w:val="00A77A13"/>
    <w:rsid w:val="00A800B7"/>
    <w:rsid w:val="00A80A2D"/>
    <w:rsid w:val="00A813EE"/>
    <w:rsid w:val="00A81905"/>
    <w:rsid w:val="00A81A9B"/>
    <w:rsid w:val="00A81EB3"/>
    <w:rsid w:val="00A8246C"/>
    <w:rsid w:val="00A8246E"/>
    <w:rsid w:val="00A83080"/>
    <w:rsid w:val="00A843AE"/>
    <w:rsid w:val="00A84997"/>
    <w:rsid w:val="00A851C2"/>
    <w:rsid w:val="00A8533B"/>
    <w:rsid w:val="00A854D0"/>
    <w:rsid w:val="00A863FF"/>
    <w:rsid w:val="00A8674C"/>
    <w:rsid w:val="00A86DEC"/>
    <w:rsid w:val="00A87AA9"/>
    <w:rsid w:val="00A87AB8"/>
    <w:rsid w:val="00A87FD4"/>
    <w:rsid w:val="00A900DE"/>
    <w:rsid w:val="00A9040D"/>
    <w:rsid w:val="00A909E1"/>
    <w:rsid w:val="00A90C38"/>
    <w:rsid w:val="00A910BA"/>
    <w:rsid w:val="00A91EC1"/>
    <w:rsid w:val="00A9223A"/>
    <w:rsid w:val="00A934E6"/>
    <w:rsid w:val="00A936F6"/>
    <w:rsid w:val="00A93EF3"/>
    <w:rsid w:val="00A9416A"/>
    <w:rsid w:val="00A942FC"/>
    <w:rsid w:val="00A94A22"/>
    <w:rsid w:val="00A9561F"/>
    <w:rsid w:val="00A9678A"/>
    <w:rsid w:val="00A969A1"/>
    <w:rsid w:val="00A97BF0"/>
    <w:rsid w:val="00A97D2D"/>
    <w:rsid w:val="00A97E1C"/>
    <w:rsid w:val="00AA08E0"/>
    <w:rsid w:val="00AA0951"/>
    <w:rsid w:val="00AA0E0A"/>
    <w:rsid w:val="00AA1706"/>
    <w:rsid w:val="00AA1C46"/>
    <w:rsid w:val="00AA1F9F"/>
    <w:rsid w:val="00AA21AD"/>
    <w:rsid w:val="00AA224E"/>
    <w:rsid w:val="00AA2266"/>
    <w:rsid w:val="00AA25C4"/>
    <w:rsid w:val="00AA2AC7"/>
    <w:rsid w:val="00AA2EAF"/>
    <w:rsid w:val="00AA3FEF"/>
    <w:rsid w:val="00AA404D"/>
    <w:rsid w:val="00AA4226"/>
    <w:rsid w:val="00AA467B"/>
    <w:rsid w:val="00AA4D86"/>
    <w:rsid w:val="00AA4FF7"/>
    <w:rsid w:val="00AA54A4"/>
    <w:rsid w:val="00AA5792"/>
    <w:rsid w:val="00AA58E9"/>
    <w:rsid w:val="00AA5D2E"/>
    <w:rsid w:val="00AA5ED0"/>
    <w:rsid w:val="00AA625D"/>
    <w:rsid w:val="00AA62CE"/>
    <w:rsid w:val="00AA67BC"/>
    <w:rsid w:val="00AA68FB"/>
    <w:rsid w:val="00AA6B4A"/>
    <w:rsid w:val="00AA7165"/>
    <w:rsid w:val="00AA718E"/>
    <w:rsid w:val="00AA7B0F"/>
    <w:rsid w:val="00AA7F52"/>
    <w:rsid w:val="00AB0103"/>
    <w:rsid w:val="00AB01A1"/>
    <w:rsid w:val="00AB0233"/>
    <w:rsid w:val="00AB02DA"/>
    <w:rsid w:val="00AB04F3"/>
    <w:rsid w:val="00AB0B6C"/>
    <w:rsid w:val="00AB1853"/>
    <w:rsid w:val="00AB19F5"/>
    <w:rsid w:val="00AB1B73"/>
    <w:rsid w:val="00AB1C1D"/>
    <w:rsid w:val="00AB1D46"/>
    <w:rsid w:val="00AB1D62"/>
    <w:rsid w:val="00AB21AB"/>
    <w:rsid w:val="00AB2EFD"/>
    <w:rsid w:val="00AB308F"/>
    <w:rsid w:val="00AB31EC"/>
    <w:rsid w:val="00AB3428"/>
    <w:rsid w:val="00AB36BC"/>
    <w:rsid w:val="00AB3C80"/>
    <w:rsid w:val="00AB4114"/>
    <w:rsid w:val="00AB425D"/>
    <w:rsid w:val="00AB42F2"/>
    <w:rsid w:val="00AB44EF"/>
    <w:rsid w:val="00AB45AC"/>
    <w:rsid w:val="00AB4635"/>
    <w:rsid w:val="00AB463A"/>
    <w:rsid w:val="00AB47A4"/>
    <w:rsid w:val="00AB4CE5"/>
    <w:rsid w:val="00AB4E15"/>
    <w:rsid w:val="00AB5257"/>
    <w:rsid w:val="00AB6169"/>
    <w:rsid w:val="00AB6D35"/>
    <w:rsid w:val="00AB6E8D"/>
    <w:rsid w:val="00AB767B"/>
    <w:rsid w:val="00AB7A21"/>
    <w:rsid w:val="00AB7D6C"/>
    <w:rsid w:val="00AC00B3"/>
    <w:rsid w:val="00AC0172"/>
    <w:rsid w:val="00AC050C"/>
    <w:rsid w:val="00AC0A4E"/>
    <w:rsid w:val="00AC16E2"/>
    <w:rsid w:val="00AC17FF"/>
    <w:rsid w:val="00AC1811"/>
    <w:rsid w:val="00AC19D8"/>
    <w:rsid w:val="00AC21A6"/>
    <w:rsid w:val="00AC2406"/>
    <w:rsid w:val="00AC25CB"/>
    <w:rsid w:val="00AC2613"/>
    <w:rsid w:val="00AC2DE0"/>
    <w:rsid w:val="00AC328B"/>
    <w:rsid w:val="00AC3341"/>
    <w:rsid w:val="00AC3EB0"/>
    <w:rsid w:val="00AC3FF1"/>
    <w:rsid w:val="00AC42D3"/>
    <w:rsid w:val="00AC4775"/>
    <w:rsid w:val="00AC4A93"/>
    <w:rsid w:val="00AC4FAD"/>
    <w:rsid w:val="00AC524C"/>
    <w:rsid w:val="00AC538E"/>
    <w:rsid w:val="00AC53C5"/>
    <w:rsid w:val="00AC551A"/>
    <w:rsid w:val="00AC5B64"/>
    <w:rsid w:val="00AC5BE1"/>
    <w:rsid w:val="00AC63DA"/>
    <w:rsid w:val="00AC65EB"/>
    <w:rsid w:val="00AC6797"/>
    <w:rsid w:val="00AC68C4"/>
    <w:rsid w:val="00AC6D7A"/>
    <w:rsid w:val="00AC6E67"/>
    <w:rsid w:val="00AC6F0B"/>
    <w:rsid w:val="00AC781A"/>
    <w:rsid w:val="00AC7B5A"/>
    <w:rsid w:val="00AC7E6D"/>
    <w:rsid w:val="00AC7EE1"/>
    <w:rsid w:val="00AD020C"/>
    <w:rsid w:val="00AD04E5"/>
    <w:rsid w:val="00AD06F5"/>
    <w:rsid w:val="00AD0900"/>
    <w:rsid w:val="00AD0B4E"/>
    <w:rsid w:val="00AD125A"/>
    <w:rsid w:val="00AD1315"/>
    <w:rsid w:val="00AD13CC"/>
    <w:rsid w:val="00AD17FF"/>
    <w:rsid w:val="00AD18C4"/>
    <w:rsid w:val="00AD1E4B"/>
    <w:rsid w:val="00AD207C"/>
    <w:rsid w:val="00AD20C1"/>
    <w:rsid w:val="00AD218C"/>
    <w:rsid w:val="00AD2974"/>
    <w:rsid w:val="00AD2B54"/>
    <w:rsid w:val="00AD35DB"/>
    <w:rsid w:val="00AD3919"/>
    <w:rsid w:val="00AD3949"/>
    <w:rsid w:val="00AD4019"/>
    <w:rsid w:val="00AD524E"/>
    <w:rsid w:val="00AD55AA"/>
    <w:rsid w:val="00AD5C9C"/>
    <w:rsid w:val="00AD5CDE"/>
    <w:rsid w:val="00AD5ED5"/>
    <w:rsid w:val="00AD5F3C"/>
    <w:rsid w:val="00AD61DA"/>
    <w:rsid w:val="00AD675D"/>
    <w:rsid w:val="00AD68BC"/>
    <w:rsid w:val="00AD6FA2"/>
    <w:rsid w:val="00AD7321"/>
    <w:rsid w:val="00AD73D4"/>
    <w:rsid w:val="00AD7795"/>
    <w:rsid w:val="00AD7E15"/>
    <w:rsid w:val="00AE0052"/>
    <w:rsid w:val="00AE0752"/>
    <w:rsid w:val="00AE0933"/>
    <w:rsid w:val="00AE0ADC"/>
    <w:rsid w:val="00AE16DC"/>
    <w:rsid w:val="00AE2392"/>
    <w:rsid w:val="00AE2852"/>
    <w:rsid w:val="00AE2DC2"/>
    <w:rsid w:val="00AE320D"/>
    <w:rsid w:val="00AE35F9"/>
    <w:rsid w:val="00AE367D"/>
    <w:rsid w:val="00AE3771"/>
    <w:rsid w:val="00AE3AD5"/>
    <w:rsid w:val="00AE3D16"/>
    <w:rsid w:val="00AE3E56"/>
    <w:rsid w:val="00AE41F8"/>
    <w:rsid w:val="00AE421C"/>
    <w:rsid w:val="00AE475A"/>
    <w:rsid w:val="00AE49D4"/>
    <w:rsid w:val="00AE4A36"/>
    <w:rsid w:val="00AE4A4E"/>
    <w:rsid w:val="00AE4E5C"/>
    <w:rsid w:val="00AE4ECF"/>
    <w:rsid w:val="00AE4FC4"/>
    <w:rsid w:val="00AE5149"/>
    <w:rsid w:val="00AE6229"/>
    <w:rsid w:val="00AE629C"/>
    <w:rsid w:val="00AE64C8"/>
    <w:rsid w:val="00AE6806"/>
    <w:rsid w:val="00AE6A3F"/>
    <w:rsid w:val="00AE7321"/>
    <w:rsid w:val="00AE7877"/>
    <w:rsid w:val="00AE7AAF"/>
    <w:rsid w:val="00AF07E2"/>
    <w:rsid w:val="00AF0E36"/>
    <w:rsid w:val="00AF1075"/>
    <w:rsid w:val="00AF14B0"/>
    <w:rsid w:val="00AF18E7"/>
    <w:rsid w:val="00AF1B64"/>
    <w:rsid w:val="00AF1F71"/>
    <w:rsid w:val="00AF2869"/>
    <w:rsid w:val="00AF2D1E"/>
    <w:rsid w:val="00AF2D38"/>
    <w:rsid w:val="00AF3032"/>
    <w:rsid w:val="00AF32CC"/>
    <w:rsid w:val="00AF3340"/>
    <w:rsid w:val="00AF3F44"/>
    <w:rsid w:val="00AF4075"/>
    <w:rsid w:val="00AF449C"/>
    <w:rsid w:val="00AF52A1"/>
    <w:rsid w:val="00AF5373"/>
    <w:rsid w:val="00AF549D"/>
    <w:rsid w:val="00AF5B43"/>
    <w:rsid w:val="00AF665B"/>
    <w:rsid w:val="00AF679A"/>
    <w:rsid w:val="00AF76DF"/>
    <w:rsid w:val="00AF7C56"/>
    <w:rsid w:val="00B00506"/>
    <w:rsid w:val="00B00560"/>
    <w:rsid w:val="00B008F8"/>
    <w:rsid w:val="00B00D2B"/>
    <w:rsid w:val="00B013AD"/>
    <w:rsid w:val="00B01B55"/>
    <w:rsid w:val="00B01E84"/>
    <w:rsid w:val="00B01F87"/>
    <w:rsid w:val="00B02211"/>
    <w:rsid w:val="00B0227F"/>
    <w:rsid w:val="00B02356"/>
    <w:rsid w:val="00B024CC"/>
    <w:rsid w:val="00B03109"/>
    <w:rsid w:val="00B03428"/>
    <w:rsid w:val="00B03E07"/>
    <w:rsid w:val="00B03E0E"/>
    <w:rsid w:val="00B04021"/>
    <w:rsid w:val="00B045F6"/>
    <w:rsid w:val="00B0479A"/>
    <w:rsid w:val="00B048A9"/>
    <w:rsid w:val="00B05054"/>
    <w:rsid w:val="00B053EA"/>
    <w:rsid w:val="00B05458"/>
    <w:rsid w:val="00B059E1"/>
    <w:rsid w:val="00B05C6B"/>
    <w:rsid w:val="00B05CD5"/>
    <w:rsid w:val="00B05D99"/>
    <w:rsid w:val="00B06043"/>
    <w:rsid w:val="00B0659B"/>
    <w:rsid w:val="00B0678D"/>
    <w:rsid w:val="00B0680E"/>
    <w:rsid w:val="00B06835"/>
    <w:rsid w:val="00B06906"/>
    <w:rsid w:val="00B06C7F"/>
    <w:rsid w:val="00B06E2B"/>
    <w:rsid w:val="00B06F23"/>
    <w:rsid w:val="00B070ED"/>
    <w:rsid w:val="00B070F4"/>
    <w:rsid w:val="00B070FD"/>
    <w:rsid w:val="00B07BEA"/>
    <w:rsid w:val="00B100C6"/>
    <w:rsid w:val="00B1020D"/>
    <w:rsid w:val="00B105C1"/>
    <w:rsid w:val="00B10828"/>
    <w:rsid w:val="00B10BA9"/>
    <w:rsid w:val="00B10C66"/>
    <w:rsid w:val="00B10C9D"/>
    <w:rsid w:val="00B11490"/>
    <w:rsid w:val="00B11554"/>
    <w:rsid w:val="00B115ED"/>
    <w:rsid w:val="00B11A5D"/>
    <w:rsid w:val="00B124CC"/>
    <w:rsid w:val="00B129D0"/>
    <w:rsid w:val="00B13261"/>
    <w:rsid w:val="00B1392B"/>
    <w:rsid w:val="00B13A67"/>
    <w:rsid w:val="00B13EFF"/>
    <w:rsid w:val="00B140CE"/>
    <w:rsid w:val="00B146A8"/>
    <w:rsid w:val="00B14EC4"/>
    <w:rsid w:val="00B15054"/>
    <w:rsid w:val="00B15280"/>
    <w:rsid w:val="00B161BA"/>
    <w:rsid w:val="00B161DF"/>
    <w:rsid w:val="00B16502"/>
    <w:rsid w:val="00B172BE"/>
    <w:rsid w:val="00B17366"/>
    <w:rsid w:val="00B177FC"/>
    <w:rsid w:val="00B17A0C"/>
    <w:rsid w:val="00B17F08"/>
    <w:rsid w:val="00B17F8E"/>
    <w:rsid w:val="00B20399"/>
    <w:rsid w:val="00B20721"/>
    <w:rsid w:val="00B2076C"/>
    <w:rsid w:val="00B208C4"/>
    <w:rsid w:val="00B20B44"/>
    <w:rsid w:val="00B20D65"/>
    <w:rsid w:val="00B2127C"/>
    <w:rsid w:val="00B2131A"/>
    <w:rsid w:val="00B213D4"/>
    <w:rsid w:val="00B21451"/>
    <w:rsid w:val="00B21509"/>
    <w:rsid w:val="00B21805"/>
    <w:rsid w:val="00B21CEB"/>
    <w:rsid w:val="00B21E93"/>
    <w:rsid w:val="00B21F74"/>
    <w:rsid w:val="00B2221D"/>
    <w:rsid w:val="00B226D7"/>
    <w:rsid w:val="00B2271C"/>
    <w:rsid w:val="00B22A6F"/>
    <w:rsid w:val="00B22BCA"/>
    <w:rsid w:val="00B23303"/>
    <w:rsid w:val="00B2359A"/>
    <w:rsid w:val="00B235B8"/>
    <w:rsid w:val="00B23D1A"/>
    <w:rsid w:val="00B23D67"/>
    <w:rsid w:val="00B24055"/>
    <w:rsid w:val="00B24B53"/>
    <w:rsid w:val="00B24CF5"/>
    <w:rsid w:val="00B25576"/>
    <w:rsid w:val="00B25965"/>
    <w:rsid w:val="00B259D0"/>
    <w:rsid w:val="00B25B6C"/>
    <w:rsid w:val="00B25D86"/>
    <w:rsid w:val="00B26BE8"/>
    <w:rsid w:val="00B26F47"/>
    <w:rsid w:val="00B26FE0"/>
    <w:rsid w:val="00B270B6"/>
    <w:rsid w:val="00B27BF5"/>
    <w:rsid w:val="00B27F8B"/>
    <w:rsid w:val="00B307E6"/>
    <w:rsid w:val="00B30CC4"/>
    <w:rsid w:val="00B30DA1"/>
    <w:rsid w:val="00B31186"/>
    <w:rsid w:val="00B32092"/>
    <w:rsid w:val="00B32DC6"/>
    <w:rsid w:val="00B3312A"/>
    <w:rsid w:val="00B33191"/>
    <w:rsid w:val="00B338DC"/>
    <w:rsid w:val="00B34B87"/>
    <w:rsid w:val="00B34B95"/>
    <w:rsid w:val="00B3505B"/>
    <w:rsid w:val="00B35317"/>
    <w:rsid w:val="00B36015"/>
    <w:rsid w:val="00B369BD"/>
    <w:rsid w:val="00B36E00"/>
    <w:rsid w:val="00B36EE8"/>
    <w:rsid w:val="00B377EC"/>
    <w:rsid w:val="00B37E0B"/>
    <w:rsid w:val="00B37E15"/>
    <w:rsid w:val="00B40514"/>
    <w:rsid w:val="00B40708"/>
    <w:rsid w:val="00B40885"/>
    <w:rsid w:val="00B40BC1"/>
    <w:rsid w:val="00B40C74"/>
    <w:rsid w:val="00B40F90"/>
    <w:rsid w:val="00B411A8"/>
    <w:rsid w:val="00B41AE1"/>
    <w:rsid w:val="00B41D8E"/>
    <w:rsid w:val="00B42114"/>
    <w:rsid w:val="00B42162"/>
    <w:rsid w:val="00B421F6"/>
    <w:rsid w:val="00B4353F"/>
    <w:rsid w:val="00B436C2"/>
    <w:rsid w:val="00B439E0"/>
    <w:rsid w:val="00B43AE0"/>
    <w:rsid w:val="00B44F3A"/>
    <w:rsid w:val="00B4509B"/>
    <w:rsid w:val="00B452DD"/>
    <w:rsid w:val="00B45A94"/>
    <w:rsid w:val="00B4679D"/>
    <w:rsid w:val="00B4698C"/>
    <w:rsid w:val="00B4704B"/>
    <w:rsid w:val="00B477F1"/>
    <w:rsid w:val="00B47AD6"/>
    <w:rsid w:val="00B502C8"/>
    <w:rsid w:val="00B503D8"/>
    <w:rsid w:val="00B5050F"/>
    <w:rsid w:val="00B507A7"/>
    <w:rsid w:val="00B507F5"/>
    <w:rsid w:val="00B50A09"/>
    <w:rsid w:val="00B5123C"/>
    <w:rsid w:val="00B517BE"/>
    <w:rsid w:val="00B51802"/>
    <w:rsid w:val="00B5181F"/>
    <w:rsid w:val="00B51B54"/>
    <w:rsid w:val="00B525A1"/>
    <w:rsid w:val="00B528CA"/>
    <w:rsid w:val="00B52969"/>
    <w:rsid w:val="00B532D5"/>
    <w:rsid w:val="00B534A3"/>
    <w:rsid w:val="00B53867"/>
    <w:rsid w:val="00B53C15"/>
    <w:rsid w:val="00B53D0E"/>
    <w:rsid w:val="00B53D17"/>
    <w:rsid w:val="00B541C2"/>
    <w:rsid w:val="00B54551"/>
    <w:rsid w:val="00B54585"/>
    <w:rsid w:val="00B54938"/>
    <w:rsid w:val="00B54D4D"/>
    <w:rsid w:val="00B55044"/>
    <w:rsid w:val="00B5543C"/>
    <w:rsid w:val="00B55ADE"/>
    <w:rsid w:val="00B55D44"/>
    <w:rsid w:val="00B55E38"/>
    <w:rsid w:val="00B562FD"/>
    <w:rsid w:val="00B56355"/>
    <w:rsid w:val="00B56371"/>
    <w:rsid w:val="00B56435"/>
    <w:rsid w:val="00B56439"/>
    <w:rsid w:val="00B5681D"/>
    <w:rsid w:val="00B5760C"/>
    <w:rsid w:val="00B57CBE"/>
    <w:rsid w:val="00B57E4C"/>
    <w:rsid w:val="00B60DF6"/>
    <w:rsid w:val="00B611CE"/>
    <w:rsid w:val="00B618C4"/>
    <w:rsid w:val="00B61D77"/>
    <w:rsid w:val="00B61E15"/>
    <w:rsid w:val="00B61E88"/>
    <w:rsid w:val="00B62309"/>
    <w:rsid w:val="00B637B8"/>
    <w:rsid w:val="00B63C74"/>
    <w:rsid w:val="00B63F20"/>
    <w:rsid w:val="00B64040"/>
    <w:rsid w:val="00B645DA"/>
    <w:rsid w:val="00B64731"/>
    <w:rsid w:val="00B64739"/>
    <w:rsid w:val="00B648D3"/>
    <w:rsid w:val="00B64987"/>
    <w:rsid w:val="00B65163"/>
    <w:rsid w:val="00B6542B"/>
    <w:rsid w:val="00B6584B"/>
    <w:rsid w:val="00B66086"/>
    <w:rsid w:val="00B6620A"/>
    <w:rsid w:val="00B66599"/>
    <w:rsid w:val="00B66660"/>
    <w:rsid w:val="00B670A4"/>
    <w:rsid w:val="00B6719B"/>
    <w:rsid w:val="00B6773E"/>
    <w:rsid w:val="00B67861"/>
    <w:rsid w:val="00B67980"/>
    <w:rsid w:val="00B67C13"/>
    <w:rsid w:val="00B7082D"/>
    <w:rsid w:val="00B71521"/>
    <w:rsid w:val="00B71DA8"/>
    <w:rsid w:val="00B72174"/>
    <w:rsid w:val="00B72311"/>
    <w:rsid w:val="00B72A7F"/>
    <w:rsid w:val="00B731AF"/>
    <w:rsid w:val="00B7335E"/>
    <w:rsid w:val="00B73374"/>
    <w:rsid w:val="00B73574"/>
    <w:rsid w:val="00B735A0"/>
    <w:rsid w:val="00B737E7"/>
    <w:rsid w:val="00B73E6C"/>
    <w:rsid w:val="00B74646"/>
    <w:rsid w:val="00B74916"/>
    <w:rsid w:val="00B74940"/>
    <w:rsid w:val="00B74E64"/>
    <w:rsid w:val="00B7539D"/>
    <w:rsid w:val="00B757FC"/>
    <w:rsid w:val="00B758A0"/>
    <w:rsid w:val="00B75B59"/>
    <w:rsid w:val="00B7602D"/>
    <w:rsid w:val="00B760A0"/>
    <w:rsid w:val="00B76513"/>
    <w:rsid w:val="00B76ACB"/>
    <w:rsid w:val="00B76CC6"/>
    <w:rsid w:val="00B7742A"/>
    <w:rsid w:val="00B77F80"/>
    <w:rsid w:val="00B80736"/>
    <w:rsid w:val="00B80AC9"/>
    <w:rsid w:val="00B81384"/>
    <w:rsid w:val="00B813BD"/>
    <w:rsid w:val="00B8146C"/>
    <w:rsid w:val="00B818D4"/>
    <w:rsid w:val="00B81FCD"/>
    <w:rsid w:val="00B82093"/>
    <w:rsid w:val="00B825CA"/>
    <w:rsid w:val="00B82838"/>
    <w:rsid w:val="00B829C8"/>
    <w:rsid w:val="00B82A89"/>
    <w:rsid w:val="00B82AA9"/>
    <w:rsid w:val="00B83934"/>
    <w:rsid w:val="00B841C7"/>
    <w:rsid w:val="00B847B2"/>
    <w:rsid w:val="00B849CD"/>
    <w:rsid w:val="00B84ADF"/>
    <w:rsid w:val="00B84BFC"/>
    <w:rsid w:val="00B84C92"/>
    <w:rsid w:val="00B84F97"/>
    <w:rsid w:val="00B85703"/>
    <w:rsid w:val="00B85EC1"/>
    <w:rsid w:val="00B86288"/>
    <w:rsid w:val="00B86563"/>
    <w:rsid w:val="00B87087"/>
    <w:rsid w:val="00B87487"/>
    <w:rsid w:val="00B8762E"/>
    <w:rsid w:val="00B907F1"/>
    <w:rsid w:val="00B90A79"/>
    <w:rsid w:val="00B90DE9"/>
    <w:rsid w:val="00B90F2B"/>
    <w:rsid w:val="00B91458"/>
    <w:rsid w:val="00B918B1"/>
    <w:rsid w:val="00B9216A"/>
    <w:rsid w:val="00B924DD"/>
    <w:rsid w:val="00B928FA"/>
    <w:rsid w:val="00B92ABA"/>
    <w:rsid w:val="00B92B42"/>
    <w:rsid w:val="00B93A4D"/>
    <w:rsid w:val="00B93BBE"/>
    <w:rsid w:val="00B93CF1"/>
    <w:rsid w:val="00B93ED7"/>
    <w:rsid w:val="00B941E6"/>
    <w:rsid w:val="00B94ABD"/>
    <w:rsid w:val="00B94F8D"/>
    <w:rsid w:val="00B9583D"/>
    <w:rsid w:val="00B95B8F"/>
    <w:rsid w:val="00B960CB"/>
    <w:rsid w:val="00B96147"/>
    <w:rsid w:val="00B96281"/>
    <w:rsid w:val="00B96358"/>
    <w:rsid w:val="00B96589"/>
    <w:rsid w:val="00B96953"/>
    <w:rsid w:val="00B96CA3"/>
    <w:rsid w:val="00B96EE9"/>
    <w:rsid w:val="00B96F1C"/>
    <w:rsid w:val="00B97A21"/>
    <w:rsid w:val="00B97CD0"/>
    <w:rsid w:val="00B97FF8"/>
    <w:rsid w:val="00BA04A5"/>
    <w:rsid w:val="00BA0CD7"/>
    <w:rsid w:val="00BA10E0"/>
    <w:rsid w:val="00BA16D0"/>
    <w:rsid w:val="00BA28F4"/>
    <w:rsid w:val="00BA2C37"/>
    <w:rsid w:val="00BA2EA3"/>
    <w:rsid w:val="00BA2F5C"/>
    <w:rsid w:val="00BA3033"/>
    <w:rsid w:val="00BA3400"/>
    <w:rsid w:val="00BA36C5"/>
    <w:rsid w:val="00BA3C63"/>
    <w:rsid w:val="00BA3EE4"/>
    <w:rsid w:val="00BA3FE8"/>
    <w:rsid w:val="00BA4088"/>
    <w:rsid w:val="00BA45CC"/>
    <w:rsid w:val="00BA4722"/>
    <w:rsid w:val="00BA4A0B"/>
    <w:rsid w:val="00BA4E0A"/>
    <w:rsid w:val="00BA4E1C"/>
    <w:rsid w:val="00BA4E5F"/>
    <w:rsid w:val="00BA4E87"/>
    <w:rsid w:val="00BA51CC"/>
    <w:rsid w:val="00BA59E5"/>
    <w:rsid w:val="00BA5A6B"/>
    <w:rsid w:val="00BA60FE"/>
    <w:rsid w:val="00BA6246"/>
    <w:rsid w:val="00BA69B8"/>
    <w:rsid w:val="00BA6C55"/>
    <w:rsid w:val="00BA6EC6"/>
    <w:rsid w:val="00BA786B"/>
    <w:rsid w:val="00BA7D70"/>
    <w:rsid w:val="00BA7FDF"/>
    <w:rsid w:val="00BB037C"/>
    <w:rsid w:val="00BB0442"/>
    <w:rsid w:val="00BB0639"/>
    <w:rsid w:val="00BB069C"/>
    <w:rsid w:val="00BB1408"/>
    <w:rsid w:val="00BB14A1"/>
    <w:rsid w:val="00BB164A"/>
    <w:rsid w:val="00BB168C"/>
    <w:rsid w:val="00BB1772"/>
    <w:rsid w:val="00BB1DE1"/>
    <w:rsid w:val="00BB21A0"/>
    <w:rsid w:val="00BB2687"/>
    <w:rsid w:val="00BB363D"/>
    <w:rsid w:val="00BB387A"/>
    <w:rsid w:val="00BB3B7D"/>
    <w:rsid w:val="00BB489A"/>
    <w:rsid w:val="00BB4B61"/>
    <w:rsid w:val="00BB4DE6"/>
    <w:rsid w:val="00BB5931"/>
    <w:rsid w:val="00BB59CA"/>
    <w:rsid w:val="00BB5C44"/>
    <w:rsid w:val="00BB5F21"/>
    <w:rsid w:val="00BB6196"/>
    <w:rsid w:val="00BB6969"/>
    <w:rsid w:val="00BB71FE"/>
    <w:rsid w:val="00BB74B1"/>
    <w:rsid w:val="00BB7F70"/>
    <w:rsid w:val="00BC0100"/>
    <w:rsid w:val="00BC0AC2"/>
    <w:rsid w:val="00BC1258"/>
    <w:rsid w:val="00BC144D"/>
    <w:rsid w:val="00BC15C4"/>
    <w:rsid w:val="00BC16D8"/>
    <w:rsid w:val="00BC19D7"/>
    <w:rsid w:val="00BC2168"/>
    <w:rsid w:val="00BC273A"/>
    <w:rsid w:val="00BC28D1"/>
    <w:rsid w:val="00BC298F"/>
    <w:rsid w:val="00BC2CB6"/>
    <w:rsid w:val="00BC2F80"/>
    <w:rsid w:val="00BC3567"/>
    <w:rsid w:val="00BC371C"/>
    <w:rsid w:val="00BC389C"/>
    <w:rsid w:val="00BC4AF1"/>
    <w:rsid w:val="00BC4B3C"/>
    <w:rsid w:val="00BC519B"/>
    <w:rsid w:val="00BC52ED"/>
    <w:rsid w:val="00BC584D"/>
    <w:rsid w:val="00BC611C"/>
    <w:rsid w:val="00BC659F"/>
    <w:rsid w:val="00BC6B7D"/>
    <w:rsid w:val="00BC6C62"/>
    <w:rsid w:val="00BC6D41"/>
    <w:rsid w:val="00BC6D60"/>
    <w:rsid w:val="00BC74B4"/>
    <w:rsid w:val="00BC7CEC"/>
    <w:rsid w:val="00BD00D2"/>
    <w:rsid w:val="00BD01F2"/>
    <w:rsid w:val="00BD02F6"/>
    <w:rsid w:val="00BD0300"/>
    <w:rsid w:val="00BD0342"/>
    <w:rsid w:val="00BD0B63"/>
    <w:rsid w:val="00BD0BE0"/>
    <w:rsid w:val="00BD0DC0"/>
    <w:rsid w:val="00BD0DDA"/>
    <w:rsid w:val="00BD1597"/>
    <w:rsid w:val="00BD19C0"/>
    <w:rsid w:val="00BD1CE2"/>
    <w:rsid w:val="00BD1E6F"/>
    <w:rsid w:val="00BD2524"/>
    <w:rsid w:val="00BD2988"/>
    <w:rsid w:val="00BD31E9"/>
    <w:rsid w:val="00BD3B1C"/>
    <w:rsid w:val="00BD3BC2"/>
    <w:rsid w:val="00BD3F92"/>
    <w:rsid w:val="00BD4050"/>
    <w:rsid w:val="00BD5375"/>
    <w:rsid w:val="00BD58EF"/>
    <w:rsid w:val="00BD6883"/>
    <w:rsid w:val="00BD69A9"/>
    <w:rsid w:val="00BD6B4C"/>
    <w:rsid w:val="00BD77F4"/>
    <w:rsid w:val="00BE1ACD"/>
    <w:rsid w:val="00BE1ADB"/>
    <w:rsid w:val="00BE1F05"/>
    <w:rsid w:val="00BE1F37"/>
    <w:rsid w:val="00BE1FE6"/>
    <w:rsid w:val="00BE20F8"/>
    <w:rsid w:val="00BE23F4"/>
    <w:rsid w:val="00BE28B1"/>
    <w:rsid w:val="00BE2D36"/>
    <w:rsid w:val="00BE32AC"/>
    <w:rsid w:val="00BE3669"/>
    <w:rsid w:val="00BE3865"/>
    <w:rsid w:val="00BE3B0E"/>
    <w:rsid w:val="00BE3B99"/>
    <w:rsid w:val="00BE3DE7"/>
    <w:rsid w:val="00BE438F"/>
    <w:rsid w:val="00BE50FB"/>
    <w:rsid w:val="00BE55ED"/>
    <w:rsid w:val="00BE57B7"/>
    <w:rsid w:val="00BE581B"/>
    <w:rsid w:val="00BE58C1"/>
    <w:rsid w:val="00BE5A9C"/>
    <w:rsid w:val="00BE5B7F"/>
    <w:rsid w:val="00BE5EC3"/>
    <w:rsid w:val="00BE5EF8"/>
    <w:rsid w:val="00BE6951"/>
    <w:rsid w:val="00BE6CE8"/>
    <w:rsid w:val="00BE7271"/>
    <w:rsid w:val="00BE7328"/>
    <w:rsid w:val="00BE792B"/>
    <w:rsid w:val="00BE7A9D"/>
    <w:rsid w:val="00BE7DCB"/>
    <w:rsid w:val="00BE7E83"/>
    <w:rsid w:val="00BE7EFE"/>
    <w:rsid w:val="00BF0040"/>
    <w:rsid w:val="00BF0050"/>
    <w:rsid w:val="00BF0267"/>
    <w:rsid w:val="00BF0601"/>
    <w:rsid w:val="00BF06F8"/>
    <w:rsid w:val="00BF0772"/>
    <w:rsid w:val="00BF0ABD"/>
    <w:rsid w:val="00BF0CB2"/>
    <w:rsid w:val="00BF0CBB"/>
    <w:rsid w:val="00BF0D91"/>
    <w:rsid w:val="00BF0E15"/>
    <w:rsid w:val="00BF0F5C"/>
    <w:rsid w:val="00BF1279"/>
    <w:rsid w:val="00BF1533"/>
    <w:rsid w:val="00BF15F7"/>
    <w:rsid w:val="00BF1C57"/>
    <w:rsid w:val="00BF1FB9"/>
    <w:rsid w:val="00BF20AF"/>
    <w:rsid w:val="00BF23E1"/>
    <w:rsid w:val="00BF2800"/>
    <w:rsid w:val="00BF285C"/>
    <w:rsid w:val="00BF2959"/>
    <w:rsid w:val="00BF30E9"/>
    <w:rsid w:val="00BF31EF"/>
    <w:rsid w:val="00BF36B0"/>
    <w:rsid w:val="00BF3881"/>
    <w:rsid w:val="00BF42D3"/>
    <w:rsid w:val="00BF43DC"/>
    <w:rsid w:val="00BF5720"/>
    <w:rsid w:val="00BF60BE"/>
    <w:rsid w:val="00BF6708"/>
    <w:rsid w:val="00BF6FB8"/>
    <w:rsid w:val="00BF71B1"/>
    <w:rsid w:val="00BF7456"/>
    <w:rsid w:val="00BF7CF4"/>
    <w:rsid w:val="00C0025A"/>
    <w:rsid w:val="00C002DF"/>
    <w:rsid w:val="00C00423"/>
    <w:rsid w:val="00C007B5"/>
    <w:rsid w:val="00C00B05"/>
    <w:rsid w:val="00C00C52"/>
    <w:rsid w:val="00C00CD5"/>
    <w:rsid w:val="00C01702"/>
    <w:rsid w:val="00C01853"/>
    <w:rsid w:val="00C01A23"/>
    <w:rsid w:val="00C01E4C"/>
    <w:rsid w:val="00C01FFE"/>
    <w:rsid w:val="00C0217E"/>
    <w:rsid w:val="00C024D5"/>
    <w:rsid w:val="00C02A39"/>
    <w:rsid w:val="00C03A7C"/>
    <w:rsid w:val="00C03E40"/>
    <w:rsid w:val="00C0418E"/>
    <w:rsid w:val="00C041C0"/>
    <w:rsid w:val="00C0503E"/>
    <w:rsid w:val="00C05264"/>
    <w:rsid w:val="00C05D86"/>
    <w:rsid w:val="00C05EAE"/>
    <w:rsid w:val="00C06274"/>
    <w:rsid w:val="00C06324"/>
    <w:rsid w:val="00C064B9"/>
    <w:rsid w:val="00C06680"/>
    <w:rsid w:val="00C068E6"/>
    <w:rsid w:val="00C069A5"/>
    <w:rsid w:val="00C06EA1"/>
    <w:rsid w:val="00C06F25"/>
    <w:rsid w:val="00C07047"/>
    <w:rsid w:val="00C07315"/>
    <w:rsid w:val="00C0731D"/>
    <w:rsid w:val="00C0744D"/>
    <w:rsid w:val="00C075C7"/>
    <w:rsid w:val="00C07CB4"/>
    <w:rsid w:val="00C101EC"/>
    <w:rsid w:val="00C106CB"/>
    <w:rsid w:val="00C1096B"/>
    <w:rsid w:val="00C10BB8"/>
    <w:rsid w:val="00C10EC2"/>
    <w:rsid w:val="00C10ECA"/>
    <w:rsid w:val="00C1101F"/>
    <w:rsid w:val="00C115B2"/>
    <w:rsid w:val="00C1162C"/>
    <w:rsid w:val="00C11739"/>
    <w:rsid w:val="00C11A39"/>
    <w:rsid w:val="00C12338"/>
    <w:rsid w:val="00C12706"/>
    <w:rsid w:val="00C12C5E"/>
    <w:rsid w:val="00C12C65"/>
    <w:rsid w:val="00C13046"/>
    <w:rsid w:val="00C13396"/>
    <w:rsid w:val="00C1356C"/>
    <w:rsid w:val="00C136D8"/>
    <w:rsid w:val="00C138DA"/>
    <w:rsid w:val="00C13CE3"/>
    <w:rsid w:val="00C13F9C"/>
    <w:rsid w:val="00C14240"/>
    <w:rsid w:val="00C147CE"/>
    <w:rsid w:val="00C1480F"/>
    <w:rsid w:val="00C14993"/>
    <w:rsid w:val="00C15062"/>
    <w:rsid w:val="00C15478"/>
    <w:rsid w:val="00C15593"/>
    <w:rsid w:val="00C155C7"/>
    <w:rsid w:val="00C165B1"/>
    <w:rsid w:val="00C174A0"/>
    <w:rsid w:val="00C20019"/>
    <w:rsid w:val="00C20059"/>
    <w:rsid w:val="00C2025D"/>
    <w:rsid w:val="00C20408"/>
    <w:rsid w:val="00C20546"/>
    <w:rsid w:val="00C20A47"/>
    <w:rsid w:val="00C20A94"/>
    <w:rsid w:val="00C21338"/>
    <w:rsid w:val="00C21891"/>
    <w:rsid w:val="00C2196B"/>
    <w:rsid w:val="00C21B52"/>
    <w:rsid w:val="00C22A0B"/>
    <w:rsid w:val="00C22CDA"/>
    <w:rsid w:val="00C22FA4"/>
    <w:rsid w:val="00C230BB"/>
    <w:rsid w:val="00C23263"/>
    <w:rsid w:val="00C2347B"/>
    <w:rsid w:val="00C23CF9"/>
    <w:rsid w:val="00C23E2D"/>
    <w:rsid w:val="00C2423B"/>
    <w:rsid w:val="00C24295"/>
    <w:rsid w:val="00C243B6"/>
    <w:rsid w:val="00C24762"/>
    <w:rsid w:val="00C2480B"/>
    <w:rsid w:val="00C25650"/>
    <w:rsid w:val="00C25689"/>
    <w:rsid w:val="00C257CC"/>
    <w:rsid w:val="00C258F9"/>
    <w:rsid w:val="00C26CC4"/>
    <w:rsid w:val="00C27666"/>
    <w:rsid w:val="00C27C5B"/>
    <w:rsid w:val="00C30053"/>
    <w:rsid w:val="00C30245"/>
    <w:rsid w:val="00C30485"/>
    <w:rsid w:val="00C3079F"/>
    <w:rsid w:val="00C30ABF"/>
    <w:rsid w:val="00C3125B"/>
    <w:rsid w:val="00C31A6C"/>
    <w:rsid w:val="00C32549"/>
    <w:rsid w:val="00C32685"/>
    <w:rsid w:val="00C32AD1"/>
    <w:rsid w:val="00C32CB7"/>
    <w:rsid w:val="00C32D9F"/>
    <w:rsid w:val="00C333E9"/>
    <w:rsid w:val="00C337FB"/>
    <w:rsid w:val="00C34514"/>
    <w:rsid w:val="00C34527"/>
    <w:rsid w:val="00C346BD"/>
    <w:rsid w:val="00C348BC"/>
    <w:rsid w:val="00C34A7F"/>
    <w:rsid w:val="00C34C59"/>
    <w:rsid w:val="00C34D77"/>
    <w:rsid w:val="00C350CB"/>
    <w:rsid w:val="00C351CA"/>
    <w:rsid w:val="00C35336"/>
    <w:rsid w:val="00C354DC"/>
    <w:rsid w:val="00C35872"/>
    <w:rsid w:val="00C35AA7"/>
    <w:rsid w:val="00C365CC"/>
    <w:rsid w:val="00C365FF"/>
    <w:rsid w:val="00C36643"/>
    <w:rsid w:val="00C3690B"/>
    <w:rsid w:val="00C36B4F"/>
    <w:rsid w:val="00C36F5F"/>
    <w:rsid w:val="00C376F9"/>
    <w:rsid w:val="00C3794F"/>
    <w:rsid w:val="00C379AC"/>
    <w:rsid w:val="00C37E5C"/>
    <w:rsid w:val="00C4063C"/>
    <w:rsid w:val="00C40A28"/>
    <w:rsid w:val="00C40FB4"/>
    <w:rsid w:val="00C416DB"/>
    <w:rsid w:val="00C41F8E"/>
    <w:rsid w:val="00C41FEF"/>
    <w:rsid w:val="00C42766"/>
    <w:rsid w:val="00C42D9F"/>
    <w:rsid w:val="00C42FF4"/>
    <w:rsid w:val="00C43BF8"/>
    <w:rsid w:val="00C43F13"/>
    <w:rsid w:val="00C440F0"/>
    <w:rsid w:val="00C44AF4"/>
    <w:rsid w:val="00C44C3E"/>
    <w:rsid w:val="00C45023"/>
    <w:rsid w:val="00C450B3"/>
    <w:rsid w:val="00C455C9"/>
    <w:rsid w:val="00C4596E"/>
    <w:rsid w:val="00C45B0C"/>
    <w:rsid w:val="00C45D67"/>
    <w:rsid w:val="00C461D4"/>
    <w:rsid w:val="00C4669B"/>
    <w:rsid w:val="00C4674E"/>
    <w:rsid w:val="00C468ED"/>
    <w:rsid w:val="00C4692D"/>
    <w:rsid w:val="00C473CE"/>
    <w:rsid w:val="00C476ED"/>
    <w:rsid w:val="00C47A6F"/>
    <w:rsid w:val="00C50208"/>
    <w:rsid w:val="00C503EA"/>
    <w:rsid w:val="00C50553"/>
    <w:rsid w:val="00C506A7"/>
    <w:rsid w:val="00C50BBC"/>
    <w:rsid w:val="00C514F0"/>
    <w:rsid w:val="00C51784"/>
    <w:rsid w:val="00C518D4"/>
    <w:rsid w:val="00C518F7"/>
    <w:rsid w:val="00C5266D"/>
    <w:rsid w:val="00C5316E"/>
    <w:rsid w:val="00C53324"/>
    <w:rsid w:val="00C53406"/>
    <w:rsid w:val="00C53674"/>
    <w:rsid w:val="00C53734"/>
    <w:rsid w:val="00C5374F"/>
    <w:rsid w:val="00C53DC3"/>
    <w:rsid w:val="00C548FC"/>
    <w:rsid w:val="00C54B03"/>
    <w:rsid w:val="00C54BC6"/>
    <w:rsid w:val="00C556CE"/>
    <w:rsid w:val="00C55E50"/>
    <w:rsid w:val="00C560C3"/>
    <w:rsid w:val="00C5661E"/>
    <w:rsid w:val="00C569DF"/>
    <w:rsid w:val="00C56B5C"/>
    <w:rsid w:val="00C56FB2"/>
    <w:rsid w:val="00C57699"/>
    <w:rsid w:val="00C57DA6"/>
    <w:rsid w:val="00C57FAB"/>
    <w:rsid w:val="00C60BD5"/>
    <w:rsid w:val="00C60EB5"/>
    <w:rsid w:val="00C613F4"/>
    <w:rsid w:val="00C61760"/>
    <w:rsid w:val="00C61D7C"/>
    <w:rsid w:val="00C61DB2"/>
    <w:rsid w:val="00C623A4"/>
    <w:rsid w:val="00C62874"/>
    <w:rsid w:val="00C6296F"/>
    <w:rsid w:val="00C6348A"/>
    <w:rsid w:val="00C634DD"/>
    <w:rsid w:val="00C64533"/>
    <w:rsid w:val="00C65445"/>
    <w:rsid w:val="00C657B2"/>
    <w:rsid w:val="00C660AF"/>
    <w:rsid w:val="00C664B3"/>
    <w:rsid w:val="00C66B87"/>
    <w:rsid w:val="00C66BB4"/>
    <w:rsid w:val="00C66DC2"/>
    <w:rsid w:val="00C67130"/>
    <w:rsid w:val="00C67549"/>
    <w:rsid w:val="00C67A0C"/>
    <w:rsid w:val="00C70010"/>
    <w:rsid w:val="00C703F3"/>
    <w:rsid w:val="00C70563"/>
    <w:rsid w:val="00C70674"/>
    <w:rsid w:val="00C70BE9"/>
    <w:rsid w:val="00C70BF9"/>
    <w:rsid w:val="00C7101F"/>
    <w:rsid w:val="00C71EC2"/>
    <w:rsid w:val="00C726F8"/>
    <w:rsid w:val="00C72846"/>
    <w:rsid w:val="00C72D26"/>
    <w:rsid w:val="00C737F8"/>
    <w:rsid w:val="00C744C4"/>
    <w:rsid w:val="00C74FA3"/>
    <w:rsid w:val="00C757B2"/>
    <w:rsid w:val="00C75BF6"/>
    <w:rsid w:val="00C75D2E"/>
    <w:rsid w:val="00C75FBC"/>
    <w:rsid w:val="00C76636"/>
    <w:rsid w:val="00C769A1"/>
    <w:rsid w:val="00C76DCD"/>
    <w:rsid w:val="00C76DF2"/>
    <w:rsid w:val="00C7708C"/>
    <w:rsid w:val="00C7774D"/>
    <w:rsid w:val="00C77921"/>
    <w:rsid w:val="00C7799A"/>
    <w:rsid w:val="00C77AAF"/>
    <w:rsid w:val="00C77D0F"/>
    <w:rsid w:val="00C8005B"/>
    <w:rsid w:val="00C801D4"/>
    <w:rsid w:val="00C80DBE"/>
    <w:rsid w:val="00C80E1D"/>
    <w:rsid w:val="00C81233"/>
    <w:rsid w:val="00C81581"/>
    <w:rsid w:val="00C819CC"/>
    <w:rsid w:val="00C81F88"/>
    <w:rsid w:val="00C8224A"/>
    <w:rsid w:val="00C8244E"/>
    <w:rsid w:val="00C82474"/>
    <w:rsid w:val="00C82F57"/>
    <w:rsid w:val="00C82F67"/>
    <w:rsid w:val="00C8323E"/>
    <w:rsid w:val="00C83677"/>
    <w:rsid w:val="00C837EF"/>
    <w:rsid w:val="00C83A8D"/>
    <w:rsid w:val="00C83D54"/>
    <w:rsid w:val="00C83D6F"/>
    <w:rsid w:val="00C84B01"/>
    <w:rsid w:val="00C84F53"/>
    <w:rsid w:val="00C856CA"/>
    <w:rsid w:val="00C85946"/>
    <w:rsid w:val="00C85CA8"/>
    <w:rsid w:val="00C85D29"/>
    <w:rsid w:val="00C862AA"/>
    <w:rsid w:val="00C8634C"/>
    <w:rsid w:val="00C86BEC"/>
    <w:rsid w:val="00C8763D"/>
    <w:rsid w:val="00C87720"/>
    <w:rsid w:val="00C878DA"/>
    <w:rsid w:val="00C90457"/>
    <w:rsid w:val="00C90471"/>
    <w:rsid w:val="00C908CA"/>
    <w:rsid w:val="00C90990"/>
    <w:rsid w:val="00C90B97"/>
    <w:rsid w:val="00C90F69"/>
    <w:rsid w:val="00C91410"/>
    <w:rsid w:val="00C9150F"/>
    <w:rsid w:val="00C9162A"/>
    <w:rsid w:val="00C91DC8"/>
    <w:rsid w:val="00C91E83"/>
    <w:rsid w:val="00C91F9F"/>
    <w:rsid w:val="00C920B9"/>
    <w:rsid w:val="00C923A0"/>
    <w:rsid w:val="00C92819"/>
    <w:rsid w:val="00C9282A"/>
    <w:rsid w:val="00C92856"/>
    <w:rsid w:val="00C92ACC"/>
    <w:rsid w:val="00C92C77"/>
    <w:rsid w:val="00C92DE5"/>
    <w:rsid w:val="00C92F52"/>
    <w:rsid w:val="00C9308E"/>
    <w:rsid w:val="00C9310D"/>
    <w:rsid w:val="00C9316E"/>
    <w:rsid w:val="00C937DC"/>
    <w:rsid w:val="00C93BD0"/>
    <w:rsid w:val="00C93CFB"/>
    <w:rsid w:val="00C940BF"/>
    <w:rsid w:val="00C94185"/>
    <w:rsid w:val="00C943E8"/>
    <w:rsid w:val="00C94D2C"/>
    <w:rsid w:val="00C94E39"/>
    <w:rsid w:val="00C95132"/>
    <w:rsid w:val="00C95C4A"/>
    <w:rsid w:val="00C95C5A"/>
    <w:rsid w:val="00C95DBC"/>
    <w:rsid w:val="00C9713F"/>
    <w:rsid w:val="00C97794"/>
    <w:rsid w:val="00C9B020"/>
    <w:rsid w:val="00CA0B0F"/>
    <w:rsid w:val="00CA0F32"/>
    <w:rsid w:val="00CA114C"/>
    <w:rsid w:val="00CA1EDA"/>
    <w:rsid w:val="00CA2582"/>
    <w:rsid w:val="00CA3006"/>
    <w:rsid w:val="00CA324C"/>
    <w:rsid w:val="00CA378C"/>
    <w:rsid w:val="00CA3DCD"/>
    <w:rsid w:val="00CA41D1"/>
    <w:rsid w:val="00CA4496"/>
    <w:rsid w:val="00CA45BC"/>
    <w:rsid w:val="00CA4A80"/>
    <w:rsid w:val="00CA4A87"/>
    <w:rsid w:val="00CA6422"/>
    <w:rsid w:val="00CA65C5"/>
    <w:rsid w:val="00CA67F1"/>
    <w:rsid w:val="00CA685A"/>
    <w:rsid w:val="00CA6943"/>
    <w:rsid w:val="00CA6D8E"/>
    <w:rsid w:val="00CA7715"/>
    <w:rsid w:val="00CA7816"/>
    <w:rsid w:val="00CA7948"/>
    <w:rsid w:val="00CA7BED"/>
    <w:rsid w:val="00CA7E3F"/>
    <w:rsid w:val="00CA7E6F"/>
    <w:rsid w:val="00CB001E"/>
    <w:rsid w:val="00CB00EC"/>
    <w:rsid w:val="00CB0389"/>
    <w:rsid w:val="00CB03DA"/>
    <w:rsid w:val="00CB05FB"/>
    <w:rsid w:val="00CB06B6"/>
    <w:rsid w:val="00CB0B9E"/>
    <w:rsid w:val="00CB0D30"/>
    <w:rsid w:val="00CB0E9D"/>
    <w:rsid w:val="00CB1758"/>
    <w:rsid w:val="00CB19D6"/>
    <w:rsid w:val="00CB2582"/>
    <w:rsid w:val="00CB271E"/>
    <w:rsid w:val="00CB28F4"/>
    <w:rsid w:val="00CB2A02"/>
    <w:rsid w:val="00CB2BF6"/>
    <w:rsid w:val="00CB2BFB"/>
    <w:rsid w:val="00CB2C50"/>
    <w:rsid w:val="00CB3673"/>
    <w:rsid w:val="00CB387D"/>
    <w:rsid w:val="00CB3A4B"/>
    <w:rsid w:val="00CB3EAF"/>
    <w:rsid w:val="00CB3EE4"/>
    <w:rsid w:val="00CB3F55"/>
    <w:rsid w:val="00CB40FA"/>
    <w:rsid w:val="00CB4306"/>
    <w:rsid w:val="00CB46C2"/>
    <w:rsid w:val="00CB4985"/>
    <w:rsid w:val="00CB4C94"/>
    <w:rsid w:val="00CB4EAA"/>
    <w:rsid w:val="00CB4FC6"/>
    <w:rsid w:val="00CB5113"/>
    <w:rsid w:val="00CB5118"/>
    <w:rsid w:val="00CB5267"/>
    <w:rsid w:val="00CB56D0"/>
    <w:rsid w:val="00CB5E30"/>
    <w:rsid w:val="00CB631E"/>
    <w:rsid w:val="00CB64C9"/>
    <w:rsid w:val="00CB653F"/>
    <w:rsid w:val="00CB661F"/>
    <w:rsid w:val="00CB69C5"/>
    <w:rsid w:val="00CB6A9F"/>
    <w:rsid w:val="00CB6DD3"/>
    <w:rsid w:val="00CB72EF"/>
    <w:rsid w:val="00CB7979"/>
    <w:rsid w:val="00CB7B5A"/>
    <w:rsid w:val="00CB7B9B"/>
    <w:rsid w:val="00CC0187"/>
    <w:rsid w:val="00CC027D"/>
    <w:rsid w:val="00CC0325"/>
    <w:rsid w:val="00CC093D"/>
    <w:rsid w:val="00CC1713"/>
    <w:rsid w:val="00CC1923"/>
    <w:rsid w:val="00CC1FE1"/>
    <w:rsid w:val="00CC25A0"/>
    <w:rsid w:val="00CC28FF"/>
    <w:rsid w:val="00CC2A39"/>
    <w:rsid w:val="00CC2C9F"/>
    <w:rsid w:val="00CC30C4"/>
    <w:rsid w:val="00CC37BE"/>
    <w:rsid w:val="00CC426E"/>
    <w:rsid w:val="00CC4C10"/>
    <w:rsid w:val="00CC4C7E"/>
    <w:rsid w:val="00CC54B1"/>
    <w:rsid w:val="00CC57C3"/>
    <w:rsid w:val="00CC5D79"/>
    <w:rsid w:val="00CC5EBC"/>
    <w:rsid w:val="00CC5F0F"/>
    <w:rsid w:val="00CC6634"/>
    <w:rsid w:val="00CC678A"/>
    <w:rsid w:val="00CC768C"/>
    <w:rsid w:val="00CC799C"/>
    <w:rsid w:val="00CD01C9"/>
    <w:rsid w:val="00CD088F"/>
    <w:rsid w:val="00CD0A42"/>
    <w:rsid w:val="00CD12D9"/>
    <w:rsid w:val="00CD1498"/>
    <w:rsid w:val="00CD14D0"/>
    <w:rsid w:val="00CD17D8"/>
    <w:rsid w:val="00CD1804"/>
    <w:rsid w:val="00CD1975"/>
    <w:rsid w:val="00CD2272"/>
    <w:rsid w:val="00CD2309"/>
    <w:rsid w:val="00CD2932"/>
    <w:rsid w:val="00CD2CC1"/>
    <w:rsid w:val="00CD2E56"/>
    <w:rsid w:val="00CD324B"/>
    <w:rsid w:val="00CD34E7"/>
    <w:rsid w:val="00CD3A93"/>
    <w:rsid w:val="00CD3B2C"/>
    <w:rsid w:val="00CD4C43"/>
    <w:rsid w:val="00CD4E59"/>
    <w:rsid w:val="00CD5148"/>
    <w:rsid w:val="00CD5241"/>
    <w:rsid w:val="00CD5868"/>
    <w:rsid w:val="00CD5C3E"/>
    <w:rsid w:val="00CD5C95"/>
    <w:rsid w:val="00CD6814"/>
    <w:rsid w:val="00CD72A3"/>
    <w:rsid w:val="00CD74D8"/>
    <w:rsid w:val="00CD7580"/>
    <w:rsid w:val="00CD77EF"/>
    <w:rsid w:val="00CD7A8D"/>
    <w:rsid w:val="00CD7AC1"/>
    <w:rsid w:val="00CD7F5E"/>
    <w:rsid w:val="00CD7FDF"/>
    <w:rsid w:val="00CE019C"/>
    <w:rsid w:val="00CE0707"/>
    <w:rsid w:val="00CE0AA8"/>
    <w:rsid w:val="00CE0CD2"/>
    <w:rsid w:val="00CE0E18"/>
    <w:rsid w:val="00CE0E2F"/>
    <w:rsid w:val="00CE1206"/>
    <w:rsid w:val="00CE1E85"/>
    <w:rsid w:val="00CE1F15"/>
    <w:rsid w:val="00CE2008"/>
    <w:rsid w:val="00CE22C2"/>
    <w:rsid w:val="00CE2477"/>
    <w:rsid w:val="00CE24FD"/>
    <w:rsid w:val="00CE2592"/>
    <w:rsid w:val="00CE2688"/>
    <w:rsid w:val="00CE4E68"/>
    <w:rsid w:val="00CE5C9B"/>
    <w:rsid w:val="00CE5E07"/>
    <w:rsid w:val="00CE632C"/>
    <w:rsid w:val="00CE66A9"/>
    <w:rsid w:val="00CE6A6C"/>
    <w:rsid w:val="00CE72C4"/>
    <w:rsid w:val="00CE7679"/>
    <w:rsid w:val="00CE7BDD"/>
    <w:rsid w:val="00CE7E98"/>
    <w:rsid w:val="00CF0F46"/>
    <w:rsid w:val="00CF1673"/>
    <w:rsid w:val="00CF1A91"/>
    <w:rsid w:val="00CF1B3E"/>
    <w:rsid w:val="00CF2068"/>
    <w:rsid w:val="00CF20F8"/>
    <w:rsid w:val="00CF20FF"/>
    <w:rsid w:val="00CF22B3"/>
    <w:rsid w:val="00CF24C2"/>
    <w:rsid w:val="00CF2EB9"/>
    <w:rsid w:val="00CF3194"/>
    <w:rsid w:val="00CF36B7"/>
    <w:rsid w:val="00CF3CE0"/>
    <w:rsid w:val="00CF3D6A"/>
    <w:rsid w:val="00CF455A"/>
    <w:rsid w:val="00CF54D3"/>
    <w:rsid w:val="00CF56D0"/>
    <w:rsid w:val="00CF5F33"/>
    <w:rsid w:val="00CF604F"/>
    <w:rsid w:val="00CF6064"/>
    <w:rsid w:val="00CF6322"/>
    <w:rsid w:val="00CF7128"/>
    <w:rsid w:val="00CF71B7"/>
    <w:rsid w:val="00CF7700"/>
    <w:rsid w:val="00CF7981"/>
    <w:rsid w:val="00CF7D16"/>
    <w:rsid w:val="00D00517"/>
    <w:rsid w:val="00D005D1"/>
    <w:rsid w:val="00D008A9"/>
    <w:rsid w:val="00D012C0"/>
    <w:rsid w:val="00D01947"/>
    <w:rsid w:val="00D01C41"/>
    <w:rsid w:val="00D02398"/>
    <w:rsid w:val="00D027FB"/>
    <w:rsid w:val="00D03871"/>
    <w:rsid w:val="00D03C8A"/>
    <w:rsid w:val="00D03E64"/>
    <w:rsid w:val="00D03F80"/>
    <w:rsid w:val="00D0400C"/>
    <w:rsid w:val="00D04F55"/>
    <w:rsid w:val="00D04FA1"/>
    <w:rsid w:val="00D050C3"/>
    <w:rsid w:val="00D05A8C"/>
    <w:rsid w:val="00D05E05"/>
    <w:rsid w:val="00D05EEA"/>
    <w:rsid w:val="00D06368"/>
    <w:rsid w:val="00D064DA"/>
    <w:rsid w:val="00D069EA"/>
    <w:rsid w:val="00D06B35"/>
    <w:rsid w:val="00D06E88"/>
    <w:rsid w:val="00D06FB6"/>
    <w:rsid w:val="00D0778A"/>
    <w:rsid w:val="00D078A5"/>
    <w:rsid w:val="00D079AB"/>
    <w:rsid w:val="00D079F0"/>
    <w:rsid w:val="00D07EAA"/>
    <w:rsid w:val="00D10E4D"/>
    <w:rsid w:val="00D10E94"/>
    <w:rsid w:val="00D11394"/>
    <w:rsid w:val="00D114AB"/>
    <w:rsid w:val="00D11957"/>
    <w:rsid w:val="00D119C5"/>
    <w:rsid w:val="00D11B9B"/>
    <w:rsid w:val="00D11FDB"/>
    <w:rsid w:val="00D120D3"/>
    <w:rsid w:val="00D12240"/>
    <w:rsid w:val="00D12764"/>
    <w:rsid w:val="00D131CE"/>
    <w:rsid w:val="00D13388"/>
    <w:rsid w:val="00D13426"/>
    <w:rsid w:val="00D13537"/>
    <w:rsid w:val="00D13672"/>
    <w:rsid w:val="00D13697"/>
    <w:rsid w:val="00D13936"/>
    <w:rsid w:val="00D13AD9"/>
    <w:rsid w:val="00D141F1"/>
    <w:rsid w:val="00D1494B"/>
    <w:rsid w:val="00D14A2C"/>
    <w:rsid w:val="00D15327"/>
    <w:rsid w:val="00D15653"/>
    <w:rsid w:val="00D156D5"/>
    <w:rsid w:val="00D15BA5"/>
    <w:rsid w:val="00D16875"/>
    <w:rsid w:val="00D1752D"/>
    <w:rsid w:val="00D17534"/>
    <w:rsid w:val="00D17544"/>
    <w:rsid w:val="00D17948"/>
    <w:rsid w:val="00D17B7C"/>
    <w:rsid w:val="00D17D96"/>
    <w:rsid w:val="00D202CF"/>
    <w:rsid w:val="00D206FC"/>
    <w:rsid w:val="00D20815"/>
    <w:rsid w:val="00D2097A"/>
    <w:rsid w:val="00D209B1"/>
    <w:rsid w:val="00D20B81"/>
    <w:rsid w:val="00D20CFA"/>
    <w:rsid w:val="00D20CFF"/>
    <w:rsid w:val="00D21918"/>
    <w:rsid w:val="00D21BE6"/>
    <w:rsid w:val="00D21C77"/>
    <w:rsid w:val="00D21D29"/>
    <w:rsid w:val="00D21FCE"/>
    <w:rsid w:val="00D225FD"/>
    <w:rsid w:val="00D22A06"/>
    <w:rsid w:val="00D22D94"/>
    <w:rsid w:val="00D22E4C"/>
    <w:rsid w:val="00D22ED5"/>
    <w:rsid w:val="00D231B0"/>
    <w:rsid w:val="00D23699"/>
    <w:rsid w:val="00D236AB"/>
    <w:rsid w:val="00D23795"/>
    <w:rsid w:val="00D23CBD"/>
    <w:rsid w:val="00D24148"/>
    <w:rsid w:val="00D24479"/>
    <w:rsid w:val="00D246A6"/>
    <w:rsid w:val="00D24A05"/>
    <w:rsid w:val="00D24CD8"/>
    <w:rsid w:val="00D25A0B"/>
    <w:rsid w:val="00D267AF"/>
    <w:rsid w:val="00D268FD"/>
    <w:rsid w:val="00D26D90"/>
    <w:rsid w:val="00D27449"/>
    <w:rsid w:val="00D2750C"/>
    <w:rsid w:val="00D30128"/>
    <w:rsid w:val="00D30997"/>
    <w:rsid w:val="00D30C48"/>
    <w:rsid w:val="00D30DDE"/>
    <w:rsid w:val="00D313A6"/>
    <w:rsid w:val="00D313E1"/>
    <w:rsid w:val="00D31517"/>
    <w:rsid w:val="00D319AB"/>
    <w:rsid w:val="00D31B52"/>
    <w:rsid w:val="00D31C26"/>
    <w:rsid w:val="00D31C5D"/>
    <w:rsid w:val="00D31D73"/>
    <w:rsid w:val="00D31E89"/>
    <w:rsid w:val="00D32A9F"/>
    <w:rsid w:val="00D32C0B"/>
    <w:rsid w:val="00D32C5D"/>
    <w:rsid w:val="00D32DC6"/>
    <w:rsid w:val="00D3369A"/>
    <w:rsid w:val="00D33D9D"/>
    <w:rsid w:val="00D350B8"/>
    <w:rsid w:val="00D358E2"/>
    <w:rsid w:val="00D35CDE"/>
    <w:rsid w:val="00D35D7B"/>
    <w:rsid w:val="00D369B2"/>
    <w:rsid w:val="00D36EF4"/>
    <w:rsid w:val="00D3717D"/>
    <w:rsid w:val="00D37274"/>
    <w:rsid w:val="00D37E5B"/>
    <w:rsid w:val="00D403E9"/>
    <w:rsid w:val="00D404E0"/>
    <w:rsid w:val="00D407AD"/>
    <w:rsid w:val="00D41202"/>
    <w:rsid w:val="00D41337"/>
    <w:rsid w:val="00D418A0"/>
    <w:rsid w:val="00D41B80"/>
    <w:rsid w:val="00D41CEE"/>
    <w:rsid w:val="00D42009"/>
    <w:rsid w:val="00D421C8"/>
    <w:rsid w:val="00D42321"/>
    <w:rsid w:val="00D42FA1"/>
    <w:rsid w:val="00D431EA"/>
    <w:rsid w:val="00D431FF"/>
    <w:rsid w:val="00D43637"/>
    <w:rsid w:val="00D43B38"/>
    <w:rsid w:val="00D44A1C"/>
    <w:rsid w:val="00D45252"/>
    <w:rsid w:val="00D4528A"/>
    <w:rsid w:val="00D452AA"/>
    <w:rsid w:val="00D453D6"/>
    <w:rsid w:val="00D4596B"/>
    <w:rsid w:val="00D459C1"/>
    <w:rsid w:val="00D45B23"/>
    <w:rsid w:val="00D45CAF"/>
    <w:rsid w:val="00D45D5B"/>
    <w:rsid w:val="00D4604C"/>
    <w:rsid w:val="00D46500"/>
    <w:rsid w:val="00D46FE4"/>
    <w:rsid w:val="00D47381"/>
    <w:rsid w:val="00D474DA"/>
    <w:rsid w:val="00D478FC"/>
    <w:rsid w:val="00D47B74"/>
    <w:rsid w:val="00D47CAA"/>
    <w:rsid w:val="00D50057"/>
    <w:rsid w:val="00D508FF"/>
    <w:rsid w:val="00D50F3D"/>
    <w:rsid w:val="00D51291"/>
    <w:rsid w:val="00D51570"/>
    <w:rsid w:val="00D51CBE"/>
    <w:rsid w:val="00D52951"/>
    <w:rsid w:val="00D52CE2"/>
    <w:rsid w:val="00D537AE"/>
    <w:rsid w:val="00D53846"/>
    <w:rsid w:val="00D5387F"/>
    <w:rsid w:val="00D53ACD"/>
    <w:rsid w:val="00D53EFC"/>
    <w:rsid w:val="00D5449B"/>
    <w:rsid w:val="00D5484E"/>
    <w:rsid w:val="00D549B6"/>
    <w:rsid w:val="00D54CB7"/>
    <w:rsid w:val="00D54D2A"/>
    <w:rsid w:val="00D5511F"/>
    <w:rsid w:val="00D55417"/>
    <w:rsid w:val="00D554E4"/>
    <w:rsid w:val="00D55869"/>
    <w:rsid w:val="00D55A04"/>
    <w:rsid w:val="00D55D57"/>
    <w:rsid w:val="00D561C7"/>
    <w:rsid w:val="00D5658E"/>
    <w:rsid w:val="00D5670A"/>
    <w:rsid w:val="00D56985"/>
    <w:rsid w:val="00D56BC4"/>
    <w:rsid w:val="00D57420"/>
    <w:rsid w:val="00D575EF"/>
    <w:rsid w:val="00D577B3"/>
    <w:rsid w:val="00D57A42"/>
    <w:rsid w:val="00D600DB"/>
    <w:rsid w:val="00D60263"/>
    <w:rsid w:val="00D602C4"/>
    <w:rsid w:val="00D6058A"/>
    <w:rsid w:val="00D612EF"/>
    <w:rsid w:val="00D61306"/>
    <w:rsid w:val="00D614AE"/>
    <w:rsid w:val="00D61A31"/>
    <w:rsid w:val="00D6210F"/>
    <w:rsid w:val="00D62E02"/>
    <w:rsid w:val="00D631B0"/>
    <w:rsid w:val="00D63206"/>
    <w:rsid w:val="00D633FE"/>
    <w:rsid w:val="00D63BE2"/>
    <w:rsid w:val="00D641D2"/>
    <w:rsid w:val="00D64D01"/>
    <w:rsid w:val="00D652A3"/>
    <w:rsid w:val="00D6533C"/>
    <w:rsid w:val="00D653BF"/>
    <w:rsid w:val="00D665AC"/>
    <w:rsid w:val="00D67158"/>
    <w:rsid w:val="00D673CC"/>
    <w:rsid w:val="00D6758B"/>
    <w:rsid w:val="00D67FEE"/>
    <w:rsid w:val="00D7066A"/>
    <w:rsid w:val="00D70843"/>
    <w:rsid w:val="00D70FC5"/>
    <w:rsid w:val="00D71371"/>
    <w:rsid w:val="00D71450"/>
    <w:rsid w:val="00D71898"/>
    <w:rsid w:val="00D7198A"/>
    <w:rsid w:val="00D71BD6"/>
    <w:rsid w:val="00D71D5E"/>
    <w:rsid w:val="00D72AB1"/>
    <w:rsid w:val="00D72B59"/>
    <w:rsid w:val="00D73A9E"/>
    <w:rsid w:val="00D73B26"/>
    <w:rsid w:val="00D73D34"/>
    <w:rsid w:val="00D7404F"/>
    <w:rsid w:val="00D7439A"/>
    <w:rsid w:val="00D75055"/>
    <w:rsid w:val="00D75240"/>
    <w:rsid w:val="00D76386"/>
    <w:rsid w:val="00D764FB"/>
    <w:rsid w:val="00D76C51"/>
    <w:rsid w:val="00D76F62"/>
    <w:rsid w:val="00D773F4"/>
    <w:rsid w:val="00D775E1"/>
    <w:rsid w:val="00D77971"/>
    <w:rsid w:val="00D77B13"/>
    <w:rsid w:val="00D77C29"/>
    <w:rsid w:val="00D77DCC"/>
    <w:rsid w:val="00D8140F"/>
    <w:rsid w:val="00D82C12"/>
    <w:rsid w:val="00D82F3B"/>
    <w:rsid w:val="00D831FD"/>
    <w:rsid w:val="00D835A7"/>
    <w:rsid w:val="00D835C0"/>
    <w:rsid w:val="00D836A5"/>
    <w:rsid w:val="00D8376B"/>
    <w:rsid w:val="00D83C28"/>
    <w:rsid w:val="00D83FA5"/>
    <w:rsid w:val="00D83FAF"/>
    <w:rsid w:val="00D84009"/>
    <w:rsid w:val="00D8414F"/>
    <w:rsid w:val="00D844D1"/>
    <w:rsid w:val="00D844D7"/>
    <w:rsid w:val="00D84D70"/>
    <w:rsid w:val="00D84F36"/>
    <w:rsid w:val="00D851AE"/>
    <w:rsid w:val="00D85F10"/>
    <w:rsid w:val="00D860D8"/>
    <w:rsid w:val="00D865C6"/>
    <w:rsid w:val="00D86659"/>
    <w:rsid w:val="00D87491"/>
    <w:rsid w:val="00D8759E"/>
    <w:rsid w:val="00D876EB"/>
    <w:rsid w:val="00D903A8"/>
    <w:rsid w:val="00D9117B"/>
    <w:rsid w:val="00D9172F"/>
    <w:rsid w:val="00D91F4C"/>
    <w:rsid w:val="00D928FB"/>
    <w:rsid w:val="00D92D1C"/>
    <w:rsid w:val="00D9322B"/>
    <w:rsid w:val="00D93480"/>
    <w:rsid w:val="00D938DB"/>
    <w:rsid w:val="00D94587"/>
    <w:rsid w:val="00D94E7C"/>
    <w:rsid w:val="00D9501E"/>
    <w:rsid w:val="00D95758"/>
    <w:rsid w:val="00D95769"/>
    <w:rsid w:val="00D96292"/>
    <w:rsid w:val="00D96565"/>
    <w:rsid w:val="00D971FA"/>
    <w:rsid w:val="00D973CE"/>
    <w:rsid w:val="00D97F95"/>
    <w:rsid w:val="00DA0023"/>
    <w:rsid w:val="00DA00A2"/>
    <w:rsid w:val="00DA013A"/>
    <w:rsid w:val="00DA0224"/>
    <w:rsid w:val="00DA0466"/>
    <w:rsid w:val="00DA04F6"/>
    <w:rsid w:val="00DA081C"/>
    <w:rsid w:val="00DA0B24"/>
    <w:rsid w:val="00DA0E25"/>
    <w:rsid w:val="00DA0F8C"/>
    <w:rsid w:val="00DA1370"/>
    <w:rsid w:val="00DA17A5"/>
    <w:rsid w:val="00DA1C21"/>
    <w:rsid w:val="00DA2003"/>
    <w:rsid w:val="00DA2097"/>
    <w:rsid w:val="00DA228D"/>
    <w:rsid w:val="00DA24F9"/>
    <w:rsid w:val="00DA29BB"/>
    <w:rsid w:val="00DA2C92"/>
    <w:rsid w:val="00DA37BC"/>
    <w:rsid w:val="00DA3A0B"/>
    <w:rsid w:val="00DA3B3B"/>
    <w:rsid w:val="00DA3FC9"/>
    <w:rsid w:val="00DA3FEE"/>
    <w:rsid w:val="00DA45E6"/>
    <w:rsid w:val="00DA48F3"/>
    <w:rsid w:val="00DA4C24"/>
    <w:rsid w:val="00DA4D26"/>
    <w:rsid w:val="00DA4E72"/>
    <w:rsid w:val="00DA5229"/>
    <w:rsid w:val="00DA53DF"/>
    <w:rsid w:val="00DA5713"/>
    <w:rsid w:val="00DA5970"/>
    <w:rsid w:val="00DA606B"/>
    <w:rsid w:val="00DA6238"/>
    <w:rsid w:val="00DA63F2"/>
    <w:rsid w:val="00DA6700"/>
    <w:rsid w:val="00DA6848"/>
    <w:rsid w:val="00DA69D5"/>
    <w:rsid w:val="00DA6A61"/>
    <w:rsid w:val="00DA6BED"/>
    <w:rsid w:val="00DA6C68"/>
    <w:rsid w:val="00DA6CE7"/>
    <w:rsid w:val="00DA7710"/>
    <w:rsid w:val="00DA7CE7"/>
    <w:rsid w:val="00DB01DE"/>
    <w:rsid w:val="00DB060E"/>
    <w:rsid w:val="00DB0789"/>
    <w:rsid w:val="00DB07DD"/>
    <w:rsid w:val="00DB171D"/>
    <w:rsid w:val="00DB1F2F"/>
    <w:rsid w:val="00DB1FA4"/>
    <w:rsid w:val="00DB22F7"/>
    <w:rsid w:val="00DB2839"/>
    <w:rsid w:val="00DB2895"/>
    <w:rsid w:val="00DB299C"/>
    <w:rsid w:val="00DB2BF8"/>
    <w:rsid w:val="00DB3389"/>
    <w:rsid w:val="00DB3AAE"/>
    <w:rsid w:val="00DB3D9F"/>
    <w:rsid w:val="00DB443E"/>
    <w:rsid w:val="00DB4468"/>
    <w:rsid w:val="00DB48BF"/>
    <w:rsid w:val="00DB4BBB"/>
    <w:rsid w:val="00DB4D6C"/>
    <w:rsid w:val="00DB4DF1"/>
    <w:rsid w:val="00DB5770"/>
    <w:rsid w:val="00DB5D15"/>
    <w:rsid w:val="00DB5FC2"/>
    <w:rsid w:val="00DB60D4"/>
    <w:rsid w:val="00DB60D8"/>
    <w:rsid w:val="00DB615C"/>
    <w:rsid w:val="00DB6585"/>
    <w:rsid w:val="00DB6D29"/>
    <w:rsid w:val="00DB6EAB"/>
    <w:rsid w:val="00DB716C"/>
    <w:rsid w:val="00DB73EE"/>
    <w:rsid w:val="00DB75A4"/>
    <w:rsid w:val="00DB7692"/>
    <w:rsid w:val="00DB7FCA"/>
    <w:rsid w:val="00DB7FE7"/>
    <w:rsid w:val="00DC0FB3"/>
    <w:rsid w:val="00DC1194"/>
    <w:rsid w:val="00DC11FC"/>
    <w:rsid w:val="00DC384F"/>
    <w:rsid w:val="00DC39CF"/>
    <w:rsid w:val="00DC3A55"/>
    <w:rsid w:val="00DC3BCE"/>
    <w:rsid w:val="00DC3D06"/>
    <w:rsid w:val="00DC42CC"/>
    <w:rsid w:val="00DC4323"/>
    <w:rsid w:val="00DC44EE"/>
    <w:rsid w:val="00DC49FC"/>
    <w:rsid w:val="00DC4AFA"/>
    <w:rsid w:val="00DC4DE2"/>
    <w:rsid w:val="00DC5517"/>
    <w:rsid w:val="00DC5E66"/>
    <w:rsid w:val="00DC5F53"/>
    <w:rsid w:val="00DC6D1F"/>
    <w:rsid w:val="00DC6EDD"/>
    <w:rsid w:val="00DC72EE"/>
    <w:rsid w:val="00DC7744"/>
    <w:rsid w:val="00DC7849"/>
    <w:rsid w:val="00DC7A6F"/>
    <w:rsid w:val="00DD0B30"/>
    <w:rsid w:val="00DD0E92"/>
    <w:rsid w:val="00DD0F50"/>
    <w:rsid w:val="00DD0FA4"/>
    <w:rsid w:val="00DD1154"/>
    <w:rsid w:val="00DD12EC"/>
    <w:rsid w:val="00DD15F9"/>
    <w:rsid w:val="00DD17D4"/>
    <w:rsid w:val="00DD1CA5"/>
    <w:rsid w:val="00DD1EA6"/>
    <w:rsid w:val="00DD208F"/>
    <w:rsid w:val="00DD20D8"/>
    <w:rsid w:val="00DD32F1"/>
    <w:rsid w:val="00DD341D"/>
    <w:rsid w:val="00DD357C"/>
    <w:rsid w:val="00DD3605"/>
    <w:rsid w:val="00DD369B"/>
    <w:rsid w:val="00DD40F7"/>
    <w:rsid w:val="00DD4DC1"/>
    <w:rsid w:val="00DD511E"/>
    <w:rsid w:val="00DD5190"/>
    <w:rsid w:val="00DD56ED"/>
    <w:rsid w:val="00DD7116"/>
    <w:rsid w:val="00DD74AC"/>
    <w:rsid w:val="00DD76F2"/>
    <w:rsid w:val="00DD7DF9"/>
    <w:rsid w:val="00DE04EA"/>
    <w:rsid w:val="00DE0850"/>
    <w:rsid w:val="00DE0E53"/>
    <w:rsid w:val="00DE12B2"/>
    <w:rsid w:val="00DE1E62"/>
    <w:rsid w:val="00DE1ED6"/>
    <w:rsid w:val="00DE1F1D"/>
    <w:rsid w:val="00DE2146"/>
    <w:rsid w:val="00DE236C"/>
    <w:rsid w:val="00DE28EB"/>
    <w:rsid w:val="00DE3218"/>
    <w:rsid w:val="00DE3287"/>
    <w:rsid w:val="00DE3378"/>
    <w:rsid w:val="00DE3683"/>
    <w:rsid w:val="00DE380B"/>
    <w:rsid w:val="00DE3E9D"/>
    <w:rsid w:val="00DE404A"/>
    <w:rsid w:val="00DE450C"/>
    <w:rsid w:val="00DE4681"/>
    <w:rsid w:val="00DE4846"/>
    <w:rsid w:val="00DE5017"/>
    <w:rsid w:val="00DE6191"/>
    <w:rsid w:val="00DE63EC"/>
    <w:rsid w:val="00DE64DF"/>
    <w:rsid w:val="00DE6949"/>
    <w:rsid w:val="00DE7165"/>
    <w:rsid w:val="00DE77D7"/>
    <w:rsid w:val="00DE79E5"/>
    <w:rsid w:val="00DE7FE9"/>
    <w:rsid w:val="00DF0603"/>
    <w:rsid w:val="00DF0A16"/>
    <w:rsid w:val="00DF101F"/>
    <w:rsid w:val="00DF1295"/>
    <w:rsid w:val="00DF1360"/>
    <w:rsid w:val="00DF1393"/>
    <w:rsid w:val="00DF16D5"/>
    <w:rsid w:val="00DF17AE"/>
    <w:rsid w:val="00DF1841"/>
    <w:rsid w:val="00DF18C0"/>
    <w:rsid w:val="00DF1AA3"/>
    <w:rsid w:val="00DF1C22"/>
    <w:rsid w:val="00DF1F8E"/>
    <w:rsid w:val="00DF22DF"/>
    <w:rsid w:val="00DF2552"/>
    <w:rsid w:val="00DF2D4D"/>
    <w:rsid w:val="00DF2F9A"/>
    <w:rsid w:val="00DF3222"/>
    <w:rsid w:val="00DF32DD"/>
    <w:rsid w:val="00DF3880"/>
    <w:rsid w:val="00DF3F9E"/>
    <w:rsid w:val="00DF4342"/>
    <w:rsid w:val="00DF45F1"/>
    <w:rsid w:val="00DF4622"/>
    <w:rsid w:val="00DF4D30"/>
    <w:rsid w:val="00DF4F5C"/>
    <w:rsid w:val="00DF55C8"/>
    <w:rsid w:val="00DF61A8"/>
    <w:rsid w:val="00DF63EB"/>
    <w:rsid w:val="00DF6549"/>
    <w:rsid w:val="00DF6B17"/>
    <w:rsid w:val="00DF6EEE"/>
    <w:rsid w:val="00DF6FD0"/>
    <w:rsid w:val="00DF731C"/>
    <w:rsid w:val="00DF7342"/>
    <w:rsid w:val="00DF7477"/>
    <w:rsid w:val="00DF75C0"/>
    <w:rsid w:val="00DF76AD"/>
    <w:rsid w:val="00DF7905"/>
    <w:rsid w:val="00DF790C"/>
    <w:rsid w:val="00DF7C2E"/>
    <w:rsid w:val="00DF7DA6"/>
    <w:rsid w:val="00DF7F05"/>
    <w:rsid w:val="00E001C3"/>
    <w:rsid w:val="00E00877"/>
    <w:rsid w:val="00E00EA1"/>
    <w:rsid w:val="00E00EEA"/>
    <w:rsid w:val="00E010EB"/>
    <w:rsid w:val="00E012B8"/>
    <w:rsid w:val="00E01638"/>
    <w:rsid w:val="00E019AF"/>
    <w:rsid w:val="00E01C20"/>
    <w:rsid w:val="00E01F1D"/>
    <w:rsid w:val="00E01F6E"/>
    <w:rsid w:val="00E02197"/>
    <w:rsid w:val="00E022BF"/>
    <w:rsid w:val="00E0249B"/>
    <w:rsid w:val="00E02625"/>
    <w:rsid w:val="00E028AE"/>
    <w:rsid w:val="00E02A14"/>
    <w:rsid w:val="00E02BB6"/>
    <w:rsid w:val="00E032B5"/>
    <w:rsid w:val="00E034F0"/>
    <w:rsid w:val="00E036AF"/>
    <w:rsid w:val="00E036DD"/>
    <w:rsid w:val="00E0390D"/>
    <w:rsid w:val="00E03A32"/>
    <w:rsid w:val="00E045DB"/>
    <w:rsid w:val="00E0460C"/>
    <w:rsid w:val="00E04900"/>
    <w:rsid w:val="00E04A80"/>
    <w:rsid w:val="00E0536E"/>
    <w:rsid w:val="00E05B66"/>
    <w:rsid w:val="00E05BE5"/>
    <w:rsid w:val="00E05EB3"/>
    <w:rsid w:val="00E05FAE"/>
    <w:rsid w:val="00E0612A"/>
    <w:rsid w:val="00E06472"/>
    <w:rsid w:val="00E06632"/>
    <w:rsid w:val="00E066C1"/>
    <w:rsid w:val="00E06B63"/>
    <w:rsid w:val="00E0720E"/>
    <w:rsid w:val="00E0744D"/>
    <w:rsid w:val="00E07BDC"/>
    <w:rsid w:val="00E07D28"/>
    <w:rsid w:val="00E07E28"/>
    <w:rsid w:val="00E10153"/>
    <w:rsid w:val="00E10698"/>
    <w:rsid w:val="00E1094C"/>
    <w:rsid w:val="00E10F7F"/>
    <w:rsid w:val="00E11223"/>
    <w:rsid w:val="00E114FB"/>
    <w:rsid w:val="00E11562"/>
    <w:rsid w:val="00E1156F"/>
    <w:rsid w:val="00E1188F"/>
    <w:rsid w:val="00E11FF1"/>
    <w:rsid w:val="00E12092"/>
    <w:rsid w:val="00E1240A"/>
    <w:rsid w:val="00E1290C"/>
    <w:rsid w:val="00E13392"/>
    <w:rsid w:val="00E13F8E"/>
    <w:rsid w:val="00E144AF"/>
    <w:rsid w:val="00E14D97"/>
    <w:rsid w:val="00E14DE7"/>
    <w:rsid w:val="00E14FA2"/>
    <w:rsid w:val="00E151D4"/>
    <w:rsid w:val="00E15785"/>
    <w:rsid w:val="00E1618F"/>
    <w:rsid w:val="00E161AA"/>
    <w:rsid w:val="00E16328"/>
    <w:rsid w:val="00E1635D"/>
    <w:rsid w:val="00E1697B"/>
    <w:rsid w:val="00E16AB4"/>
    <w:rsid w:val="00E16C4D"/>
    <w:rsid w:val="00E16D65"/>
    <w:rsid w:val="00E16F8F"/>
    <w:rsid w:val="00E17141"/>
    <w:rsid w:val="00E172BE"/>
    <w:rsid w:val="00E178E4"/>
    <w:rsid w:val="00E17D4A"/>
    <w:rsid w:val="00E17EF8"/>
    <w:rsid w:val="00E17F0F"/>
    <w:rsid w:val="00E20357"/>
    <w:rsid w:val="00E207B0"/>
    <w:rsid w:val="00E20F79"/>
    <w:rsid w:val="00E21128"/>
    <w:rsid w:val="00E21131"/>
    <w:rsid w:val="00E21535"/>
    <w:rsid w:val="00E218D5"/>
    <w:rsid w:val="00E21961"/>
    <w:rsid w:val="00E225D3"/>
    <w:rsid w:val="00E230E1"/>
    <w:rsid w:val="00E231F1"/>
    <w:rsid w:val="00E23936"/>
    <w:rsid w:val="00E245B7"/>
    <w:rsid w:val="00E246B2"/>
    <w:rsid w:val="00E24B7E"/>
    <w:rsid w:val="00E24C73"/>
    <w:rsid w:val="00E2514B"/>
    <w:rsid w:val="00E251CB"/>
    <w:rsid w:val="00E2551C"/>
    <w:rsid w:val="00E2584A"/>
    <w:rsid w:val="00E25FBD"/>
    <w:rsid w:val="00E261B7"/>
    <w:rsid w:val="00E2657B"/>
    <w:rsid w:val="00E27001"/>
    <w:rsid w:val="00E27321"/>
    <w:rsid w:val="00E273F3"/>
    <w:rsid w:val="00E278A9"/>
    <w:rsid w:val="00E2797C"/>
    <w:rsid w:val="00E27C6C"/>
    <w:rsid w:val="00E27EAB"/>
    <w:rsid w:val="00E306B4"/>
    <w:rsid w:val="00E30755"/>
    <w:rsid w:val="00E307CE"/>
    <w:rsid w:val="00E30877"/>
    <w:rsid w:val="00E30B9B"/>
    <w:rsid w:val="00E30D67"/>
    <w:rsid w:val="00E311AE"/>
    <w:rsid w:val="00E31902"/>
    <w:rsid w:val="00E323B2"/>
    <w:rsid w:val="00E3298C"/>
    <w:rsid w:val="00E32F15"/>
    <w:rsid w:val="00E32FB4"/>
    <w:rsid w:val="00E331C7"/>
    <w:rsid w:val="00E3360B"/>
    <w:rsid w:val="00E338EA"/>
    <w:rsid w:val="00E33A77"/>
    <w:rsid w:val="00E33C93"/>
    <w:rsid w:val="00E33D29"/>
    <w:rsid w:val="00E341F7"/>
    <w:rsid w:val="00E343E3"/>
    <w:rsid w:val="00E34564"/>
    <w:rsid w:val="00E34983"/>
    <w:rsid w:val="00E34C86"/>
    <w:rsid w:val="00E3506A"/>
    <w:rsid w:val="00E3560C"/>
    <w:rsid w:val="00E359C8"/>
    <w:rsid w:val="00E35A49"/>
    <w:rsid w:val="00E35CC4"/>
    <w:rsid w:val="00E35F49"/>
    <w:rsid w:val="00E3635B"/>
    <w:rsid w:val="00E36792"/>
    <w:rsid w:val="00E36FCB"/>
    <w:rsid w:val="00E37555"/>
    <w:rsid w:val="00E375D5"/>
    <w:rsid w:val="00E40932"/>
    <w:rsid w:val="00E40C5C"/>
    <w:rsid w:val="00E40E1A"/>
    <w:rsid w:val="00E414CA"/>
    <w:rsid w:val="00E41510"/>
    <w:rsid w:val="00E4151C"/>
    <w:rsid w:val="00E417F3"/>
    <w:rsid w:val="00E4182F"/>
    <w:rsid w:val="00E41834"/>
    <w:rsid w:val="00E41CEA"/>
    <w:rsid w:val="00E41D42"/>
    <w:rsid w:val="00E42013"/>
    <w:rsid w:val="00E42168"/>
    <w:rsid w:val="00E424BD"/>
    <w:rsid w:val="00E42681"/>
    <w:rsid w:val="00E42689"/>
    <w:rsid w:val="00E4275D"/>
    <w:rsid w:val="00E42AE9"/>
    <w:rsid w:val="00E432D4"/>
    <w:rsid w:val="00E4337A"/>
    <w:rsid w:val="00E43823"/>
    <w:rsid w:val="00E4383D"/>
    <w:rsid w:val="00E43ACB"/>
    <w:rsid w:val="00E4437F"/>
    <w:rsid w:val="00E44399"/>
    <w:rsid w:val="00E4441B"/>
    <w:rsid w:val="00E44F75"/>
    <w:rsid w:val="00E450AC"/>
    <w:rsid w:val="00E451CD"/>
    <w:rsid w:val="00E45353"/>
    <w:rsid w:val="00E45396"/>
    <w:rsid w:val="00E45533"/>
    <w:rsid w:val="00E456E0"/>
    <w:rsid w:val="00E45989"/>
    <w:rsid w:val="00E45DAC"/>
    <w:rsid w:val="00E45FF0"/>
    <w:rsid w:val="00E46001"/>
    <w:rsid w:val="00E4616E"/>
    <w:rsid w:val="00E46228"/>
    <w:rsid w:val="00E46354"/>
    <w:rsid w:val="00E46771"/>
    <w:rsid w:val="00E46A48"/>
    <w:rsid w:val="00E46B12"/>
    <w:rsid w:val="00E46E44"/>
    <w:rsid w:val="00E46EA6"/>
    <w:rsid w:val="00E46EF7"/>
    <w:rsid w:val="00E4735B"/>
    <w:rsid w:val="00E4768A"/>
    <w:rsid w:val="00E47837"/>
    <w:rsid w:val="00E4795D"/>
    <w:rsid w:val="00E47CFF"/>
    <w:rsid w:val="00E47EC0"/>
    <w:rsid w:val="00E50070"/>
    <w:rsid w:val="00E50589"/>
    <w:rsid w:val="00E50A13"/>
    <w:rsid w:val="00E50D65"/>
    <w:rsid w:val="00E50FDE"/>
    <w:rsid w:val="00E5111E"/>
    <w:rsid w:val="00E51122"/>
    <w:rsid w:val="00E5137C"/>
    <w:rsid w:val="00E51424"/>
    <w:rsid w:val="00E514D0"/>
    <w:rsid w:val="00E519AF"/>
    <w:rsid w:val="00E520AE"/>
    <w:rsid w:val="00E52587"/>
    <w:rsid w:val="00E526CE"/>
    <w:rsid w:val="00E52956"/>
    <w:rsid w:val="00E5369D"/>
    <w:rsid w:val="00E53845"/>
    <w:rsid w:val="00E53FAF"/>
    <w:rsid w:val="00E53FB5"/>
    <w:rsid w:val="00E53FCE"/>
    <w:rsid w:val="00E546FF"/>
    <w:rsid w:val="00E54D29"/>
    <w:rsid w:val="00E56021"/>
    <w:rsid w:val="00E561CF"/>
    <w:rsid w:val="00E568AB"/>
    <w:rsid w:val="00E57039"/>
    <w:rsid w:val="00E572ED"/>
    <w:rsid w:val="00E57706"/>
    <w:rsid w:val="00E57946"/>
    <w:rsid w:val="00E57B91"/>
    <w:rsid w:val="00E6223D"/>
    <w:rsid w:val="00E622D8"/>
    <w:rsid w:val="00E6291A"/>
    <w:rsid w:val="00E62EA9"/>
    <w:rsid w:val="00E632E3"/>
    <w:rsid w:val="00E63314"/>
    <w:rsid w:val="00E6350B"/>
    <w:rsid w:val="00E63BBF"/>
    <w:rsid w:val="00E63BD9"/>
    <w:rsid w:val="00E6451A"/>
    <w:rsid w:val="00E64675"/>
    <w:rsid w:val="00E6473E"/>
    <w:rsid w:val="00E64760"/>
    <w:rsid w:val="00E6554F"/>
    <w:rsid w:val="00E65AB1"/>
    <w:rsid w:val="00E65ADE"/>
    <w:rsid w:val="00E660F6"/>
    <w:rsid w:val="00E6615E"/>
    <w:rsid w:val="00E66A44"/>
    <w:rsid w:val="00E67C33"/>
    <w:rsid w:val="00E71035"/>
    <w:rsid w:val="00E7141C"/>
    <w:rsid w:val="00E71B83"/>
    <w:rsid w:val="00E71DF2"/>
    <w:rsid w:val="00E71E3D"/>
    <w:rsid w:val="00E71ED7"/>
    <w:rsid w:val="00E7235A"/>
    <w:rsid w:val="00E726F4"/>
    <w:rsid w:val="00E72FD6"/>
    <w:rsid w:val="00E7309F"/>
    <w:rsid w:val="00E735DD"/>
    <w:rsid w:val="00E737B9"/>
    <w:rsid w:val="00E73B46"/>
    <w:rsid w:val="00E741C9"/>
    <w:rsid w:val="00E742A8"/>
    <w:rsid w:val="00E749C9"/>
    <w:rsid w:val="00E74CF2"/>
    <w:rsid w:val="00E74DFB"/>
    <w:rsid w:val="00E74EF2"/>
    <w:rsid w:val="00E74F29"/>
    <w:rsid w:val="00E74F96"/>
    <w:rsid w:val="00E75D02"/>
    <w:rsid w:val="00E76E45"/>
    <w:rsid w:val="00E76E9C"/>
    <w:rsid w:val="00E76FA8"/>
    <w:rsid w:val="00E7764B"/>
    <w:rsid w:val="00E77A4D"/>
    <w:rsid w:val="00E77D39"/>
    <w:rsid w:val="00E8030B"/>
    <w:rsid w:val="00E804D9"/>
    <w:rsid w:val="00E8094B"/>
    <w:rsid w:val="00E80C47"/>
    <w:rsid w:val="00E8137E"/>
    <w:rsid w:val="00E81CB0"/>
    <w:rsid w:val="00E8253D"/>
    <w:rsid w:val="00E828FF"/>
    <w:rsid w:val="00E82B70"/>
    <w:rsid w:val="00E82BC5"/>
    <w:rsid w:val="00E82E89"/>
    <w:rsid w:val="00E8340E"/>
    <w:rsid w:val="00E83762"/>
    <w:rsid w:val="00E838DE"/>
    <w:rsid w:val="00E83A71"/>
    <w:rsid w:val="00E83D9B"/>
    <w:rsid w:val="00E842F7"/>
    <w:rsid w:val="00E849B8"/>
    <w:rsid w:val="00E85065"/>
    <w:rsid w:val="00E85169"/>
    <w:rsid w:val="00E8567F"/>
    <w:rsid w:val="00E85771"/>
    <w:rsid w:val="00E8613C"/>
    <w:rsid w:val="00E861CD"/>
    <w:rsid w:val="00E868CD"/>
    <w:rsid w:val="00E86D03"/>
    <w:rsid w:val="00E870B7"/>
    <w:rsid w:val="00E87394"/>
    <w:rsid w:val="00E874CA"/>
    <w:rsid w:val="00E87BA1"/>
    <w:rsid w:val="00E87F11"/>
    <w:rsid w:val="00E90363"/>
    <w:rsid w:val="00E904E6"/>
    <w:rsid w:val="00E9091D"/>
    <w:rsid w:val="00E90A73"/>
    <w:rsid w:val="00E90FB5"/>
    <w:rsid w:val="00E914BF"/>
    <w:rsid w:val="00E923E1"/>
    <w:rsid w:val="00E929C4"/>
    <w:rsid w:val="00E92F10"/>
    <w:rsid w:val="00E9320F"/>
    <w:rsid w:val="00E932C4"/>
    <w:rsid w:val="00E93433"/>
    <w:rsid w:val="00E9378D"/>
    <w:rsid w:val="00E93FD8"/>
    <w:rsid w:val="00E94123"/>
    <w:rsid w:val="00E94137"/>
    <w:rsid w:val="00E94637"/>
    <w:rsid w:val="00E94D11"/>
    <w:rsid w:val="00E953EC"/>
    <w:rsid w:val="00E9549A"/>
    <w:rsid w:val="00E9558D"/>
    <w:rsid w:val="00E9562B"/>
    <w:rsid w:val="00E95F03"/>
    <w:rsid w:val="00E97157"/>
    <w:rsid w:val="00E974C3"/>
    <w:rsid w:val="00E97643"/>
    <w:rsid w:val="00E97B9E"/>
    <w:rsid w:val="00E97D34"/>
    <w:rsid w:val="00EA016E"/>
    <w:rsid w:val="00EA0A20"/>
    <w:rsid w:val="00EA0B6E"/>
    <w:rsid w:val="00EA13CF"/>
    <w:rsid w:val="00EA151A"/>
    <w:rsid w:val="00EA1575"/>
    <w:rsid w:val="00EA1F99"/>
    <w:rsid w:val="00EA277E"/>
    <w:rsid w:val="00EA311B"/>
    <w:rsid w:val="00EA329F"/>
    <w:rsid w:val="00EA3346"/>
    <w:rsid w:val="00EA386B"/>
    <w:rsid w:val="00EA3D2F"/>
    <w:rsid w:val="00EA3D98"/>
    <w:rsid w:val="00EA420D"/>
    <w:rsid w:val="00EA47AC"/>
    <w:rsid w:val="00EA4AB4"/>
    <w:rsid w:val="00EA4ACF"/>
    <w:rsid w:val="00EA5238"/>
    <w:rsid w:val="00EA5443"/>
    <w:rsid w:val="00EA5E97"/>
    <w:rsid w:val="00EA5EBA"/>
    <w:rsid w:val="00EA6B25"/>
    <w:rsid w:val="00EA77AC"/>
    <w:rsid w:val="00EA7DA6"/>
    <w:rsid w:val="00EA7F7F"/>
    <w:rsid w:val="00EB00DC"/>
    <w:rsid w:val="00EB06C2"/>
    <w:rsid w:val="00EB16B5"/>
    <w:rsid w:val="00EB1BE8"/>
    <w:rsid w:val="00EB1D23"/>
    <w:rsid w:val="00EB1E9C"/>
    <w:rsid w:val="00EB1EF5"/>
    <w:rsid w:val="00EB2008"/>
    <w:rsid w:val="00EB2032"/>
    <w:rsid w:val="00EB2763"/>
    <w:rsid w:val="00EB2B88"/>
    <w:rsid w:val="00EB36D1"/>
    <w:rsid w:val="00EB3975"/>
    <w:rsid w:val="00EB40F0"/>
    <w:rsid w:val="00EB411B"/>
    <w:rsid w:val="00EB4582"/>
    <w:rsid w:val="00EB4623"/>
    <w:rsid w:val="00EB4BE5"/>
    <w:rsid w:val="00EB4FB3"/>
    <w:rsid w:val="00EB5600"/>
    <w:rsid w:val="00EB5C07"/>
    <w:rsid w:val="00EB5C7C"/>
    <w:rsid w:val="00EB6D85"/>
    <w:rsid w:val="00EB7830"/>
    <w:rsid w:val="00EC0241"/>
    <w:rsid w:val="00EC0251"/>
    <w:rsid w:val="00EC05ED"/>
    <w:rsid w:val="00EC0778"/>
    <w:rsid w:val="00EC08E5"/>
    <w:rsid w:val="00EC09BC"/>
    <w:rsid w:val="00EC0B23"/>
    <w:rsid w:val="00EC0BDC"/>
    <w:rsid w:val="00EC0CB8"/>
    <w:rsid w:val="00EC131D"/>
    <w:rsid w:val="00EC191C"/>
    <w:rsid w:val="00EC1CAA"/>
    <w:rsid w:val="00EC239D"/>
    <w:rsid w:val="00EC3269"/>
    <w:rsid w:val="00EC3E66"/>
    <w:rsid w:val="00EC3F08"/>
    <w:rsid w:val="00EC4036"/>
    <w:rsid w:val="00EC45DD"/>
    <w:rsid w:val="00EC4E5A"/>
    <w:rsid w:val="00EC4EA7"/>
    <w:rsid w:val="00EC5603"/>
    <w:rsid w:val="00EC56C5"/>
    <w:rsid w:val="00EC5D52"/>
    <w:rsid w:val="00EC6192"/>
    <w:rsid w:val="00EC679E"/>
    <w:rsid w:val="00EC689B"/>
    <w:rsid w:val="00EC6D13"/>
    <w:rsid w:val="00EC71E5"/>
    <w:rsid w:val="00EC7C9A"/>
    <w:rsid w:val="00ED10D2"/>
    <w:rsid w:val="00ED130D"/>
    <w:rsid w:val="00ED15E0"/>
    <w:rsid w:val="00ED23EA"/>
    <w:rsid w:val="00ED2438"/>
    <w:rsid w:val="00ED2523"/>
    <w:rsid w:val="00ED255B"/>
    <w:rsid w:val="00ED2DA8"/>
    <w:rsid w:val="00ED3196"/>
    <w:rsid w:val="00ED374D"/>
    <w:rsid w:val="00ED37B7"/>
    <w:rsid w:val="00ED3A88"/>
    <w:rsid w:val="00ED41D8"/>
    <w:rsid w:val="00ED45C1"/>
    <w:rsid w:val="00ED47A1"/>
    <w:rsid w:val="00ED481A"/>
    <w:rsid w:val="00ED48C2"/>
    <w:rsid w:val="00ED4BFD"/>
    <w:rsid w:val="00ED4F11"/>
    <w:rsid w:val="00ED5044"/>
    <w:rsid w:val="00ED519C"/>
    <w:rsid w:val="00ED53A4"/>
    <w:rsid w:val="00ED63A7"/>
    <w:rsid w:val="00ED64A7"/>
    <w:rsid w:val="00ED6646"/>
    <w:rsid w:val="00ED66BD"/>
    <w:rsid w:val="00ED6C24"/>
    <w:rsid w:val="00ED6FB3"/>
    <w:rsid w:val="00ED7113"/>
    <w:rsid w:val="00ED7BBA"/>
    <w:rsid w:val="00ED7D79"/>
    <w:rsid w:val="00EE00CE"/>
    <w:rsid w:val="00EE0A46"/>
    <w:rsid w:val="00EE0BBB"/>
    <w:rsid w:val="00EE0D18"/>
    <w:rsid w:val="00EE0D58"/>
    <w:rsid w:val="00EE14B1"/>
    <w:rsid w:val="00EE1770"/>
    <w:rsid w:val="00EE1B69"/>
    <w:rsid w:val="00EE25DA"/>
    <w:rsid w:val="00EE2898"/>
    <w:rsid w:val="00EE2DED"/>
    <w:rsid w:val="00EE3088"/>
    <w:rsid w:val="00EE3243"/>
    <w:rsid w:val="00EE3875"/>
    <w:rsid w:val="00EE3EB6"/>
    <w:rsid w:val="00EE413D"/>
    <w:rsid w:val="00EE47FF"/>
    <w:rsid w:val="00EE4D00"/>
    <w:rsid w:val="00EE504B"/>
    <w:rsid w:val="00EE53D3"/>
    <w:rsid w:val="00EE5907"/>
    <w:rsid w:val="00EE5A76"/>
    <w:rsid w:val="00EE5B82"/>
    <w:rsid w:val="00EE67B9"/>
    <w:rsid w:val="00EE6B83"/>
    <w:rsid w:val="00EE6C83"/>
    <w:rsid w:val="00EE6DB0"/>
    <w:rsid w:val="00EE6E3D"/>
    <w:rsid w:val="00EE7517"/>
    <w:rsid w:val="00EE77A9"/>
    <w:rsid w:val="00EE79A7"/>
    <w:rsid w:val="00EE7C27"/>
    <w:rsid w:val="00EF015B"/>
    <w:rsid w:val="00EF10D1"/>
    <w:rsid w:val="00EF11BB"/>
    <w:rsid w:val="00EF145D"/>
    <w:rsid w:val="00EF1531"/>
    <w:rsid w:val="00EF1D6C"/>
    <w:rsid w:val="00EF1F6D"/>
    <w:rsid w:val="00EF2B59"/>
    <w:rsid w:val="00EF2DE4"/>
    <w:rsid w:val="00EF355A"/>
    <w:rsid w:val="00EF3687"/>
    <w:rsid w:val="00EF3B60"/>
    <w:rsid w:val="00EF4DC6"/>
    <w:rsid w:val="00EF52A3"/>
    <w:rsid w:val="00EF5755"/>
    <w:rsid w:val="00EF5CE9"/>
    <w:rsid w:val="00EF6C49"/>
    <w:rsid w:val="00EF6FEB"/>
    <w:rsid w:val="00EF76AD"/>
    <w:rsid w:val="00EF7E6E"/>
    <w:rsid w:val="00F00BA5"/>
    <w:rsid w:val="00F00DBA"/>
    <w:rsid w:val="00F011BB"/>
    <w:rsid w:val="00F01443"/>
    <w:rsid w:val="00F016DA"/>
    <w:rsid w:val="00F018CC"/>
    <w:rsid w:val="00F01A42"/>
    <w:rsid w:val="00F01A60"/>
    <w:rsid w:val="00F01A9A"/>
    <w:rsid w:val="00F0212A"/>
    <w:rsid w:val="00F02146"/>
    <w:rsid w:val="00F022A7"/>
    <w:rsid w:val="00F0275D"/>
    <w:rsid w:val="00F02980"/>
    <w:rsid w:val="00F02E20"/>
    <w:rsid w:val="00F02EA7"/>
    <w:rsid w:val="00F0348D"/>
    <w:rsid w:val="00F03574"/>
    <w:rsid w:val="00F03967"/>
    <w:rsid w:val="00F039E1"/>
    <w:rsid w:val="00F03C9B"/>
    <w:rsid w:val="00F03F34"/>
    <w:rsid w:val="00F040F0"/>
    <w:rsid w:val="00F04A13"/>
    <w:rsid w:val="00F04BE7"/>
    <w:rsid w:val="00F050BE"/>
    <w:rsid w:val="00F05808"/>
    <w:rsid w:val="00F0584A"/>
    <w:rsid w:val="00F05F48"/>
    <w:rsid w:val="00F06270"/>
    <w:rsid w:val="00F06372"/>
    <w:rsid w:val="00F06B7A"/>
    <w:rsid w:val="00F06CF3"/>
    <w:rsid w:val="00F06DC1"/>
    <w:rsid w:val="00F06FBC"/>
    <w:rsid w:val="00F07277"/>
    <w:rsid w:val="00F07279"/>
    <w:rsid w:val="00F072CE"/>
    <w:rsid w:val="00F07477"/>
    <w:rsid w:val="00F07986"/>
    <w:rsid w:val="00F07D2A"/>
    <w:rsid w:val="00F07E7B"/>
    <w:rsid w:val="00F07FC3"/>
    <w:rsid w:val="00F10246"/>
    <w:rsid w:val="00F108E1"/>
    <w:rsid w:val="00F109C0"/>
    <w:rsid w:val="00F10C86"/>
    <w:rsid w:val="00F10D04"/>
    <w:rsid w:val="00F11438"/>
    <w:rsid w:val="00F114E5"/>
    <w:rsid w:val="00F11CC2"/>
    <w:rsid w:val="00F1244C"/>
    <w:rsid w:val="00F12641"/>
    <w:rsid w:val="00F13268"/>
    <w:rsid w:val="00F13302"/>
    <w:rsid w:val="00F13DED"/>
    <w:rsid w:val="00F1449F"/>
    <w:rsid w:val="00F1456F"/>
    <w:rsid w:val="00F14B1A"/>
    <w:rsid w:val="00F15329"/>
    <w:rsid w:val="00F15AA3"/>
    <w:rsid w:val="00F15EFE"/>
    <w:rsid w:val="00F15FA6"/>
    <w:rsid w:val="00F1627B"/>
    <w:rsid w:val="00F1652C"/>
    <w:rsid w:val="00F16F00"/>
    <w:rsid w:val="00F17208"/>
    <w:rsid w:val="00F17269"/>
    <w:rsid w:val="00F172E8"/>
    <w:rsid w:val="00F174DF"/>
    <w:rsid w:val="00F17A20"/>
    <w:rsid w:val="00F17EFD"/>
    <w:rsid w:val="00F20401"/>
    <w:rsid w:val="00F20501"/>
    <w:rsid w:val="00F21393"/>
    <w:rsid w:val="00F216A5"/>
    <w:rsid w:val="00F21BCC"/>
    <w:rsid w:val="00F21C11"/>
    <w:rsid w:val="00F22104"/>
    <w:rsid w:val="00F22313"/>
    <w:rsid w:val="00F22AF3"/>
    <w:rsid w:val="00F22DEE"/>
    <w:rsid w:val="00F22EC0"/>
    <w:rsid w:val="00F2307C"/>
    <w:rsid w:val="00F231ED"/>
    <w:rsid w:val="00F2353C"/>
    <w:rsid w:val="00F239DC"/>
    <w:rsid w:val="00F23CF6"/>
    <w:rsid w:val="00F2453A"/>
    <w:rsid w:val="00F24D03"/>
    <w:rsid w:val="00F24D42"/>
    <w:rsid w:val="00F250BA"/>
    <w:rsid w:val="00F253FF"/>
    <w:rsid w:val="00F25661"/>
    <w:rsid w:val="00F256AE"/>
    <w:rsid w:val="00F257D1"/>
    <w:rsid w:val="00F26416"/>
    <w:rsid w:val="00F26742"/>
    <w:rsid w:val="00F26B3E"/>
    <w:rsid w:val="00F26BE6"/>
    <w:rsid w:val="00F26E55"/>
    <w:rsid w:val="00F26FBD"/>
    <w:rsid w:val="00F2716D"/>
    <w:rsid w:val="00F27879"/>
    <w:rsid w:val="00F27AD3"/>
    <w:rsid w:val="00F27E7D"/>
    <w:rsid w:val="00F27F7C"/>
    <w:rsid w:val="00F301CB"/>
    <w:rsid w:val="00F3078F"/>
    <w:rsid w:val="00F308CE"/>
    <w:rsid w:val="00F309FF"/>
    <w:rsid w:val="00F30BE1"/>
    <w:rsid w:val="00F30CF6"/>
    <w:rsid w:val="00F3153E"/>
    <w:rsid w:val="00F31C9A"/>
    <w:rsid w:val="00F31DE3"/>
    <w:rsid w:val="00F322FB"/>
    <w:rsid w:val="00F32546"/>
    <w:rsid w:val="00F32AAC"/>
    <w:rsid w:val="00F32B5B"/>
    <w:rsid w:val="00F32F81"/>
    <w:rsid w:val="00F337C7"/>
    <w:rsid w:val="00F3395C"/>
    <w:rsid w:val="00F33C00"/>
    <w:rsid w:val="00F33F97"/>
    <w:rsid w:val="00F3483F"/>
    <w:rsid w:val="00F34D50"/>
    <w:rsid w:val="00F3540B"/>
    <w:rsid w:val="00F35A7E"/>
    <w:rsid w:val="00F35BA9"/>
    <w:rsid w:val="00F35C90"/>
    <w:rsid w:val="00F35DA8"/>
    <w:rsid w:val="00F36589"/>
    <w:rsid w:val="00F36A9C"/>
    <w:rsid w:val="00F3710C"/>
    <w:rsid w:val="00F37694"/>
    <w:rsid w:val="00F376A8"/>
    <w:rsid w:val="00F37B3A"/>
    <w:rsid w:val="00F40660"/>
    <w:rsid w:val="00F4069D"/>
    <w:rsid w:val="00F407A5"/>
    <w:rsid w:val="00F40A3E"/>
    <w:rsid w:val="00F40E8C"/>
    <w:rsid w:val="00F4123F"/>
    <w:rsid w:val="00F41570"/>
    <w:rsid w:val="00F41EC1"/>
    <w:rsid w:val="00F42350"/>
    <w:rsid w:val="00F426CE"/>
    <w:rsid w:val="00F42AE2"/>
    <w:rsid w:val="00F42E09"/>
    <w:rsid w:val="00F44449"/>
    <w:rsid w:val="00F4484B"/>
    <w:rsid w:val="00F44F3A"/>
    <w:rsid w:val="00F453F0"/>
    <w:rsid w:val="00F45624"/>
    <w:rsid w:val="00F459B5"/>
    <w:rsid w:val="00F45DD1"/>
    <w:rsid w:val="00F4630F"/>
    <w:rsid w:val="00F463AB"/>
    <w:rsid w:val="00F463B0"/>
    <w:rsid w:val="00F4681F"/>
    <w:rsid w:val="00F468EA"/>
    <w:rsid w:val="00F506F9"/>
    <w:rsid w:val="00F509E9"/>
    <w:rsid w:val="00F50A0C"/>
    <w:rsid w:val="00F50DED"/>
    <w:rsid w:val="00F51943"/>
    <w:rsid w:val="00F51C03"/>
    <w:rsid w:val="00F51F77"/>
    <w:rsid w:val="00F520F2"/>
    <w:rsid w:val="00F52202"/>
    <w:rsid w:val="00F524FF"/>
    <w:rsid w:val="00F531BC"/>
    <w:rsid w:val="00F53220"/>
    <w:rsid w:val="00F5333E"/>
    <w:rsid w:val="00F5359F"/>
    <w:rsid w:val="00F537D1"/>
    <w:rsid w:val="00F537F3"/>
    <w:rsid w:val="00F53BCF"/>
    <w:rsid w:val="00F54144"/>
    <w:rsid w:val="00F543D2"/>
    <w:rsid w:val="00F548DE"/>
    <w:rsid w:val="00F54A14"/>
    <w:rsid w:val="00F54BA6"/>
    <w:rsid w:val="00F54D83"/>
    <w:rsid w:val="00F5565E"/>
    <w:rsid w:val="00F5568A"/>
    <w:rsid w:val="00F557D3"/>
    <w:rsid w:val="00F55B28"/>
    <w:rsid w:val="00F565ED"/>
    <w:rsid w:val="00F56FC5"/>
    <w:rsid w:val="00F600E1"/>
    <w:rsid w:val="00F60314"/>
    <w:rsid w:val="00F6038B"/>
    <w:rsid w:val="00F6075F"/>
    <w:rsid w:val="00F60CD8"/>
    <w:rsid w:val="00F60F6B"/>
    <w:rsid w:val="00F6116D"/>
    <w:rsid w:val="00F6129C"/>
    <w:rsid w:val="00F61521"/>
    <w:rsid w:val="00F61E42"/>
    <w:rsid w:val="00F61ECC"/>
    <w:rsid w:val="00F61F9C"/>
    <w:rsid w:val="00F62013"/>
    <w:rsid w:val="00F62670"/>
    <w:rsid w:val="00F62876"/>
    <w:rsid w:val="00F62899"/>
    <w:rsid w:val="00F62A61"/>
    <w:rsid w:val="00F62B44"/>
    <w:rsid w:val="00F63275"/>
    <w:rsid w:val="00F63BEF"/>
    <w:rsid w:val="00F63E5C"/>
    <w:rsid w:val="00F64355"/>
    <w:rsid w:val="00F643DA"/>
    <w:rsid w:val="00F64470"/>
    <w:rsid w:val="00F655E7"/>
    <w:rsid w:val="00F65F65"/>
    <w:rsid w:val="00F66129"/>
    <w:rsid w:val="00F66325"/>
    <w:rsid w:val="00F66E5E"/>
    <w:rsid w:val="00F67763"/>
    <w:rsid w:val="00F67A02"/>
    <w:rsid w:val="00F67B17"/>
    <w:rsid w:val="00F70590"/>
    <w:rsid w:val="00F70E50"/>
    <w:rsid w:val="00F711D2"/>
    <w:rsid w:val="00F71A9F"/>
    <w:rsid w:val="00F71B69"/>
    <w:rsid w:val="00F71F90"/>
    <w:rsid w:val="00F72690"/>
    <w:rsid w:val="00F72A61"/>
    <w:rsid w:val="00F72B1A"/>
    <w:rsid w:val="00F72CE2"/>
    <w:rsid w:val="00F72E79"/>
    <w:rsid w:val="00F73013"/>
    <w:rsid w:val="00F730C6"/>
    <w:rsid w:val="00F73DA9"/>
    <w:rsid w:val="00F742E3"/>
    <w:rsid w:val="00F74535"/>
    <w:rsid w:val="00F74650"/>
    <w:rsid w:val="00F74B71"/>
    <w:rsid w:val="00F74E5E"/>
    <w:rsid w:val="00F74F97"/>
    <w:rsid w:val="00F758BE"/>
    <w:rsid w:val="00F75D31"/>
    <w:rsid w:val="00F768CF"/>
    <w:rsid w:val="00F76B8A"/>
    <w:rsid w:val="00F76C9B"/>
    <w:rsid w:val="00F77687"/>
    <w:rsid w:val="00F77B05"/>
    <w:rsid w:val="00F77B5A"/>
    <w:rsid w:val="00F77F92"/>
    <w:rsid w:val="00F77FB7"/>
    <w:rsid w:val="00F803E6"/>
    <w:rsid w:val="00F80CA9"/>
    <w:rsid w:val="00F812D0"/>
    <w:rsid w:val="00F81805"/>
    <w:rsid w:val="00F81D7F"/>
    <w:rsid w:val="00F81D9D"/>
    <w:rsid w:val="00F8242A"/>
    <w:rsid w:val="00F82600"/>
    <w:rsid w:val="00F82784"/>
    <w:rsid w:val="00F83654"/>
    <w:rsid w:val="00F845C6"/>
    <w:rsid w:val="00F84C3B"/>
    <w:rsid w:val="00F851EB"/>
    <w:rsid w:val="00F855B8"/>
    <w:rsid w:val="00F856E8"/>
    <w:rsid w:val="00F85C83"/>
    <w:rsid w:val="00F86D21"/>
    <w:rsid w:val="00F872FA"/>
    <w:rsid w:val="00F87CE1"/>
    <w:rsid w:val="00F87E18"/>
    <w:rsid w:val="00F90046"/>
    <w:rsid w:val="00F9011F"/>
    <w:rsid w:val="00F908A9"/>
    <w:rsid w:val="00F90BCB"/>
    <w:rsid w:val="00F90CAB"/>
    <w:rsid w:val="00F91D43"/>
    <w:rsid w:val="00F91EE1"/>
    <w:rsid w:val="00F91F47"/>
    <w:rsid w:val="00F92577"/>
    <w:rsid w:val="00F92786"/>
    <w:rsid w:val="00F92A8B"/>
    <w:rsid w:val="00F92B03"/>
    <w:rsid w:val="00F92BF1"/>
    <w:rsid w:val="00F92FF6"/>
    <w:rsid w:val="00F93156"/>
    <w:rsid w:val="00F938EC"/>
    <w:rsid w:val="00F93975"/>
    <w:rsid w:val="00F93C29"/>
    <w:rsid w:val="00F93D9F"/>
    <w:rsid w:val="00F93EE4"/>
    <w:rsid w:val="00F94929"/>
    <w:rsid w:val="00F94A37"/>
    <w:rsid w:val="00F94EED"/>
    <w:rsid w:val="00F9511E"/>
    <w:rsid w:val="00F9565B"/>
    <w:rsid w:val="00F9607F"/>
    <w:rsid w:val="00F968FE"/>
    <w:rsid w:val="00F971CE"/>
    <w:rsid w:val="00F97564"/>
    <w:rsid w:val="00F9784C"/>
    <w:rsid w:val="00F97C5F"/>
    <w:rsid w:val="00F97D05"/>
    <w:rsid w:val="00F97E8D"/>
    <w:rsid w:val="00FA00D4"/>
    <w:rsid w:val="00FA0708"/>
    <w:rsid w:val="00FA08FE"/>
    <w:rsid w:val="00FA0ED0"/>
    <w:rsid w:val="00FA0FE5"/>
    <w:rsid w:val="00FA11DF"/>
    <w:rsid w:val="00FA15FF"/>
    <w:rsid w:val="00FA164E"/>
    <w:rsid w:val="00FA17D4"/>
    <w:rsid w:val="00FA17F3"/>
    <w:rsid w:val="00FA1899"/>
    <w:rsid w:val="00FA18A3"/>
    <w:rsid w:val="00FA1D77"/>
    <w:rsid w:val="00FA1FA1"/>
    <w:rsid w:val="00FA21BA"/>
    <w:rsid w:val="00FA2258"/>
    <w:rsid w:val="00FA235A"/>
    <w:rsid w:val="00FA29A3"/>
    <w:rsid w:val="00FA2C8B"/>
    <w:rsid w:val="00FA32DB"/>
    <w:rsid w:val="00FA36C7"/>
    <w:rsid w:val="00FA39A8"/>
    <w:rsid w:val="00FA428C"/>
    <w:rsid w:val="00FA51C2"/>
    <w:rsid w:val="00FA53A4"/>
    <w:rsid w:val="00FA57CC"/>
    <w:rsid w:val="00FA5B30"/>
    <w:rsid w:val="00FA5D4C"/>
    <w:rsid w:val="00FA694B"/>
    <w:rsid w:val="00FA6F3F"/>
    <w:rsid w:val="00FA6FD9"/>
    <w:rsid w:val="00FA6FF2"/>
    <w:rsid w:val="00FA754D"/>
    <w:rsid w:val="00FA7B4C"/>
    <w:rsid w:val="00FA7D85"/>
    <w:rsid w:val="00FA7FDC"/>
    <w:rsid w:val="00FB02C0"/>
    <w:rsid w:val="00FB08F1"/>
    <w:rsid w:val="00FB0B90"/>
    <w:rsid w:val="00FB0D10"/>
    <w:rsid w:val="00FB1477"/>
    <w:rsid w:val="00FB19D2"/>
    <w:rsid w:val="00FB2B10"/>
    <w:rsid w:val="00FB2BB9"/>
    <w:rsid w:val="00FB34CB"/>
    <w:rsid w:val="00FB355D"/>
    <w:rsid w:val="00FB373B"/>
    <w:rsid w:val="00FB37F5"/>
    <w:rsid w:val="00FB3A1B"/>
    <w:rsid w:val="00FB3B81"/>
    <w:rsid w:val="00FB4065"/>
    <w:rsid w:val="00FB42E4"/>
    <w:rsid w:val="00FB4345"/>
    <w:rsid w:val="00FB4DA5"/>
    <w:rsid w:val="00FB534F"/>
    <w:rsid w:val="00FB54D6"/>
    <w:rsid w:val="00FB5B11"/>
    <w:rsid w:val="00FB6694"/>
    <w:rsid w:val="00FB6B6F"/>
    <w:rsid w:val="00FB6C8A"/>
    <w:rsid w:val="00FB70BB"/>
    <w:rsid w:val="00FB72D9"/>
    <w:rsid w:val="00FB7AB2"/>
    <w:rsid w:val="00FB7E7C"/>
    <w:rsid w:val="00FB7F12"/>
    <w:rsid w:val="00FC0304"/>
    <w:rsid w:val="00FC03B0"/>
    <w:rsid w:val="00FC0859"/>
    <w:rsid w:val="00FC085E"/>
    <w:rsid w:val="00FC0AEB"/>
    <w:rsid w:val="00FC0C31"/>
    <w:rsid w:val="00FC1964"/>
    <w:rsid w:val="00FC1BAF"/>
    <w:rsid w:val="00FC1C28"/>
    <w:rsid w:val="00FC24F0"/>
    <w:rsid w:val="00FC2B2C"/>
    <w:rsid w:val="00FC2F44"/>
    <w:rsid w:val="00FC32A3"/>
    <w:rsid w:val="00FC341B"/>
    <w:rsid w:val="00FC34DD"/>
    <w:rsid w:val="00FC36F9"/>
    <w:rsid w:val="00FC3B47"/>
    <w:rsid w:val="00FC3EFA"/>
    <w:rsid w:val="00FC47A5"/>
    <w:rsid w:val="00FC4C5D"/>
    <w:rsid w:val="00FC4E43"/>
    <w:rsid w:val="00FC586C"/>
    <w:rsid w:val="00FC6712"/>
    <w:rsid w:val="00FC6A56"/>
    <w:rsid w:val="00FC7040"/>
    <w:rsid w:val="00FC7152"/>
    <w:rsid w:val="00FC7207"/>
    <w:rsid w:val="00FC723D"/>
    <w:rsid w:val="00FC747F"/>
    <w:rsid w:val="00FC7710"/>
    <w:rsid w:val="00FC7743"/>
    <w:rsid w:val="00FD02D1"/>
    <w:rsid w:val="00FD0C8D"/>
    <w:rsid w:val="00FD0C8F"/>
    <w:rsid w:val="00FD0E67"/>
    <w:rsid w:val="00FD1178"/>
    <w:rsid w:val="00FD12DF"/>
    <w:rsid w:val="00FD1BD4"/>
    <w:rsid w:val="00FD202F"/>
    <w:rsid w:val="00FD21F9"/>
    <w:rsid w:val="00FD23EA"/>
    <w:rsid w:val="00FD2531"/>
    <w:rsid w:val="00FD27EF"/>
    <w:rsid w:val="00FD2937"/>
    <w:rsid w:val="00FD2A03"/>
    <w:rsid w:val="00FD2AA6"/>
    <w:rsid w:val="00FD305E"/>
    <w:rsid w:val="00FD35B1"/>
    <w:rsid w:val="00FD3A96"/>
    <w:rsid w:val="00FD3B58"/>
    <w:rsid w:val="00FD42DF"/>
    <w:rsid w:val="00FD4C6B"/>
    <w:rsid w:val="00FD4CD7"/>
    <w:rsid w:val="00FD51D5"/>
    <w:rsid w:val="00FD5250"/>
    <w:rsid w:val="00FD564C"/>
    <w:rsid w:val="00FD5715"/>
    <w:rsid w:val="00FD573F"/>
    <w:rsid w:val="00FD589D"/>
    <w:rsid w:val="00FD59F1"/>
    <w:rsid w:val="00FD5D1D"/>
    <w:rsid w:val="00FD64AB"/>
    <w:rsid w:val="00FD64F6"/>
    <w:rsid w:val="00FD6C50"/>
    <w:rsid w:val="00FD7282"/>
    <w:rsid w:val="00FD747C"/>
    <w:rsid w:val="00FD77C0"/>
    <w:rsid w:val="00FD7882"/>
    <w:rsid w:val="00FD7A94"/>
    <w:rsid w:val="00FD7D1B"/>
    <w:rsid w:val="00FD7DD0"/>
    <w:rsid w:val="00FE01B1"/>
    <w:rsid w:val="00FE021C"/>
    <w:rsid w:val="00FE03C8"/>
    <w:rsid w:val="00FE1071"/>
    <w:rsid w:val="00FE141C"/>
    <w:rsid w:val="00FE15E5"/>
    <w:rsid w:val="00FE1913"/>
    <w:rsid w:val="00FE1C44"/>
    <w:rsid w:val="00FE2271"/>
    <w:rsid w:val="00FE255A"/>
    <w:rsid w:val="00FE2B71"/>
    <w:rsid w:val="00FE2F4D"/>
    <w:rsid w:val="00FE3580"/>
    <w:rsid w:val="00FE3E7B"/>
    <w:rsid w:val="00FE464A"/>
    <w:rsid w:val="00FE4698"/>
    <w:rsid w:val="00FE4810"/>
    <w:rsid w:val="00FE55EC"/>
    <w:rsid w:val="00FE58A6"/>
    <w:rsid w:val="00FE61E0"/>
    <w:rsid w:val="00FE6998"/>
    <w:rsid w:val="00FE6E42"/>
    <w:rsid w:val="00FE74AA"/>
    <w:rsid w:val="00FE7BB2"/>
    <w:rsid w:val="00FE7C91"/>
    <w:rsid w:val="00FF05A1"/>
    <w:rsid w:val="00FF1180"/>
    <w:rsid w:val="00FF12CE"/>
    <w:rsid w:val="00FF134F"/>
    <w:rsid w:val="00FF16E0"/>
    <w:rsid w:val="00FF1B60"/>
    <w:rsid w:val="00FF1DC2"/>
    <w:rsid w:val="00FF2513"/>
    <w:rsid w:val="00FF32B5"/>
    <w:rsid w:val="00FF333D"/>
    <w:rsid w:val="00FF3460"/>
    <w:rsid w:val="00FF3502"/>
    <w:rsid w:val="00FF3723"/>
    <w:rsid w:val="00FF3797"/>
    <w:rsid w:val="00FF379E"/>
    <w:rsid w:val="00FF37C1"/>
    <w:rsid w:val="00FF3B0A"/>
    <w:rsid w:val="00FF45E3"/>
    <w:rsid w:val="00FF489C"/>
    <w:rsid w:val="00FF4B71"/>
    <w:rsid w:val="00FF4D70"/>
    <w:rsid w:val="00FF4DFE"/>
    <w:rsid w:val="00FF5413"/>
    <w:rsid w:val="00FF5B28"/>
    <w:rsid w:val="00FF62DC"/>
    <w:rsid w:val="00FF71AC"/>
    <w:rsid w:val="00FF73EE"/>
    <w:rsid w:val="00FF76C6"/>
    <w:rsid w:val="014BE79E"/>
    <w:rsid w:val="01A8FC0F"/>
    <w:rsid w:val="01CC4D98"/>
    <w:rsid w:val="01EA0220"/>
    <w:rsid w:val="02B1B426"/>
    <w:rsid w:val="02ED00E7"/>
    <w:rsid w:val="02EEB0AE"/>
    <w:rsid w:val="032D7688"/>
    <w:rsid w:val="034C9953"/>
    <w:rsid w:val="03954B96"/>
    <w:rsid w:val="03E03FA6"/>
    <w:rsid w:val="04CA23EB"/>
    <w:rsid w:val="05ACAD97"/>
    <w:rsid w:val="05D6F340"/>
    <w:rsid w:val="05FEF1A8"/>
    <w:rsid w:val="06083D6C"/>
    <w:rsid w:val="064FF001"/>
    <w:rsid w:val="06898578"/>
    <w:rsid w:val="06E5A71B"/>
    <w:rsid w:val="06E93EF9"/>
    <w:rsid w:val="07001FA5"/>
    <w:rsid w:val="07260A74"/>
    <w:rsid w:val="07770FF4"/>
    <w:rsid w:val="0782688F"/>
    <w:rsid w:val="07931737"/>
    <w:rsid w:val="07A34514"/>
    <w:rsid w:val="082E8AF4"/>
    <w:rsid w:val="0845E1BB"/>
    <w:rsid w:val="08BA557B"/>
    <w:rsid w:val="0907C41D"/>
    <w:rsid w:val="0914FF56"/>
    <w:rsid w:val="09348CB2"/>
    <w:rsid w:val="0A76984D"/>
    <w:rsid w:val="0ABDFCF4"/>
    <w:rsid w:val="0AD1E024"/>
    <w:rsid w:val="0BBB047C"/>
    <w:rsid w:val="0C664037"/>
    <w:rsid w:val="0CE2A260"/>
    <w:rsid w:val="0CE7F699"/>
    <w:rsid w:val="0D9040B9"/>
    <w:rsid w:val="0DA949E3"/>
    <w:rsid w:val="0DDCA76B"/>
    <w:rsid w:val="0E63CF9A"/>
    <w:rsid w:val="0ECBD3FC"/>
    <w:rsid w:val="0F27CD02"/>
    <w:rsid w:val="0F5AE3B8"/>
    <w:rsid w:val="0F7409C7"/>
    <w:rsid w:val="0F926D64"/>
    <w:rsid w:val="0F95F1DE"/>
    <w:rsid w:val="10397504"/>
    <w:rsid w:val="11D71CD1"/>
    <w:rsid w:val="11F50B4B"/>
    <w:rsid w:val="12AC6204"/>
    <w:rsid w:val="12AF9E5E"/>
    <w:rsid w:val="13B69913"/>
    <w:rsid w:val="1417EB87"/>
    <w:rsid w:val="145BF62E"/>
    <w:rsid w:val="14A2892B"/>
    <w:rsid w:val="14A7D002"/>
    <w:rsid w:val="14D6FDBB"/>
    <w:rsid w:val="15058DC9"/>
    <w:rsid w:val="151DA3EF"/>
    <w:rsid w:val="15AFABEB"/>
    <w:rsid w:val="15CDAA27"/>
    <w:rsid w:val="165AE4FC"/>
    <w:rsid w:val="16927AFE"/>
    <w:rsid w:val="16E0A13E"/>
    <w:rsid w:val="17060F69"/>
    <w:rsid w:val="170CBA10"/>
    <w:rsid w:val="1716B832"/>
    <w:rsid w:val="183645ED"/>
    <w:rsid w:val="186EA32F"/>
    <w:rsid w:val="190CB4FD"/>
    <w:rsid w:val="19113291"/>
    <w:rsid w:val="1947A55C"/>
    <w:rsid w:val="19D7D25F"/>
    <w:rsid w:val="1AC7783E"/>
    <w:rsid w:val="1AE78035"/>
    <w:rsid w:val="1AF547DA"/>
    <w:rsid w:val="1B0A30EF"/>
    <w:rsid w:val="1B156F84"/>
    <w:rsid w:val="1B6A1734"/>
    <w:rsid w:val="1B6FC262"/>
    <w:rsid w:val="1B8945A3"/>
    <w:rsid w:val="1BC47F73"/>
    <w:rsid w:val="1BE08BEC"/>
    <w:rsid w:val="1C07BED8"/>
    <w:rsid w:val="1C1CFF34"/>
    <w:rsid w:val="1C69CA7D"/>
    <w:rsid w:val="1CA9AFF7"/>
    <w:rsid w:val="1CD05DB8"/>
    <w:rsid w:val="1CD6530B"/>
    <w:rsid w:val="1DA16614"/>
    <w:rsid w:val="1DEE6A53"/>
    <w:rsid w:val="1E4859A1"/>
    <w:rsid w:val="1EB3FC45"/>
    <w:rsid w:val="1FAE94E9"/>
    <w:rsid w:val="201D5103"/>
    <w:rsid w:val="2139B87E"/>
    <w:rsid w:val="213A0AF9"/>
    <w:rsid w:val="21BE07E7"/>
    <w:rsid w:val="22256364"/>
    <w:rsid w:val="22CDC639"/>
    <w:rsid w:val="2308E279"/>
    <w:rsid w:val="23A84398"/>
    <w:rsid w:val="2419D046"/>
    <w:rsid w:val="24263D06"/>
    <w:rsid w:val="24755DE4"/>
    <w:rsid w:val="250482B0"/>
    <w:rsid w:val="25DC1458"/>
    <w:rsid w:val="264A190E"/>
    <w:rsid w:val="268DD20B"/>
    <w:rsid w:val="272ECC09"/>
    <w:rsid w:val="27631D5B"/>
    <w:rsid w:val="27A03774"/>
    <w:rsid w:val="27A2DA0D"/>
    <w:rsid w:val="28F4F712"/>
    <w:rsid w:val="2926441E"/>
    <w:rsid w:val="292C803C"/>
    <w:rsid w:val="298BB9D6"/>
    <w:rsid w:val="2994FD33"/>
    <w:rsid w:val="29A24BB9"/>
    <w:rsid w:val="2A54A3EA"/>
    <w:rsid w:val="2B8D3920"/>
    <w:rsid w:val="2B9B4F1F"/>
    <w:rsid w:val="2BBA40EE"/>
    <w:rsid w:val="2BDC67EE"/>
    <w:rsid w:val="2C24ED45"/>
    <w:rsid w:val="2C4FB084"/>
    <w:rsid w:val="2C9A1161"/>
    <w:rsid w:val="2DD9F319"/>
    <w:rsid w:val="2DEDD802"/>
    <w:rsid w:val="2E2C019E"/>
    <w:rsid w:val="2E455312"/>
    <w:rsid w:val="2E688610"/>
    <w:rsid w:val="2EA71664"/>
    <w:rsid w:val="2EFD4CE3"/>
    <w:rsid w:val="2F1BA628"/>
    <w:rsid w:val="2F4C2BFC"/>
    <w:rsid w:val="2FAE02D9"/>
    <w:rsid w:val="2FBDE526"/>
    <w:rsid w:val="2FC60ECA"/>
    <w:rsid w:val="2FD7A7DB"/>
    <w:rsid w:val="3010C22E"/>
    <w:rsid w:val="3034EE1D"/>
    <w:rsid w:val="30804BAB"/>
    <w:rsid w:val="30C42A66"/>
    <w:rsid w:val="30E16531"/>
    <w:rsid w:val="31476F81"/>
    <w:rsid w:val="316555C3"/>
    <w:rsid w:val="31A55773"/>
    <w:rsid w:val="31A72413"/>
    <w:rsid w:val="321307CD"/>
    <w:rsid w:val="321D66A4"/>
    <w:rsid w:val="327EAA17"/>
    <w:rsid w:val="33188C46"/>
    <w:rsid w:val="332D512C"/>
    <w:rsid w:val="332F0639"/>
    <w:rsid w:val="3356AFC3"/>
    <w:rsid w:val="3382CCEB"/>
    <w:rsid w:val="339F236B"/>
    <w:rsid w:val="33C9B837"/>
    <w:rsid w:val="345F4085"/>
    <w:rsid w:val="34A95398"/>
    <w:rsid w:val="34B1D6A9"/>
    <w:rsid w:val="34B7B564"/>
    <w:rsid w:val="34F910BA"/>
    <w:rsid w:val="350E89E9"/>
    <w:rsid w:val="3602CCDA"/>
    <w:rsid w:val="3679815D"/>
    <w:rsid w:val="3743CEF8"/>
    <w:rsid w:val="3755F5C8"/>
    <w:rsid w:val="37866606"/>
    <w:rsid w:val="37D70385"/>
    <w:rsid w:val="38042D47"/>
    <w:rsid w:val="3847CA62"/>
    <w:rsid w:val="385A102C"/>
    <w:rsid w:val="389D6F57"/>
    <w:rsid w:val="38A86BF4"/>
    <w:rsid w:val="38AAE457"/>
    <w:rsid w:val="38D8C91D"/>
    <w:rsid w:val="390BE4AB"/>
    <w:rsid w:val="39C403F2"/>
    <w:rsid w:val="3A2F171A"/>
    <w:rsid w:val="3A83F901"/>
    <w:rsid w:val="3A9F010B"/>
    <w:rsid w:val="3AF49488"/>
    <w:rsid w:val="3AFA5A7B"/>
    <w:rsid w:val="3C348591"/>
    <w:rsid w:val="3C59F8B9"/>
    <w:rsid w:val="3C6AAA73"/>
    <w:rsid w:val="3CA9F790"/>
    <w:rsid w:val="3CC8ADDF"/>
    <w:rsid w:val="3CD0820C"/>
    <w:rsid w:val="3D00F518"/>
    <w:rsid w:val="3D55A8DC"/>
    <w:rsid w:val="3E6D707F"/>
    <w:rsid w:val="3EE61530"/>
    <w:rsid w:val="3F9FD176"/>
    <w:rsid w:val="3FB72484"/>
    <w:rsid w:val="3FFCAB68"/>
    <w:rsid w:val="40078DDF"/>
    <w:rsid w:val="406F208D"/>
    <w:rsid w:val="40C4B38A"/>
    <w:rsid w:val="40CDC2FE"/>
    <w:rsid w:val="41106788"/>
    <w:rsid w:val="412B8F4C"/>
    <w:rsid w:val="4142F6B3"/>
    <w:rsid w:val="41649494"/>
    <w:rsid w:val="41B7950F"/>
    <w:rsid w:val="41C35454"/>
    <w:rsid w:val="42131F85"/>
    <w:rsid w:val="4220428E"/>
    <w:rsid w:val="426BA306"/>
    <w:rsid w:val="42B97624"/>
    <w:rsid w:val="4308CF2E"/>
    <w:rsid w:val="4324F7DD"/>
    <w:rsid w:val="432F24A3"/>
    <w:rsid w:val="4384868A"/>
    <w:rsid w:val="43B010B7"/>
    <w:rsid w:val="43C9229A"/>
    <w:rsid w:val="442FAFAF"/>
    <w:rsid w:val="44976F55"/>
    <w:rsid w:val="44D33583"/>
    <w:rsid w:val="45746684"/>
    <w:rsid w:val="459E4D5C"/>
    <w:rsid w:val="45C68971"/>
    <w:rsid w:val="45F0644C"/>
    <w:rsid w:val="45F8F2D3"/>
    <w:rsid w:val="466F4D44"/>
    <w:rsid w:val="467847C7"/>
    <w:rsid w:val="4704CBA4"/>
    <w:rsid w:val="4713EDC1"/>
    <w:rsid w:val="471B4949"/>
    <w:rsid w:val="47798492"/>
    <w:rsid w:val="47802F39"/>
    <w:rsid w:val="478265D1"/>
    <w:rsid w:val="47C8A231"/>
    <w:rsid w:val="49B28A03"/>
    <w:rsid w:val="49DCC516"/>
    <w:rsid w:val="4A4F48BB"/>
    <w:rsid w:val="4B2D3C80"/>
    <w:rsid w:val="4B66001C"/>
    <w:rsid w:val="4BF5BC26"/>
    <w:rsid w:val="4C11890D"/>
    <w:rsid w:val="4CC7B4B6"/>
    <w:rsid w:val="4CD37ECC"/>
    <w:rsid w:val="4D02CBB8"/>
    <w:rsid w:val="4D43A4FF"/>
    <w:rsid w:val="4D4FEFDD"/>
    <w:rsid w:val="4D87B0B8"/>
    <w:rsid w:val="4DE942D3"/>
    <w:rsid w:val="4E0FA1EF"/>
    <w:rsid w:val="4E61C892"/>
    <w:rsid w:val="4E810946"/>
    <w:rsid w:val="4ED21999"/>
    <w:rsid w:val="4EF65B4D"/>
    <w:rsid w:val="4F858F04"/>
    <w:rsid w:val="500019B1"/>
    <w:rsid w:val="501F73C3"/>
    <w:rsid w:val="50515924"/>
    <w:rsid w:val="50887899"/>
    <w:rsid w:val="5111DDE1"/>
    <w:rsid w:val="5132361B"/>
    <w:rsid w:val="52706053"/>
    <w:rsid w:val="52956761"/>
    <w:rsid w:val="52A2BF7D"/>
    <w:rsid w:val="53B360C1"/>
    <w:rsid w:val="53CC3130"/>
    <w:rsid w:val="540ECB0F"/>
    <w:rsid w:val="540F5F61"/>
    <w:rsid w:val="5417D656"/>
    <w:rsid w:val="54387A9A"/>
    <w:rsid w:val="54D6375D"/>
    <w:rsid w:val="54EF88FA"/>
    <w:rsid w:val="55B1F628"/>
    <w:rsid w:val="564BC039"/>
    <w:rsid w:val="56802B46"/>
    <w:rsid w:val="56BEE859"/>
    <w:rsid w:val="570E96E7"/>
    <w:rsid w:val="572894F5"/>
    <w:rsid w:val="578BFD20"/>
    <w:rsid w:val="57A9D4B9"/>
    <w:rsid w:val="584C661D"/>
    <w:rsid w:val="586F0911"/>
    <w:rsid w:val="58A24966"/>
    <w:rsid w:val="58D524D2"/>
    <w:rsid w:val="58DA1093"/>
    <w:rsid w:val="58E89D6E"/>
    <w:rsid w:val="58F9184D"/>
    <w:rsid w:val="591AC466"/>
    <w:rsid w:val="592771FC"/>
    <w:rsid w:val="59B49862"/>
    <w:rsid w:val="5A365E58"/>
    <w:rsid w:val="5BAA7CC6"/>
    <w:rsid w:val="5CD1494D"/>
    <w:rsid w:val="5D5E6AB0"/>
    <w:rsid w:val="5D63035E"/>
    <w:rsid w:val="5DE9BE8C"/>
    <w:rsid w:val="5E6CD202"/>
    <w:rsid w:val="5E953180"/>
    <w:rsid w:val="5EBAA0BF"/>
    <w:rsid w:val="5EE09314"/>
    <w:rsid w:val="5EE3975C"/>
    <w:rsid w:val="5F3E27A1"/>
    <w:rsid w:val="5F5BE8FE"/>
    <w:rsid w:val="5F6BBF72"/>
    <w:rsid w:val="601FA547"/>
    <w:rsid w:val="60644B71"/>
    <w:rsid w:val="607B5248"/>
    <w:rsid w:val="60A6AAEA"/>
    <w:rsid w:val="60EB8182"/>
    <w:rsid w:val="60FA2B44"/>
    <w:rsid w:val="616ED1F1"/>
    <w:rsid w:val="619E3563"/>
    <w:rsid w:val="61B80B6C"/>
    <w:rsid w:val="6202A3F8"/>
    <w:rsid w:val="622FB92B"/>
    <w:rsid w:val="62434F40"/>
    <w:rsid w:val="624CB8D3"/>
    <w:rsid w:val="62767A83"/>
    <w:rsid w:val="62C8D0E8"/>
    <w:rsid w:val="6307284E"/>
    <w:rsid w:val="633839B0"/>
    <w:rsid w:val="6351CA9B"/>
    <w:rsid w:val="63978D37"/>
    <w:rsid w:val="641EA775"/>
    <w:rsid w:val="64BCA7A2"/>
    <w:rsid w:val="64FA7E9B"/>
    <w:rsid w:val="65633195"/>
    <w:rsid w:val="65E0B242"/>
    <w:rsid w:val="66847FF5"/>
    <w:rsid w:val="66AB994F"/>
    <w:rsid w:val="671FD394"/>
    <w:rsid w:val="67210F25"/>
    <w:rsid w:val="6748C213"/>
    <w:rsid w:val="6786DF90"/>
    <w:rsid w:val="682FFCF7"/>
    <w:rsid w:val="6839D388"/>
    <w:rsid w:val="68569DE5"/>
    <w:rsid w:val="690119E9"/>
    <w:rsid w:val="697ACBC6"/>
    <w:rsid w:val="69848D15"/>
    <w:rsid w:val="6A631104"/>
    <w:rsid w:val="6B596FE5"/>
    <w:rsid w:val="6C933AC2"/>
    <w:rsid w:val="6C94F5D2"/>
    <w:rsid w:val="6CACCC6B"/>
    <w:rsid w:val="6D0260A5"/>
    <w:rsid w:val="6D43FEC2"/>
    <w:rsid w:val="6DC08984"/>
    <w:rsid w:val="6E037671"/>
    <w:rsid w:val="6E2B568E"/>
    <w:rsid w:val="6EB39A74"/>
    <w:rsid w:val="6F078DE5"/>
    <w:rsid w:val="6FCFB9D0"/>
    <w:rsid w:val="705FDBD9"/>
    <w:rsid w:val="70A43FD4"/>
    <w:rsid w:val="70A676F7"/>
    <w:rsid w:val="70AD0FE3"/>
    <w:rsid w:val="70E078F5"/>
    <w:rsid w:val="70F295B3"/>
    <w:rsid w:val="7173E414"/>
    <w:rsid w:val="7189E69E"/>
    <w:rsid w:val="71D4E5EE"/>
    <w:rsid w:val="725B29DC"/>
    <w:rsid w:val="7382DFB7"/>
    <w:rsid w:val="73B29052"/>
    <w:rsid w:val="73C7F278"/>
    <w:rsid w:val="73FADC3E"/>
    <w:rsid w:val="74304840"/>
    <w:rsid w:val="74454926"/>
    <w:rsid w:val="74586C23"/>
    <w:rsid w:val="745E6A5D"/>
    <w:rsid w:val="752C85A7"/>
    <w:rsid w:val="75692072"/>
    <w:rsid w:val="762651E1"/>
    <w:rsid w:val="763FE41C"/>
    <w:rsid w:val="767E9D24"/>
    <w:rsid w:val="76D25164"/>
    <w:rsid w:val="77CC9938"/>
    <w:rsid w:val="77DE7297"/>
    <w:rsid w:val="77F36CAD"/>
    <w:rsid w:val="78717D04"/>
    <w:rsid w:val="78DE1101"/>
    <w:rsid w:val="78E98837"/>
    <w:rsid w:val="791A58CF"/>
    <w:rsid w:val="79D5BBFB"/>
    <w:rsid w:val="7A153652"/>
    <w:rsid w:val="7A476763"/>
    <w:rsid w:val="7A91471E"/>
    <w:rsid w:val="7B4842C6"/>
    <w:rsid w:val="7BDF6C54"/>
    <w:rsid w:val="7C8A537D"/>
    <w:rsid w:val="7CD764BA"/>
    <w:rsid w:val="7D270963"/>
    <w:rsid w:val="7D87515C"/>
    <w:rsid w:val="7DE24673"/>
    <w:rsid w:val="7E904D8D"/>
    <w:rsid w:val="7EA0BD91"/>
    <w:rsid w:val="7F05EE68"/>
    <w:rsid w:val="7F3B19D5"/>
    <w:rsid w:val="7F3D3797"/>
    <w:rsid w:val="7F7FE0CF"/>
    <w:rsid w:val="7FB19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A650"/>
  <w15:chartTrackingRefBased/>
  <w15:docId w15:val="{8C3FF8C9-CDF4-42FC-AFD6-D32BAB8A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5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85A102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E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35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22CDC63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styleId="Mention">
    <w:name w:val="Mention"/>
    <w:basedOn w:val="DefaultParagraphFont"/>
    <w:uiPriority w:val="99"/>
    <w:unhideWhenUsed/>
    <w:rsid w:val="001A542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16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665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1E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1ED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1ED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2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CC8"/>
  </w:style>
  <w:style w:type="paragraph" w:styleId="Footer">
    <w:name w:val="footer"/>
    <w:basedOn w:val="Normal"/>
    <w:link w:val="FooterChar"/>
    <w:uiPriority w:val="99"/>
    <w:unhideWhenUsed/>
    <w:rsid w:val="00372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CC8"/>
  </w:style>
  <w:style w:type="table" w:styleId="TableGridLight">
    <w:name w:val="Grid Table Light"/>
    <w:basedOn w:val="TableNormal"/>
    <w:uiPriority w:val="40"/>
    <w:rsid w:val="00C41F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696D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interactive/2018/04/13/opinion/college-recruitment-rich-white.html" TargetMode="External"/><Relationship Id="rId13" Type="http://schemas.openxmlformats.org/officeDocument/2006/relationships/hyperlink" Target="https://doi.org/10.1016/j.jpubeco.2023.104839" TargetMode="External"/><Relationship Id="rId18" Type="http://schemas.openxmlformats.org/officeDocument/2006/relationships/hyperlink" Target="https://www.ihep.org/direct-admissions-expands-college-opportunity-in-california-three-lessons-from-california-state-universitys-pilot/" TargetMode="External"/><Relationship Id="rId3" Type="http://schemas.openxmlformats.org/officeDocument/2006/relationships/hyperlink" Target="https://www.chronicle.com/article/here-are-the-states-where-lawmakers-are-seeking-to-ban-colleges-dei-efforts" TargetMode="External"/><Relationship Id="rId7" Type="http://schemas.openxmlformats.org/officeDocument/2006/relationships/hyperlink" Target="https://www.nber.org/system/files/working_papers/w25349/w25349.pdf" TargetMode="External"/><Relationship Id="rId12" Type="http://schemas.openxmlformats.org/officeDocument/2006/relationships/hyperlink" Target="https://doi.org/10.1080/00221546.2018.1442633" TargetMode="External"/><Relationship Id="rId17" Type="http://schemas.openxmlformats.org/officeDocument/2006/relationships/hyperlink" Target="https://live-ihep-wp.pantheonsite.io/publication/opening-the-promise/" TargetMode="External"/><Relationship Id="rId2" Type="http://schemas.openxmlformats.org/officeDocument/2006/relationships/hyperlink" Target="https://cew.georgetown.edu/cew-reports/progressinterrupted/" TargetMode="External"/><Relationship Id="rId16" Type="http://schemas.openxmlformats.org/officeDocument/2006/relationships/hyperlink" Target="https://sstemler.faculty.wesleyan.edu/files/2016/09/2006_Sternberg_et_al_Rainbow.pdf" TargetMode="External"/><Relationship Id="rId1" Type="http://schemas.openxmlformats.org/officeDocument/2006/relationships/hyperlink" Target="https://nscresearchcenter.org/final-spring-enrollment-trends/" TargetMode="External"/><Relationship Id="rId6" Type="http://schemas.openxmlformats.org/officeDocument/2006/relationships/hyperlink" Target="https://www.americanprogress.org/article/high-school-diplomas/" TargetMode="External"/><Relationship Id="rId11" Type="http://schemas.openxmlformats.org/officeDocument/2006/relationships/hyperlink" Target="https://educationcounsel.com/storage/XHlRb6rbFLOc8XJMsWgTIoPPVXLnfIOrtqyUmwJR.pdf" TargetMode="External"/><Relationship Id="rId5" Type="http://schemas.openxmlformats.org/officeDocument/2006/relationships/hyperlink" Target="https://edworkingpapers.com/ai23-834" TargetMode="External"/><Relationship Id="rId15" Type="http://schemas.openxmlformats.org/officeDocument/2006/relationships/hyperlink" Target="https://learningpolicyinstitute.org/product/promise-performance-assessments-brief" TargetMode="External"/><Relationship Id="rId10" Type="http://schemas.openxmlformats.org/officeDocument/2006/relationships/hyperlink" Target="https://doi.org/10.1007/s11162-025-09847-5" TargetMode="External"/><Relationship Id="rId4" Type="http://schemas.openxmlformats.org/officeDocument/2006/relationships/hyperlink" Target="https://www.ihep.org/publication/mostimportantdoor/" TargetMode="External"/><Relationship Id="rId9" Type="http://schemas.openxmlformats.org/officeDocument/2006/relationships/hyperlink" Target="https://www.nacacnet.org/2019-state-of-college-admission-report/" TargetMode="External"/><Relationship Id="rId14" Type="http://schemas.openxmlformats.org/officeDocument/2006/relationships/hyperlink" Target="https://doi.org/10.1080/00221546.2021.1971488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DA0F1B7-3B1B-41B9-B9D8-24F13D8917EA}">
    <t:Anchor>
      <t:Comment id="1100918512"/>
    </t:Anchor>
    <t:History>
      <t:Event id="{441A9C17-92A2-4504-AE32-0DCDEA9FDC7C}" time="2025-11-06T18:04:35.346Z">
        <t:Attribution userId="S::JSantos@ihep.org::45c5a83c-b048-4735-b028-668c89eb39a9" userProvider="AD" userName="Santos, Janiel"/>
        <t:Anchor>
          <t:Comment id="72769076"/>
        </t:Anchor>
        <t:Create/>
      </t:Event>
      <t:Event id="{D07D80A5-A8BA-4CBE-B7DB-F07898E8B5C0}" time="2025-11-06T18:04:35.346Z">
        <t:Attribution userId="S::JSantos@ihep.org::45c5a83c-b048-4735-b028-668c89eb39a9" userProvider="AD" userName="Santos, Janiel"/>
        <t:Anchor>
          <t:Comment id="72769076"/>
        </t:Anchor>
        <t:Assign userId="S::mtidwell@ihep.org::910afa9a-3d5c-4ac8-87b9-254431a05f7f" userProvider="AD" userName="Michael Tidwell"/>
      </t:Event>
      <t:Event id="{60D37469-3F11-4BC1-915D-A69814C9F3F2}" time="2025-11-06T18:04:35.346Z">
        <t:Attribution userId="S::JSantos@ihep.org::45c5a83c-b048-4735-b028-668c89eb39a9" userProvider="AD" userName="Santos, Janiel"/>
        <t:Anchor>
          <t:Comment id="72769076"/>
        </t:Anchor>
        <t:SetTitle title="@Michael Tidwell if you have some extra time next week, could you take a look to see if anyone discussed this during our interviews? I think Bryan Cook at Urban and James Murphy may be a good starting point."/>
      </t:Event>
      <t:Event id="{C994A88F-7856-4E83-A0F4-A0FDE30063B0}" time="2025-11-25T21:31:58.013Z">
        <t:Attribution userId="S::JSantos@ihep.org::45c5a83c-b048-4735-b028-668c89eb39a9" userProvider="AD" userName="Santos, Janiel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99D59F279F54789326185E0518C82" ma:contentTypeVersion="12" ma:contentTypeDescription="Create a new document." ma:contentTypeScope="" ma:versionID="74303f5d3d512104f271886bc21a650c">
  <xsd:schema xmlns:xsd="http://www.w3.org/2001/XMLSchema" xmlns:xs="http://www.w3.org/2001/XMLSchema" xmlns:p="http://schemas.microsoft.com/office/2006/metadata/properties" xmlns:ns2="197a6ab4-8d81-4685-a43e-1b3c50241c3e" xmlns:ns3="901fc131-84cc-4ac6-a2bb-437b3929f93b" targetNamespace="http://schemas.microsoft.com/office/2006/metadata/properties" ma:root="true" ma:fieldsID="01d1903fb40a8b751f9e33302dd9cafe" ns2:_="" ns3:_="">
    <xsd:import namespace="197a6ab4-8d81-4685-a43e-1b3c50241c3e"/>
    <xsd:import namespace="901fc131-84cc-4ac6-a2bb-437b3929f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a6ab4-8d81-4685-a43e-1b3c50241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fc131-84cc-4ac6-a2bb-437b3929f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2E345-2C15-4D6E-924F-0EBB1BB8B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9FC8A-C564-457D-A186-E8BDFBAD7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C3AE9-42AC-4D5F-BB85-29ADD2FA0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E8BF7-2390-41C9-A29E-9CAE7BF30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a6ab4-8d81-4685-a43e-1b3c50241c3e"/>
    <ds:schemaRef ds:uri="901fc131-84cc-4ac6-a2bb-437b3929f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1420</Words>
  <Characters>8097</Characters>
  <Application>Microsoft Office Word</Application>
  <DocSecurity>4</DocSecurity>
  <Lines>67</Lines>
  <Paragraphs>18</Paragraphs>
  <ScaleCrop>false</ScaleCrop>
  <Company/>
  <LinksUpToDate>false</LinksUpToDate>
  <CharactersWithSpaces>9499</CharactersWithSpaces>
  <SharedDoc>false</SharedDoc>
  <HLinks>
    <vt:vector size="108" baseType="variant">
      <vt:variant>
        <vt:i4>8323119</vt:i4>
      </vt:variant>
      <vt:variant>
        <vt:i4>51</vt:i4>
      </vt:variant>
      <vt:variant>
        <vt:i4>0</vt:i4>
      </vt:variant>
      <vt:variant>
        <vt:i4>5</vt:i4>
      </vt:variant>
      <vt:variant>
        <vt:lpwstr>https://www.ihep.org/direct-admissions-expands-college-opportunity-in-california-three-lessons-from-california-state-universitys-pilot/</vt:lpwstr>
      </vt:variant>
      <vt:variant>
        <vt:lpwstr/>
      </vt:variant>
      <vt:variant>
        <vt:i4>524376</vt:i4>
      </vt:variant>
      <vt:variant>
        <vt:i4>48</vt:i4>
      </vt:variant>
      <vt:variant>
        <vt:i4>0</vt:i4>
      </vt:variant>
      <vt:variant>
        <vt:i4>5</vt:i4>
      </vt:variant>
      <vt:variant>
        <vt:lpwstr>https://live-ihep-wp.pantheonsite.io/publication/opening-the-promise/</vt:lpwstr>
      </vt:variant>
      <vt:variant>
        <vt:lpwstr/>
      </vt:variant>
      <vt:variant>
        <vt:i4>6553657</vt:i4>
      </vt:variant>
      <vt:variant>
        <vt:i4>45</vt:i4>
      </vt:variant>
      <vt:variant>
        <vt:i4>0</vt:i4>
      </vt:variant>
      <vt:variant>
        <vt:i4>5</vt:i4>
      </vt:variant>
      <vt:variant>
        <vt:lpwstr>https://sstemler.faculty.wesleyan.edu/files/2016/09/2006_Sternberg_et_al_Rainbow.pdf</vt:lpwstr>
      </vt:variant>
      <vt:variant>
        <vt:lpwstr/>
      </vt:variant>
      <vt:variant>
        <vt:i4>1376325</vt:i4>
      </vt:variant>
      <vt:variant>
        <vt:i4>42</vt:i4>
      </vt:variant>
      <vt:variant>
        <vt:i4>0</vt:i4>
      </vt:variant>
      <vt:variant>
        <vt:i4>5</vt:i4>
      </vt:variant>
      <vt:variant>
        <vt:lpwstr>https://learningpolicyinstitute.org/product/promise-performance-assessments-brief</vt:lpwstr>
      </vt:variant>
      <vt:variant>
        <vt:lpwstr/>
      </vt:variant>
      <vt:variant>
        <vt:i4>262208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https://doi.org/10.1080/00221546.2021.1971488</vt:lpwstr>
      </vt:variant>
      <vt:variant>
        <vt:lpwstr/>
      </vt:variant>
      <vt:variant>
        <vt:i4>5636101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https://doi.org/10.1016/j.jpubeco.2023.104839</vt:lpwstr>
      </vt:variant>
      <vt:variant>
        <vt:lpwstr/>
      </vt:variant>
      <vt:variant>
        <vt:i4>131144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https://doi.org/10.1080/00221546.2018.1442633</vt:lpwstr>
      </vt:variant>
      <vt:variant>
        <vt:lpwstr/>
      </vt:variant>
      <vt:variant>
        <vt:i4>1245254</vt:i4>
      </vt:variant>
      <vt:variant>
        <vt:i4>30</vt:i4>
      </vt:variant>
      <vt:variant>
        <vt:i4>0</vt:i4>
      </vt:variant>
      <vt:variant>
        <vt:i4>5</vt:i4>
      </vt:variant>
      <vt:variant>
        <vt:lpwstr>https://educationcounsel.com/storage/XHlRb6rbFLOc8XJMsWgTIoPPVXLnfIOrtqyUmwJR.pdf</vt:lpwstr>
      </vt:variant>
      <vt:variant>
        <vt:lpwstr/>
      </vt:variant>
      <vt:variant>
        <vt:i4>3014715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https://doi.org/10.1007/s11162-025-09847-5</vt:lpwstr>
      </vt:variant>
      <vt:variant>
        <vt:lpwstr/>
      </vt:variant>
      <vt:variant>
        <vt:i4>1507343</vt:i4>
      </vt:variant>
      <vt:variant>
        <vt:i4>24</vt:i4>
      </vt:variant>
      <vt:variant>
        <vt:i4>0</vt:i4>
      </vt:variant>
      <vt:variant>
        <vt:i4>5</vt:i4>
      </vt:variant>
      <vt:variant>
        <vt:lpwstr>https://www.nacacnet.org/2019-state-of-college-admission-report/</vt:lpwstr>
      </vt:variant>
      <vt:variant>
        <vt:lpwstr/>
      </vt:variant>
      <vt:variant>
        <vt:i4>2687092</vt:i4>
      </vt:variant>
      <vt:variant>
        <vt:i4>21</vt:i4>
      </vt:variant>
      <vt:variant>
        <vt:i4>0</vt:i4>
      </vt:variant>
      <vt:variant>
        <vt:i4>5</vt:i4>
      </vt:variant>
      <vt:variant>
        <vt:lpwstr>https://www.nytimes.com/interactive/2018/04/13/opinion/college-recruitment-rich-white.html</vt:lpwstr>
      </vt:variant>
      <vt:variant>
        <vt:lpwstr/>
      </vt:variant>
      <vt:variant>
        <vt:i4>786547</vt:i4>
      </vt:variant>
      <vt:variant>
        <vt:i4>18</vt:i4>
      </vt:variant>
      <vt:variant>
        <vt:i4>0</vt:i4>
      </vt:variant>
      <vt:variant>
        <vt:i4>5</vt:i4>
      </vt:variant>
      <vt:variant>
        <vt:lpwstr>https://www.nber.org/system/files/working_papers/w25349/w25349.pdf</vt:lpwstr>
      </vt:variant>
      <vt:variant>
        <vt:lpwstr/>
      </vt:variant>
      <vt:variant>
        <vt:i4>3473466</vt:i4>
      </vt:variant>
      <vt:variant>
        <vt:i4>15</vt:i4>
      </vt:variant>
      <vt:variant>
        <vt:i4>0</vt:i4>
      </vt:variant>
      <vt:variant>
        <vt:i4>5</vt:i4>
      </vt:variant>
      <vt:variant>
        <vt:lpwstr>https://www.americanprogress.org/article/high-school-diplomas/</vt:lpwstr>
      </vt:variant>
      <vt:variant>
        <vt:lpwstr/>
      </vt:variant>
      <vt:variant>
        <vt:i4>5570586</vt:i4>
      </vt:variant>
      <vt:variant>
        <vt:i4>12</vt:i4>
      </vt:variant>
      <vt:variant>
        <vt:i4>0</vt:i4>
      </vt:variant>
      <vt:variant>
        <vt:i4>5</vt:i4>
      </vt:variant>
      <vt:variant>
        <vt:lpwstr>https://edworkingpapers.com/ai23-834</vt:lpwstr>
      </vt:variant>
      <vt:variant>
        <vt:lpwstr/>
      </vt:variant>
      <vt:variant>
        <vt:i4>3670137</vt:i4>
      </vt:variant>
      <vt:variant>
        <vt:i4>9</vt:i4>
      </vt:variant>
      <vt:variant>
        <vt:i4>0</vt:i4>
      </vt:variant>
      <vt:variant>
        <vt:i4>5</vt:i4>
      </vt:variant>
      <vt:variant>
        <vt:lpwstr>https://www.ihep.org/publication/mostimportantdoor/</vt:lpwstr>
      </vt:variant>
      <vt:variant>
        <vt:lpwstr/>
      </vt:variant>
      <vt:variant>
        <vt:i4>5898243</vt:i4>
      </vt:variant>
      <vt:variant>
        <vt:i4>6</vt:i4>
      </vt:variant>
      <vt:variant>
        <vt:i4>0</vt:i4>
      </vt:variant>
      <vt:variant>
        <vt:i4>5</vt:i4>
      </vt:variant>
      <vt:variant>
        <vt:lpwstr>https://www.chronicle.com/article/here-are-the-states-where-lawmakers-are-seeking-to-ban-colleges-dei-efforts</vt:lpwstr>
      </vt:variant>
      <vt:variant>
        <vt:lpwstr/>
      </vt:variant>
      <vt:variant>
        <vt:i4>3801131</vt:i4>
      </vt:variant>
      <vt:variant>
        <vt:i4>3</vt:i4>
      </vt:variant>
      <vt:variant>
        <vt:i4>0</vt:i4>
      </vt:variant>
      <vt:variant>
        <vt:i4>5</vt:i4>
      </vt:variant>
      <vt:variant>
        <vt:lpwstr>https://cew.georgetown.edu/cew-reports/progressinterrupted/</vt:lpwstr>
      </vt:variant>
      <vt:variant>
        <vt:lpwstr/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https://nscresearchcenter.org/final-spring-enrollment-trends/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Janiel</dc:creator>
  <cp:keywords/>
  <dc:description/>
  <cp:lastModifiedBy>Santos, Janiel</cp:lastModifiedBy>
  <cp:revision>25</cp:revision>
  <cp:lastPrinted>2026-03-06T20:12:00Z</cp:lastPrinted>
  <dcterms:created xsi:type="dcterms:W3CDTF">2026-04-20T21:06:00Z</dcterms:created>
  <dcterms:modified xsi:type="dcterms:W3CDTF">2026-05-12T21:39:00Z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0x010100F6299D59F279F54789326185E0518C82</vt:lpwstr>
  </property>
</Properties>
</file>