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DF26" w14:textId="204B2A70" w:rsidR="009D619F" w:rsidRDefault="00D72F05" w:rsidP="00A54627">
      <w:pPr>
        <w:rPr>
          <w:rFonts w:asciiTheme="majorHAnsi" w:eastAsiaTheme="majorEastAsia" w:hAnsiTheme="majorHAnsi" w:cstheme="majorBidi"/>
          <w:spacing w:val="-10"/>
          <w:kern w:val="28"/>
          <w:sz w:val="36"/>
          <w:szCs w:val="36"/>
        </w:rPr>
      </w:pPr>
      <w:r>
        <w:rPr>
          <w:rFonts w:asciiTheme="majorHAnsi" w:eastAsiaTheme="majorEastAsia" w:hAnsiTheme="majorHAnsi" w:cstheme="majorBidi"/>
          <w:spacing w:val="-10"/>
          <w:kern w:val="28"/>
          <w:sz w:val="36"/>
          <w:szCs w:val="36"/>
        </w:rPr>
        <w:t>Layers of Identity</w:t>
      </w:r>
      <w:r w:rsidR="009D619F" w:rsidRPr="00575337">
        <w:rPr>
          <w:rFonts w:asciiTheme="majorHAnsi" w:eastAsiaTheme="majorEastAsia" w:hAnsiTheme="majorHAnsi" w:cstheme="majorBidi"/>
          <w:spacing w:val="-10"/>
          <w:kern w:val="28"/>
          <w:sz w:val="36"/>
          <w:szCs w:val="36"/>
        </w:rPr>
        <w:t>: Rethinking American Indian and Alaska Native Data Collection in Higher Education</w:t>
      </w:r>
      <w:r w:rsidR="009D619F" w:rsidRPr="009D619F">
        <w:rPr>
          <w:rFonts w:asciiTheme="majorHAnsi" w:eastAsiaTheme="majorEastAsia" w:hAnsiTheme="majorHAnsi" w:cstheme="majorBidi"/>
          <w:spacing w:val="-10"/>
          <w:kern w:val="28"/>
          <w:sz w:val="36"/>
          <w:szCs w:val="36"/>
        </w:rPr>
        <w:t xml:space="preserve"> </w:t>
      </w:r>
    </w:p>
    <w:p w14:paraId="2E3BF5C0" w14:textId="4D3C9BFD" w:rsidR="00A54627" w:rsidRDefault="00A54627" w:rsidP="00A54627">
      <w:r>
        <w:t>By: Janiel Santos</w:t>
      </w:r>
      <w:r w:rsidR="00C67EEA">
        <w:t xml:space="preserve"> and</w:t>
      </w:r>
      <w:r>
        <w:t xml:space="preserve"> Amanda </w:t>
      </w:r>
      <w:r w:rsidR="00DA25B5">
        <w:t xml:space="preserve">R. </w:t>
      </w:r>
      <w:r>
        <w:t xml:space="preserve">Tachine </w:t>
      </w:r>
    </w:p>
    <w:p w14:paraId="38E0C23B" w14:textId="554B4CB1" w:rsidR="00DF3B01" w:rsidRDefault="0053334F" w:rsidP="000F3FD6">
      <w:r>
        <w:t>All</w:t>
      </w:r>
      <w:r w:rsidR="00E96F41">
        <w:t xml:space="preserve"> </w:t>
      </w:r>
      <w:r w:rsidR="00E37C2E">
        <w:t xml:space="preserve">people </w:t>
      </w:r>
      <w:r>
        <w:t xml:space="preserve">deserve </w:t>
      </w:r>
      <w:r w:rsidR="00E96F41">
        <w:t xml:space="preserve">the opportunity to earn a better living and </w:t>
      </w:r>
      <w:r w:rsidR="00E96F41" w:rsidRPr="007D5CB4">
        <w:t>build a better life</w:t>
      </w:r>
      <w:r w:rsidR="00E96F41">
        <w:t xml:space="preserve"> for themselves</w:t>
      </w:r>
      <w:r>
        <w:t xml:space="preserve">, </w:t>
      </w:r>
      <w:r w:rsidR="00E96F41">
        <w:t>their families</w:t>
      </w:r>
      <w:r w:rsidR="005A6724">
        <w:t xml:space="preserve">, </w:t>
      </w:r>
      <w:r w:rsidR="0306F532">
        <w:t xml:space="preserve">and </w:t>
      </w:r>
      <w:r w:rsidR="00ED73F9">
        <w:t>t</w:t>
      </w:r>
      <w:r w:rsidR="005A6724">
        <w:t>heir communities</w:t>
      </w:r>
      <w:r>
        <w:t xml:space="preserve"> through </w:t>
      </w:r>
      <w:r w:rsidR="003E1C6D">
        <w:t>a</w:t>
      </w:r>
      <w:r w:rsidR="000C55A6">
        <w:t xml:space="preserve"> </w:t>
      </w:r>
      <w:r>
        <w:t>postsecondary education</w:t>
      </w:r>
      <w:r w:rsidR="00AC7AFD">
        <w:t xml:space="preserve">. </w:t>
      </w:r>
      <w:r w:rsidR="00ED69B4">
        <w:t>But</w:t>
      </w:r>
      <w:r w:rsidR="0062130D">
        <w:t xml:space="preserve"> </w:t>
      </w:r>
      <w:r w:rsidR="00400799">
        <w:t xml:space="preserve">that opportunity is </w:t>
      </w:r>
      <w:r w:rsidR="00C122B0">
        <w:t xml:space="preserve">not </w:t>
      </w:r>
      <w:r w:rsidR="00400799">
        <w:t xml:space="preserve">available equally to </w:t>
      </w:r>
      <w:r w:rsidR="00C122B0">
        <w:t>al</w:t>
      </w:r>
      <w:r w:rsidR="0061499B">
        <w:t>l</w:t>
      </w:r>
      <w:r w:rsidR="00C56B3E">
        <w:t xml:space="preserve"> in the United States</w:t>
      </w:r>
      <w:r w:rsidR="0061499B">
        <w:t xml:space="preserve">, </w:t>
      </w:r>
      <w:r w:rsidR="00323A86">
        <w:t>an</w:t>
      </w:r>
      <w:r w:rsidR="00323A86" w:rsidRPr="002568D2">
        <w:t>d</w:t>
      </w:r>
      <w:r w:rsidR="0062130D" w:rsidRPr="002568D2">
        <w:t xml:space="preserve"> current</w:t>
      </w:r>
      <w:r w:rsidR="002568D2">
        <w:t xml:space="preserve"> </w:t>
      </w:r>
      <w:r w:rsidR="00DA4D2E">
        <w:t xml:space="preserve">postsecondary </w:t>
      </w:r>
      <w:r w:rsidR="00575337" w:rsidRPr="002568D2">
        <w:t>data</w:t>
      </w:r>
      <w:r w:rsidR="00CD1BB7">
        <w:t xml:space="preserve"> </w:t>
      </w:r>
      <w:r w:rsidR="001A1AF5">
        <w:t>sets and</w:t>
      </w:r>
      <w:r w:rsidR="00575337" w:rsidRPr="002568D2">
        <w:t xml:space="preserve"> collection </w:t>
      </w:r>
      <w:r w:rsidR="001F37E1" w:rsidRPr="002568D2">
        <w:t>practices</w:t>
      </w:r>
      <w:r w:rsidR="00575337" w:rsidRPr="002568D2">
        <w:t xml:space="preserve"> </w:t>
      </w:r>
      <w:r w:rsidR="00DA4D2E">
        <w:t xml:space="preserve">at the federal, </w:t>
      </w:r>
      <w:r w:rsidR="00F2623D">
        <w:t>state,</w:t>
      </w:r>
      <w:r w:rsidR="00DA4D2E">
        <w:t xml:space="preserve"> and institutional levels</w:t>
      </w:r>
      <w:r w:rsidR="001F37E1" w:rsidRPr="002568D2">
        <w:t xml:space="preserve"> </w:t>
      </w:r>
      <w:r w:rsidR="002568D2" w:rsidRPr="002568D2">
        <w:t xml:space="preserve">can </w:t>
      </w:r>
      <w:r w:rsidR="002568D2">
        <w:t xml:space="preserve">both </w:t>
      </w:r>
      <w:r w:rsidR="002568D2" w:rsidRPr="002568D2">
        <w:t>lack information on or inadvertently mask disparities in college access</w:t>
      </w:r>
      <w:r w:rsidR="002568D2">
        <w:t xml:space="preserve"> </w:t>
      </w:r>
      <w:r w:rsidR="002568D2" w:rsidRPr="002568D2">
        <w:t>and success for different student populations</w:t>
      </w:r>
      <w:r w:rsidR="004D7749">
        <w:t xml:space="preserve">—particularly </w:t>
      </w:r>
      <w:r w:rsidR="00210D99">
        <w:t xml:space="preserve">those from </w:t>
      </w:r>
      <w:r w:rsidR="00F51137">
        <w:t xml:space="preserve">Indigenous </w:t>
      </w:r>
      <w:r w:rsidR="00210D99">
        <w:t>communities</w:t>
      </w:r>
      <w:r w:rsidR="0062130D">
        <w:t>.</w:t>
      </w:r>
      <w:r w:rsidR="0096197B" w:rsidRPr="0096197B">
        <w:rPr>
          <w:rStyle w:val="FootnoteReference"/>
        </w:rPr>
        <w:t xml:space="preserve"> </w:t>
      </w:r>
      <w:r w:rsidR="0096197B">
        <w:rPr>
          <w:rStyle w:val="FootnoteReference"/>
        </w:rPr>
        <w:footnoteReference w:id="2"/>
      </w:r>
      <w:r w:rsidR="00FC3037">
        <w:t xml:space="preserve"> </w:t>
      </w:r>
    </w:p>
    <w:p w14:paraId="779C0422" w14:textId="229B580D" w:rsidR="00C047BF" w:rsidRDefault="00DF3AB7" w:rsidP="000F3FD6">
      <w:r>
        <w:t>Identity comprises intricate and complex layers not always captured by the aggregate racial and ethnic categories used in postsecondary data</w:t>
      </w:r>
      <w:r w:rsidR="00CD1BB7">
        <w:t xml:space="preserve"> </w:t>
      </w:r>
      <w:r w:rsidR="009C77E8">
        <w:t>sets</w:t>
      </w:r>
      <w:r>
        <w:t>.</w:t>
      </w:r>
      <w:r w:rsidR="0040743C">
        <w:t xml:space="preserve"> The political, legal, and cultural significance of American Indian and Alaska Native (AI/AN) identity requires careful attention to the collection of AI/AN student</w:t>
      </w:r>
      <w:r w:rsidR="0040743C" w:rsidRPr="00665372">
        <w:t xml:space="preserve"> </w:t>
      </w:r>
      <w:r w:rsidR="0040743C">
        <w:t>data</w:t>
      </w:r>
      <w:r w:rsidR="006C135A">
        <w:t xml:space="preserve">. </w:t>
      </w:r>
      <w:r w:rsidR="00FE4477">
        <w:t>F</w:t>
      </w:r>
      <w:r w:rsidR="0040743C">
        <w:t xml:space="preserve">ederal racial and ethnic categories </w:t>
      </w:r>
      <w:r w:rsidR="00FE4477">
        <w:t xml:space="preserve">have not historically </w:t>
      </w:r>
      <w:r w:rsidR="0040743C">
        <w:t>capture</w:t>
      </w:r>
      <w:r w:rsidR="00FE4477">
        <w:t>d</w:t>
      </w:r>
      <w:r w:rsidR="0040743C">
        <w:t xml:space="preserve"> the nuances of AI/AN identity</w:t>
      </w:r>
      <w:r w:rsidR="0002236A">
        <w:t xml:space="preserve">, </w:t>
      </w:r>
      <w:r w:rsidR="00FF2666">
        <w:t xml:space="preserve">though </w:t>
      </w:r>
      <w:r w:rsidR="00D90ADA">
        <w:t>new federal standards announced in March 2024</w:t>
      </w:r>
      <w:r w:rsidR="0081779E">
        <w:t xml:space="preserve"> will </w:t>
      </w:r>
      <w:r w:rsidR="001A586F">
        <w:t xml:space="preserve">improve </w:t>
      </w:r>
      <w:r w:rsidR="00BA7699">
        <w:t xml:space="preserve">the </w:t>
      </w:r>
      <w:r w:rsidR="0047428B">
        <w:t>collection of</w:t>
      </w:r>
      <w:r w:rsidR="001A586F">
        <w:t xml:space="preserve"> data </w:t>
      </w:r>
      <w:r w:rsidR="00BA7699">
        <w:t>on AI/AN populations</w:t>
      </w:r>
      <w:r w:rsidR="0040743C">
        <w:t>.</w:t>
      </w:r>
      <w:r w:rsidR="0065621C">
        <w:t xml:space="preserve"> </w:t>
      </w:r>
      <w:r w:rsidR="00253C4C">
        <w:t>T</w:t>
      </w:r>
      <w:r w:rsidR="00FC3037">
        <w:t xml:space="preserve">his </w:t>
      </w:r>
      <w:r w:rsidR="00B21B7E">
        <w:t xml:space="preserve">will have </w:t>
      </w:r>
      <w:r w:rsidR="00FC3037">
        <w:t>consequen</w:t>
      </w:r>
      <w:r w:rsidR="00E13409">
        <w:t xml:space="preserve">ces </w:t>
      </w:r>
      <w:r w:rsidR="00BF375D">
        <w:t>for</w:t>
      </w:r>
      <w:r w:rsidR="006D66A1">
        <w:t xml:space="preserve"> </w:t>
      </w:r>
      <w:r w:rsidR="00FC3037">
        <w:t>how state</w:t>
      </w:r>
      <w:r w:rsidR="00BF375D">
        <w:t>s</w:t>
      </w:r>
      <w:r w:rsidR="00FC3037">
        <w:t xml:space="preserve"> and institution</w:t>
      </w:r>
      <w:r w:rsidR="00BF375D">
        <w:t>s</w:t>
      </w:r>
      <w:r w:rsidR="00FC3037">
        <w:t xml:space="preserve"> collect and report </w:t>
      </w:r>
      <w:r w:rsidR="00DF3B01">
        <w:t xml:space="preserve">AI/AN </w:t>
      </w:r>
      <w:r w:rsidR="00253C4C">
        <w:t>data</w:t>
      </w:r>
      <w:r w:rsidR="006D66A1">
        <w:t xml:space="preserve"> to federal postsecondary data collections and on how that data </w:t>
      </w:r>
      <w:r w:rsidR="00D55207">
        <w:t xml:space="preserve">are </w:t>
      </w:r>
      <w:r w:rsidR="006D66A1">
        <w:t>presented</w:t>
      </w:r>
      <w:r w:rsidR="00FC3037">
        <w:t>.</w:t>
      </w:r>
      <w:r w:rsidR="00253C4C">
        <w:t xml:space="preserve"> </w:t>
      </w:r>
    </w:p>
    <w:p w14:paraId="4ABC8ABF" w14:textId="7C0DDAF7" w:rsidR="000F3FD6" w:rsidRDefault="00393E1B" w:rsidP="000F3FD6">
      <w:r w:rsidRPr="00393E1B">
        <w:t>Currently, the U.S. has 574 federally recognized Tribes, and many more that are state recognized or are not recognized at al</w:t>
      </w:r>
      <w:r w:rsidRPr="24232125">
        <w:t>l.</w:t>
      </w:r>
      <w:r w:rsidR="0068283F" w:rsidRPr="24232125">
        <w:rPr>
          <w:rStyle w:val="EndnoteReference"/>
        </w:rPr>
        <w:endnoteReference w:id="2"/>
      </w:r>
      <w:r w:rsidRPr="00393E1B">
        <w:t xml:space="preserve">  Each Tribe has its own culture, geography, and language. </w:t>
      </w:r>
      <w:r w:rsidR="00535ECE">
        <w:t xml:space="preserve">While </w:t>
      </w:r>
      <w:r w:rsidR="00766EBF">
        <w:t>there is incredible diversity within Indigenous communities, m</w:t>
      </w:r>
      <w:r w:rsidR="00CA2F3A">
        <w:t>ost data</w:t>
      </w:r>
      <w:r w:rsidR="00B957A9">
        <w:t xml:space="preserve"> </w:t>
      </w:r>
      <w:r w:rsidR="00443DBC">
        <w:t>sets and</w:t>
      </w:r>
      <w:r w:rsidR="00CA2F3A">
        <w:t xml:space="preserve"> </w:t>
      </w:r>
      <w:r w:rsidR="00BF7F7F">
        <w:t>collection</w:t>
      </w:r>
      <w:r w:rsidR="00443DBC">
        <w:t xml:space="preserve"> practices</w:t>
      </w:r>
      <w:r w:rsidR="00D647A5">
        <w:t xml:space="preserve"> do not</w:t>
      </w:r>
      <w:r w:rsidR="00CA2F3A">
        <w:t xml:space="preserve"> capture culturally relevant data points</w:t>
      </w:r>
      <w:r w:rsidR="00D647A5">
        <w:t>,</w:t>
      </w:r>
      <w:r w:rsidR="009F5438">
        <w:t xml:space="preserve"> which can lead to</w:t>
      </w:r>
      <w:r w:rsidR="00CA2F3A">
        <w:t xml:space="preserve"> inconsistent </w:t>
      </w:r>
      <w:r w:rsidR="009F5438">
        <w:t>or</w:t>
      </w:r>
      <w:r w:rsidR="00CA2F3A">
        <w:t xml:space="preserve"> overgeneralized</w:t>
      </w:r>
      <w:r w:rsidR="009F5438">
        <w:t xml:space="preserve"> analyses</w:t>
      </w:r>
      <w:r w:rsidR="000F3FD6">
        <w:t xml:space="preserve">. High-quality data that can be disaggregated beyond just race and ethnicity and by key characteristics that are significant to cultural communities </w:t>
      </w:r>
      <w:r w:rsidR="009809C3">
        <w:t xml:space="preserve">can </w:t>
      </w:r>
      <w:r w:rsidR="00573682">
        <w:t>help</w:t>
      </w:r>
      <w:r w:rsidR="000F3FD6">
        <w:t xml:space="preserve"> identify</w:t>
      </w:r>
      <w:r w:rsidR="00417A6B">
        <w:t xml:space="preserve"> </w:t>
      </w:r>
      <w:r w:rsidR="000F3FD6">
        <w:t>and remov</w:t>
      </w:r>
      <w:r w:rsidR="00573682">
        <w:t>e</w:t>
      </w:r>
      <w:r w:rsidR="000F3FD6">
        <w:t xml:space="preserve"> barriers for students. </w:t>
      </w:r>
      <w:r w:rsidR="00276BB0">
        <w:t>P</w:t>
      </w:r>
      <w:r w:rsidR="000F3FD6">
        <w:t xml:space="preserve">olicymakers </w:t>
      </w:r>
      <w:r w:rsidR="00276BB0">
        <w:t>need high-quality data to inform</w:t>
      </w:r>
      <w:r w:rsidR="000F3FD6">
        <w:t xml:space="preserve"> </w:t>
      </w:r>
      <w:r w:rsidR="000F3FD6" w:rsidRPr="00DF5A4F">
        <w:t xml:space="preserve">policies </w:t>
      </w:r>
      <w:r w:rsidR="00E01D70">
        <w:t xml:space="preserve">geared towards </w:t>
      </w:r>
      <w:r w:rsidR="000F3FD6" w:rsidRPr="00DF5A4F">
        <w:t>increas</w:t>
      </w:r>
      <w:r w:rsidR="00DF3B01">
        <w:t>ing</w:t>
      </w:r>
      <w:r w:rsidR="000F3FD6" w:rsidRPr="00DF5A4F">
        <w:t xml:space="preserve"> college access, persistence, and completion rates</w:t>
      </w:r>
      <w:r w:rsidR="00C14857">
        <w:t xml:space="preserve"> for AI/AN students</w:t>
      </w:r>
      <w:r w:rsidR="000909BE">
        <w:t>.</w:t>
      </w:r>
    </w:p>
    <w:p w14:paraId="279EEFDF" w14:textId="2C7B07C9" w:rsidR="00A61C47" w:rsidRDefault="00731635" w:rsidP="00BC4E3A">
      <w:r>
        <w:t xml:space="preserve">Unlike other racial </w:t>
      </w:r>
      <w:r w:rsidR="00C64BC7">
        <w:t>groups</w:t>
      </w:r>
      <w:r w:rsidR="006E768C">
        <w:t xml:space="preserve"> that are defined </w:t>
      </w:r>
      <w:r w:rsidR="00460A19">
        <w:t>in federal data collections</w:t>
      </w:r>
      <w:r w:rsidR="00C64BC7">
        <w:t>, t</w:t>
      </w:r>
      <w:r w:rsidR="00C13A62">
        <w:t xml:space="preserve">he </w:t>
      </w:r>
      <w:r w:rsidR="00C14857">
        <w:t>AI/AN</w:t>
      </w:r>
      <w:r w:rsidR="006E4B18">
        <w:t xml:space="preserve"> </w:t>
      </w:r>
      <w:r w:rsidR="008B256E">
        <w:t>category</w:t>
      </w:r>
      <w:r w:rsidR="00460A19">
        <w:t xml:space="preserve"> </w:t>
      </w:r>
      <w:r w:rsidR="005122C4">
        <w:t xml:space="preserve">is </w:t>
      </w:r>
      <w:r w:rsidR="002B1D15">
        <w:t>both</w:t>
      </w:r>
      <w:r w:rsidR="00C64BC7">
        <w:t xml:space="preserve"> a political and legal classification.</w:t>
      </w:r>
      <w:r w:rsidR="00C64BC7" w:rsidRPr="24232125">
        <w:rPr>
          <w:rStyle w:val="EndnoteReference"/>
        </w:rPr>
        <w:endnoteReference w:id="3"/>
      </w:r>
      <w:r w:rsidR="008B256E">
        <w:t xml:space="preserve"> </w:t>
      </w:r>
      <w:r w:rsidR="00C430CC">
        <w:t>Individuals</w:t>
      </w:r>
      <w:r w:rsidR="008B256E">
        <w:t xml:space="preserve"> identify</w:t>
      </w:r>
      <w:r w:rsidR="0A371EDF">
        <w:t>ing</w:t>
      </w:r>
      <w:r w:rsidR="008B256E">
        <w:t xml:space="preserve"> as AI/AN may </w:t>
      </w:r>
      <w:r w:rsidR="00A20392">
        <w:t>hold</w:t>
      </w:r>
      <w:r w:rsidR="00C430CC">
        <w:t xml:space="preserve"> Tribal </w:t>
      </w:r>
      <w:r w:rsidR="00AB7398">
        <w:t>citizens</w:t>
      </w:r>
      <w:r w:rsidR="00A20392">
        <w:t>hip</w:t>
      </w:r>
      <w:r w:rsidR="00AB7398">
        <w:t xml:space="preserve"> </w:t>
      </w:r>
      <w:r w:rsidR="008B2E52">
        <w:t xml:space="preserve">in </w:t>
      </w:r>
      <w:r w:rsidR="004B2D8A">
        <w:t xml:space="preserve">Native </w:t>
      </w:r>
      <w:r w:rsidR="005B0A2D">
        <w:t>N</w:t>
      </w:r>
      <w:r w:rsidR="004B2D8A">
        <w:t xml:space="preserve">ations </w:t>
      </w:r>
      <w:r w:rsidR="008B2E52">
        <w:t>that have</w:t>
      </w:r>
      <w:r w:rsidR="004B2D8A">
        <w:t xml:space="preserve"> </w:t>
      </w:r>
      <w:r w:rsidR="008711E3">
        <w:t>a nation-to-nation relationship with t</w:t>
      </w:r>
      <w:r w:rsidR="00C430CC">
        <w:t>he United States government</w:t>
      </w:r>
      <w:r w:rsidR="00015F6B">
        <w:t>.</w:t>
      </w:r>
      <w:r w:rsidR="00E6057A" w:rsidRPr="24232125">
        <w:rPr>
          <w:rStyle w:val="EndnoteReference"/>
        </w:rPr>
        <w:endnoteReference w:id="4"/>
      </w:r>
      <w:r w:rsidR="00015F6B">
        <w:t xml:space="preserve"> This </w:t>
      </w:r>
      <w:r w:rsidR="00030F0B">
        <w:t xml:space="preserve">relationship </w:t>
      </w:r>
      <w:r w:rsidR="00015F6B">
        <w:t>has implications for how these students</w:t>
      </w:r>
      <w:r w:rsidR="008573D0">
        <w:t xml:space="preserve"> </w:t>
      </w:r>
      <w:r w:rsidR="00872DAA">
        <w:t>navigate their postsecondary journey</w:t>
      </w:r>
      <w:r w:rsidR="00143D8E">
        <w:t xml:space="preserve">. </w:t>
      </w:r>
      <w:r w:rsidR="00941DF3">
        <w:t>However,</w:t>
      </w:r>
      <w:r w:rsidR="00E6057A">
        <w:t xml:space="preserve"> </w:t>
      </w:r>
      <w:r w:rsidR="00941DF3">
        <w:t>distinctions</w:t>
      </w:r>
      <w:r w:rsidR="00C36A8D">
        <w:t xml:space="preserve"> </w:t>
      </w:r>
      <w:r w:rsidR="00F25FF4">
        <w:t>between</w:t>
      </w:r>
      <w:r w:rsidR="00C36A8D">
        <w:t xml:space="preserve"> </w:t>
      </w:r>
      <w:r w:rsidR="004B2D8A">
        <w:t xml:space="preserve">Tribal </w:t>
      </w:r>
      <w:r w:rsidR="00A20392">
        <w:t xml:space="preserve">members </w:t>
      </w:r>
      <w:r w:rsidR="00941DF3">
        <w:t xml:space="preserve">are not </w:t>
      </w:r>
      <w:r w:rsidR="2E2206AF">
        <w:t>consistently</w:t>
      </w:r>
      <w:r w:rsidR="00941DF3">
        <w:t xml:space="preserve"> reflected</w:t>
      </w:r>
      <w:r w:rsidR="005F4668">
        <w:t xml:space="preserve"> or incorporated into </w:t>
      </w:r>
      <w:r w:rsidR="00941DF3">
        <w:t>postsecondary data</w:t>
      </w:r>
      <w:r w:rsidR="00851BA0">
        <w:t xml:space="preserve"> </w:t>
      </w:r>
      <w:r w:rsidR="000E0945">
        <w:t>sets</w:t>
      </w:r>
      <w:r w:rsidR="00F72FB6">
        <w:t xml:space="preserve"> due to </w:t>
      </w:r>
      <w:r w:rsidR="370F54AA">
        <w:t>inadequate</w:t>
      </w:r>
      <w:r w:rsidR="00F72FB6">
        <w:t xml:space="preserve"> </w:t>
      </w:r>
      <w:r w:rsidR="0003446E">
        <w:t xml:space="preserve">disaggregation </w:t>
      </w:r>
      <w:r w:rsidR="00F72FB6">
        <w:t xml:space="preserve">by Tribes, </w:t>
      </w:r>
      <w:r w:rsidR="00F72FB6" w:rsidRPr="000909BE">
        <w:t>lack of s</w:t>
      </w:r>
      <w:r w:rsidR="00F52366" w:rsidRPr="000909BE">
        <w:t>tratified sampling</w:t>
      </w:r>
      <w:r w:rsidR="00F72FB6" w:rsidRPr="000909BE">
        <w:t>,</w:t>
      </w:r>
      <w:r w:rsidR="00F72FB6">
        <w:t xml:space="preserve"> </w:t>
      </w:r>
      <w:r w:rsidR="00E724B0">
        <w:t>and/</w:t>
      </w:r>
      <w:r w:rsidR="00F72FB6">
        <w:t xml:space="preserve">or </w:t>
      </w:r>
      <w:r w:rsidR="225D3E2B">
        <w:t>insufficient</w:t>
      </w:r>
      <w:r w:rsidR="00867905">
        <w:t xml:space="preserve"> </w:t>
      </w:r>
      <w:r w:rsidR="00F72FB6">
        <w:t>consultation with Tribal communities</w:t>
      </w:r>
      <w:r w:rsidR="00F25FF4">
        <w:t xml:space="preserve">. </w:t>
      </w:r>
      <w:r w:rsidR="00847743">
        <w:t>M</w:t>
      </w:r>
      <w:r w:rsidR="00F25FF4">
        <w:t>ore</w:t>
      </w:r>
      <w:r w:rsidR="00847743">
        <w:t>over</w:t>
      </w:r>
      <w:r w:rsidR="00F25FF4">
        <w:t xml:space="preserve">, </w:t>
      </w:r>
      <w:r w:rsidR="00043FEF">
        <w:t xml:space="preserve">the way </w:t>
      </w:r>
      <w:r w:rsidR="00F25FF4">
        <w:t>federal data</w:t>
      </w:r>
      <w:r w:rsidR="009E2103">
        <w:t xml:space="preserve"> </w:t>
      </w:r>
      <w:r w:rsidR="00F25FF4">
        <w:t xml:space="preserve">sets </w:t>
      </w:r>
      <w:r w:rsidR="008C544C">
        <w:t xml:space="preserve">have historically categorized </w:t>
      </w:r>
      <w:r w:rsidR="00847743">
        <w:t>multiracial</w:t>
      </w:r>
      <w:r w:rsidR="005011A7">
        <w:t xml:space="preserve"> and multiethnic</w:t>
      </w:r>
      <w:r w:rsidR="00847743">
        <w:t xml:space="preserve"> AI/AN students</w:t>
      </w:r>
      <w:r w:rsidR="00EB5626">
        <w:t xml:space="preserve"> </w:t>
      </w:r>
      <w:r w:rsidR="00BC3A3A">
        <w:t xml:space="preserve">has contributed </w:t>
      </w:r>
      <w:r w:rsidR="00EB5626">
        <w:t xml:space="preserve">to the erasure of Indigenous </w:t>
      </w:r>
      <w:r w:rsidR="00D65C53">
        <w:t>students from data</w:t>
      </w:r>
      <w:r w:rsidR="009E2103">
        <w:t xml:space="preserve"> </w:t>
      </w:r>
      <w:r w:rsidR="00D65C53">
        <w:t xml:space="preserve">sets, </w:t>
      </w:r>
      <w:r w:rsidR="004261D8">
        <w:t>complicati</w:t>
      </w:r>
      <w:r w:rsidR="66E4879E">
        <w:t>ng</w:t>
      </w:r>
      <w:r w:rsidR="004261D8">
        <w:t xml:space="preserve"> </w:t>
      </w:r>
      <w:r w:rsidR="09A5CF72">
        <w:t xml:space="preserve">the </w:t>
      </w:r>
      <w:r w:rsidR="00EF0F0C">
        <w:t xml:space="preserve">presentation and </w:t>
      </w:r>
      <w:r w:rsidR="09A5CF72">
        <w:t xml:space="preserve">analysis </w:t>
      </w:r>
      <w:r w:rsidR="799418A8">
        <w:t xml:space="preserve">of </w:t>
      </w:r>
      <w:r w:rsidR="00E82755">
        <w:t xml:space="preserve">information </w:t>
      </w:r>
      <w:r w:rsidR="005B3472">
        <w:t xml:space="preserve">about </w:t>
      </w:r>
      <w:r w:rsidR="004261D8">
        <w:t xml:space="preserve">AI/AN </w:t>
      </w:r>
      <w:r w:rsidR="005B3472">
        <w:t>students</w:t>
      </w:r>
      <w:r w:rsidR="005F4668">
        <w:t>.</w:t>
      </w:r>
      <w:r w:rsidR="005B3472" w:rsidRPr="24232125">
        <w:rPr>
          <w:rStyle w:val="EndnoteReference"/>
        </w:rPr>
        <w:endnoteReference w:id="5"/>
      </w:r>
      <w:r w:rsidR="00396C82" w:rsidRPr="00396C82">
        <w:t xml:space="preserve"> </w:t>
      </w:r>
      <w:r w:rsidR="00F9164C">
        <w:t>T</w:t>
      </w:r>
      <w:r w:rsidR="00560136">
        <w:t>he new federal race</w:t>
      </w:r>
      <w:r w:rsidR="00DC6B00">
        <w:t xml:space="preserve"> and </w:t>
      </w:r>
      <w:r w:rsidR="00560136">
        <w:t xml:space="preserve">ethnicity standards offer </w:t>
      </w:r>
      <w:r w:rsidR="00BB7B57">
        <w:t>improvement</w:t>
      </w:r>
      <w:r w:rsidR="007F4FC4">
        <w:t>s</w:t>
      </w:r>
      <w:r w:rsidR="00E415D8">
        <w:t xml:space="preserve">, particularly </w:t>
      </w:r>
      <w:r w:rsidR="00885303">
        <w:t xml:space="preserve">for the categorization of AI/AN students with Hispanic </w:t>
      </w:r>
      <w:r w:rsidR="005D4985">
        <w:t>ancestry</w:t>
      </w:r>
      <w:commentRangeStart w:id="0"/>
      <w:commentRangeStart w:id="1"/>
      <w:commentRangeStart w:id="2"/>
      <w:commentRangeStart w:id="3"/>
      <w:commentRangeStart w:id="4"/>
      <w:commentRangeEnd w:id="0"/>
      <w:r w:rsidR="00B578AD">
        <w:rPr>
          <w:rStyle w:val="CommentReference"/>
        </w:rPr>
        <w:commentReference w:id="0"/>
      </w:r>
      <w:commentRangeEnd w:id="1"/>
      <w:r w:rsidR="00283B83">
        <w:rPr>
          <w:rStyle w:val="CommentReference"/>
        </w:rPr>
        <w:commentReference w:id="1"/>
      </w:r>
      <w:commentRangeEnd w:id="2"/>
      <w:r w:rsidR="002D6FB4">
        <w:rPr>
          <w:rStyle w:val="CommentReference"/>
        </w:rPr>
        <w:commentReference w:id="2"/>
      </w:r>
      <w:commentRangeEnd w:id="3"/>
      <w:r w:rsidR="00E261DE">
        <w:rPr>
          <w:rStyle w:val="CommentReference"/>
        </w:rPr>
        <w:commentReference w:id="3"/>
      </w:r>
      <w:commentRangeEnd w:id="4"/>
      <w:r w:rsidR="001A0376">
        <w:rPr>
          <w:rStyle w:val="CommentReference"/>
        </w:rPr>
        <w:commentReference w:id="4"/>
      </w:r>
      <w:r w:rsidR="00885303">
        <w:t>,</w:t>
      </w:r>
      <w:r w:rsidR="007F4FC4">
        <w:t xml:space="preserve"> and federal agencies will have until March 2029 to implement those changes.</w:t>
      </w:r>
    </w:p>
    <w:p w14:paraId="7687B80D" w14:textId="4F2588C7" w:rsidR="00F90467" w:rsidRDefault="00D83E0F" w:rsidP="27268AE4">
      <w:r>
        <w:lastRenderedPageBreak/>
        <w:t xml:space="preserve">This brief </w:t>
      </w:r>
      <w:r w:rsidR="00290B59">
        <w:t>focuses on individuals categorized as AI/AN in federal data</w:t>
      </w:r>
      <w:r w:rsidR="00301C49">
        <w:t xml:space="preserve"> </w:t>
      </w:r>
      <w:r w:rsidR="00D12F23">
        <w:t>sets a</w:t>
      </w:r>
      <w:r w:rsidR="00290B59">
        <w:t xml:space="preserve">nd </w:t>
      </w:r>
      <w:r w:rsidR="00054F57">
        <w:t>highlights</w:t>
      </w:r>
      <w:r>
        <w:t xml:space="preserve"> </w:t>
      </w:r>
      <w:r w:rsidR="57830647">
        <w:t>the complexities of</w:t>
      </w:r>
      <w:r w:rsidR="00054F57">
        <w:t xml:space="preserve"> </w:t>
      </w:r>
      <w:r w:rsidR="00FC7510">
        <w:t>collecting data</w:t>
      </w:r>
      <w:r>
        <w:t xml:space="preserve"> </w:t>
      </w:r>
      <w:r w:rsidR="0050700D">
        <w:t>about</w:t>
      </w:r>
      <w:r>
        <w:t xml:space="preserve"> </w:t>
      </w:r>
      <w:r w:rsidR="004B487A">
        <w:t xml:space="preserve">this </w:t>
      </w:r>
      <w:r w:rsidR="00B03C38">
        <w:t>community</w:t>
      </w:r>
      <w:r w:rsidR="004E0112">
        <w:t xml:space="preserve">, including </w:t>
      </w:r>
      <w:r w:rsidR="003E541B">
        <w:t xml:space="preserve">how </w:t>
      </w:r>
      <w:r w:rsidR="00473B5D">
        <w:t xml:space="preserve">AI/AN </w:t>
      </w:r>
      <w:r w:rsidR="003E541B">
        <w:t xml:space="preserve">students are counted and categorized </w:t>
      </w:r>
      <w:r w:rsidR="006F1107">
        <w:t xml:space="preserve">in data collections </w:t>
      </w:r>
      <w:r w:rsidR="00473B5D">
        <w:t xml:space="preserve">and </w:t>
      </w:r>
      <w:r w:rsidR="008A54C6">
        <w:t xml:space="preserve">how </w:t>
      </w:r>
      <w:r w:rsidR="006F1107">
        <w:t>those</w:t>
      </w:r>
      <w:r w:rsidR="00CB5725">
        <w:t xml:space="preserve"> collections</w:t>
      </w:r>
      <w:r w:rsidR="00473B5D">
        <w:t xml:space="preserve"> fall short in </w:t>
      </w:r>
      <w:r w:rsidR="00266CDD">
        <w:t xml:space="preserve">engaging and representing </w:t>
      </w:r>
      <w:r w:rsidR="00E268CA">
        <w:t xml:space="preserve">Indigenous </w:t>
      </w:r>
      <w:r w:rsidR="00266CDD">
        <w:t>communities</w:t>
      </w:r>
      <w:r w:rsidR="00D57FD1">
        <w:t>.</w:t>
      </w:r>
      <w:r>
        <w:t xml:space="preserve"> </w:t>
      </w:r>
      <w:r w:rsidR="00D02BA6">
        <w:t>Because</w:t>
      </w:r>
      <w:r w:rsidR="00AA0858">
        <w:t xml:space="preserve"> of current </w:t>
      </w:r>
      <w:r w:rsidR="00D02BA6">
        <w:t xml:space="preserve">data collection </w:t>
      </w:r>
      <w:r w:rsidR="00AA0858">
        <w:t>practices</w:t>
      </w:r>
      <w:r w:rsidR="00287DD6">
        <w:t>,</w:t>
      </w:r>
      <w:r w:rsidR="00E509DF">
        <w:t xml:space="preserve"> </w:t>
      </w:r>
      <w:r w:rsidR="001449F2">
        <w:t>educators, researchers, and policymakers</w:t>
      </w:r>
      <w:r w:rsidR="00A25040">
        <w:t xml:space="preserve"> </w:t>
      </w:r>
      <w:r w:rsidR="00344959">
        <w:t>lack</w:t>
      </w:r>
      <w:r w:rsidR="00A25040">
        <w:t xml:space="preserve"> the information need</w:t>
      </w:r>
      <w:r w:rsidR="00C71581">
        <w:t>ed</w:t>
      </w:r>
      <w:r w:rsidR="00A25040">
        <w:t xml:space="preserve"> to</w:t>
      </w:r>
      <w:r w:rsidR="001122E0">
        <w:t xml:space="preserve"> challenge</w:t>
      </w:r>
      <w:r w:rsidR="001F45FF">
        <w:t xml:space="preserve"> </w:t>
      </w:r>
      <w:r w:rsidR="00E356FD">
        <w:t xml:space="preserve">the </w:t>
      </w:r>
      <w:r w:rsidR="001122E0">
        <w:t>barriers</w:t>
      </w:r>
      <w:r w:rsidR="001F45FF">
        <w:t xml:space="preserve"> </w:t>
      </w:r>
      <w:r w:rsidR="0030665A">
        <w:t>Native students</w:t>
      </w:r>
      <w:r w:rsidR="00AA7633">
        <w:t xml:space="preserve"> face</w:t>
      </w:r>
      <w:r w:rsidR="0030665A">
        <w:t xml:space="preserve"> </w:t>
      </w:r>
      <w:r w:rsidR="001122E0">
        <w:t xml:space="preserve">and </w:t>
      </w:r>
      <w:r w:rsidR="00267B47">
        <w:t xml:space="preserve">to </w:t>
      </w:r>
      <w:r w:rsidR="00A25040">
        <w:t xml:space="preserve">ensure </w:t>
      </w:r>
      <w:r w:rsidR="00500DD4">
        <w:t xml:space="preserve">that </w:t>
      </w:r>
      <w:r w:rsidR="00E268CA">
        <w:t>Indigenous</w:t>
      </w:r>
      <w:r w:rsidR="00C96C02">
        <w:t xml:space="preserve"> students are well served in higher education.</w:t>
      </w:r>
      <w:r w:rsidR="00673D29">
        <w:t xml:space="preserve"> </w:t>
      </w:r>
      <w:r w:rsidR="007746D5">
        <w:t xml:space="preserve">This </w:t>
      </w:r>
      <w:r w:rsidR="007D3270">
        <w:t>brief</w:t>
      </w:r>
      <w:r w:rsidR="30F3149E">
        <w:t xml:space="preserve"> proposes strategies for federal agencies, </w:t>
      </w:r>
      <w:r w:rsidR="00624EC6">
        <w:t xml:space="preserve">states, </w:t>
      </w:r>
      <w:r w:rsidR="30F3149E">
        <w:t>institutions, and researchers</w:t>
      </w:r>
      <w:r w:rsidR="00823658">
        <w:t xml:space="preserve"> </w:t>
      </w:r>
      <w:r w:rsidR="30F3149E">
        <w:t>to</w:t>
      </w:r>
      <w:r w:rsidR="007746D5">
        <w:t xml:space="preserve"> use to</w:t>
      </w:r>
      <w:r w:rsidR="30F3149E">
        <w:t xml:space="preserve"> improve the collection, reporting, and analysis of AI/AN student data.</w:t>
      </w:r>
      <w:r w:rsidR="003141E5">
        <w:t xml:space="preserve"> </w:t>
      </w:r>
      <w:r w:rsidR="00D8694D">
        <w:t>These strategies</w:t>
      </w:r>
      <w:r w:rsidR="00247F56">
        <w:t xml:space="preserve"> </w:t>
      </w:r>
      <w:r w:rsidR="00A75731">
        <w:t xml:space="preserve">prioritize </w:t>
      </w:r>
      <w:r w:rsidR="0047166D">
        <w:t>actively</w:t>
      </w:r>
      <w:r w:rsidR="00D8694D">
        <w:t xml:space="preserve"> engag</w:t>
      </w:r>
      <w:r w:rsidR="0047166D">
        <w:t>ing</w:t>
      </w:r>
      <w:r w:rsidR="00D8694D">
        <w:t xml:space="preserve"> with Tribal leaders</w:t>
      </w:r>
      <w:r w:rsidR="00176B9A">
        <w:t xml:space="preserve"> and</w:t>
      </w:r>
      <w:r w:rsidR="00D8694D">
        <w:t xml:space="preserve"> Indigenous researchers and organizations to identify </w:t>
      </w:r>
      <w:r w:rsidR="655F95AA">
        <w:t>ways to improve</w:t>
      </w:r>
      <w:r w:rsidR="00D8694D">
        <w:t xml:space="preserve"> </w:t>
      </w:r>
      <w:r w:rsidR="42D7C59B">
        <w:t xml:space="preserve">data </w:t>
      </w:r>
      <w:r w:rsidR="00D8694D">
        <w:t>collection and reporting procedures</w:t>
      </w:r>
      <w:r w:rsidR="00C61C5B">
        <w:t>. These improvements can</w:t>
      </w:r>
      <w:r w:rsidR="00D8694D">
        <w:t xml:space="preserve"> increase the quality of data analysis and reporting about AI/AN students</w:t>
      </w:r>
      <w:r w:rsidR="00B160D5">
        <w:t xml:space="preserve"> </w:t>
      </w:r>
      <w:r w:rsidR="00DC7925">
        <w:t xml:space="preserve">and </w:t>
      </w:r>
      <w:r w:rsidR="00B31874">
        <w:t xml:space="preserve">more </w:t>
      </w:r>
      <w:r w:rsidR="00653FEF">
        <w:t xml:space="preserve">accurately and thoroughly </w:t>
      </w:r>
      <w:r w:rsidR="00D80D56">
        <w:t>showcase</w:t>
      </w:r>
      <w:r w:rsidR="009D1A0A">
        <w:t xml:space="preserve"> the diverse subgroups within the </w:t>
      </w:r>
      <w:r w:rsidR="00B31874">
        <w:t xml:space="preserve">Indigenous </w:t>
      </w:r>
      <w:r w:rsidR="00B56AFC">
        <w:t>community.</w:t>
      </w:r>
      <w:r w:rsidR="000733DA">
        <w:t xml:space="preserve"> </w:t>
      </w:r>
    </w:p>
    <w:p w14:paraId="01CE287E" w14:textId="06A300BB" w:rsidR="00F26B73" w:rsidRDefault="00F26B73" w:rsidP="00B007B9">
      <w:pPr>
        <w:pStyle w:val="Heading1"/>
      </w:pPr>
      <w:r>
        <w:t xml:space="preserve">Who is counted as </w:t>
      </w:r>
      <w:r w:rsidR="00BD41DF">
        <w:t>A</w:t>
      </w:r>
      <w:r w:rsidR="00D424DE">
        <w:t>merican Indian/</w:t>
      </w:r>
      <w:r w:rsidR="00BD41DF">
        <w:t>A</w:t>
      </w:r>
      <w:r w:rsidR="00D424DE">
        <w:t xml:space="preserve">laska </w:t>
      </w:r>
      <w:r w:rsidR="00BD41DF">
        <w:t>N</w:t>
      </w:r>
      <w:r w:rsidR="00D424DE">
        <w:t>ative</w:t>
      </w:r>
      <w:r>
        <w:t>?</w:t>
      </w:r>
    </w:p>
    <w:p w14:paraId="6D31FA66" w14:textId="77777777" w:rsidR="007C6D9D" w:rsidRDefault="005D55FC" w:rsidP="00466249">
      <w:pPr>
        <w:pStyle w:val="Heading2"/>
        <w:rPr>
          <w:rStyle w:val="Heading1Char"/>
          <w:rFonts w:ascii="Calibri" w:hAnsi="Calibri" w:cs="Calibri"/>
          <w:color w:val="auto"/>
          <w:sz w:val="22"/>
          <w:szCs w:val="22"/>
        </w:rPr>
      </w:pPr>
      <w:bookmarkStart w:id="7" w:name="_Hlk148873184"/>
      <w:r w:rsidRPr="00073EEF">
        <w:rPr>
          <w:rFonts w:asciiTheme="minorHAnsi" w:hAnsiTheme="minorHAnsi" w:cstheme="minorHAnsi"/>
          <w:color w:val="auto"/>
          <w:sz w:val="22"/>
          <w:szCs w:val="22"/>
        </w:rPr>
        <w:t xml:space="preserve">All federal postsecondary data collections use </w:t>
      </w:r>
      <w:r w:rsidR="00675417" w:rsidRPr="00073EEF">
        <w:rPr>
          <w:rFonts w:asciiTheme="minorHAnsi" w:hAnsiTheme="minorHAnsi" w:cstheme="minorHAnsi"/>
          <w:color w:val="auto"/>
          <w:sz w:val="22"/>
          <w:szCs w:val="22"/>
        </w:rPr>
        <w:t>O</w:t>
      </w:r>
      <w:r w:rsidR="64127B83" w:rsidRPr="00073EEF">
        <w:rPr>
          <w:rFonts w:asciiTheme="minorHAnsi" w:hAnsiTheme="minorHAnsi" w:cstheme="minorHAnsi"/>
          <w:color w:val="auto"/>
          <w:sz w:val="22"/>
          <w:szCs w:val="22"/>
        </w:rPr>
        <w:t xml:space="preserve">ffice of </w:t>
      </w:r>
      <w:r w:rsidR="00675417" w:rsidRPr="00073EEF">
        <w:rPr>
          <w:rFonts w:asciiTheme="minorHAnsi" w:hAnsiTheme="minorHAnsi" w:cstheme="minorHAnsi"/>
          <w:color w:val="auto"/>
          <w:sz w:val="22"/>
          <w:szCs w:val="22"/>
        </w:rPr>
        <w:t>M</w:t>
      </w:r>
      <w:r w:rsidR="64F5CF6C" w:rsidRPr="00073EEF">
        <w:rPr>
          <w:rFonts w:asciiTheme="minorHAnsi" w:hAnsiTheme="minorHAnsi" w:cstheme="minorHAnsi"/>
          <w:color w:val="auto"/>
          <w:sz w:val="22"/>
          <w:szCs w:val="22"/>
        </w:rPr>
        <w:t xml:space="preserve">anagement and </w:t>
      </w:r>
      <w:r w:rsidR="00675417" w:rsidRPr="00073EEF">
        <w:rPr>
          <w:rFonts w:asciiTheme="minorHAnsi" w:hAnsiTheme="minorHAnsi" w:cstheme="minorHAnsi"/>
          <w:color w:val="auto"/>
          <w:sz w:val="22"/>
          <w:szCs w:val="22"/>
        </w:rPr>
        <w:t>B</w:t>
      </w:r>
      <w:r w:rsidR="2DFEF3ED" w:rsidRPr="00073EEF">
        <w:rPr>
          <w:rFonts w:asciiTheme="minorHAnsi" w:hAnsiTheme="minorHAnsi" w:cstheme="minorHAnsi"/>
          <w:color w:val="auto"/>
          <w:sz w:val="22"/>
          <w:szCs w:val="22"/>
        </w:rPr>
        <w:t>udget (OMB)</w:t>
      </w:r>
      <w:r w:rsidRPr="00073EEF">
        <w:rPr>
          <w:rFonts w:asciiTheme="minorHAnsi" w:hAnsiTheme="minorHAnsi" w:cstheme="minorHAnsi"/>
          <w:color w:val="auto"/>
          <w:sz w:val="22"/>
          <w:szCs w:val="22"/>
        </w:rPr>
        <w:t xml:space="preserve"> standards for</w:t>
      </w:r>
      <w:r w:rsidR="00E33CBD" w:rsidRPr="00073EEF">
        <w:rPr>
          <w:rFonts w:asciiTheme="minorHAnsi" w:hAnsiTheme="minorHAnsi" w:cstheme="minorHAnsi"/>
          <w:color w:val="auto"/>
          <w:sz w:val="22"/>
          <w:szCs w:val="22"/>
        </w:rPr>
        <w:t xml:space="preserve"> </w:t>
      </w:r>
      <w:r w:rsidR="002E66C9" w:rsidRPr="00073EEF">
        <w:rPr>
          <w:rFonts w:asciiTheme="minorHAnsi" w:hAnsiTheme="minorHAnsi" w:cstheme="minorHAnsi"/>
          <w:color w:val="auto"/>
          <w:sz w:val="22"/>
          <w:szCs w:val="22"/>
        </w:rPr>
        <w:t>the classification of federal data on race and ethnicity.</w:t>
      </w:r>
      <w:r w:rsidR="00D91646" w:rsidRPr="00073EEF">
        <w:rPr>
          <w:rStyle w:val="EndnoteReference"/>
          <w:rFonts w:asciiTheme="minorHAnsi" w:hAnsiTheme="minorHAnsi" w:cstheme="minorHAnsi"/>
          <w:color w:val="auto"/>
          <w:sz w:val="22"/>
          <w:szCs w:val="22"/>
        </w:rPr>
        <w:endnoteReference w:id="6"/>
      </w:r>
      <w:r w:rsidR="00525A83" w:rsidRPr="00073EEF">
        <w:rPr>
          <w:rFonts w:asciiTheme="minorHAnsi" w:hAnsiTheme="minorHAnsi" w:cstheme="minorHAnsi"/>
          <w:color w:val="auto"/>
          <w:sz w:val="22"/>
          <w:szCs w:val="22"/>
        </w:rPr>
        <w:t xml:space="preserve"> Under </w:t>
      </w:r>
      <w:r w:rsidR="004576E2" w:rsidRPr="00073EEF">
        <w:rPr>
          <w:rFonts w:asciiTheme="minorHAnsi" w:hAnsiTheme="minorHAnsi" w:cstheme="minorHAnsi"/>
          <w:color w:val="auto"/>
          <w:sz w:val="22"/>
          <w:szCs w:val="22"/>
        </w:rPr>
        <w:t xml:space="preserve">OMB’s previous </w:t>
      </w:r>
      <w:r w:rsidR="006C7F80" w:rsidRPr="00073EEF">
        <w:rPr>
          <w:rFonts w:asciiTheme="minorHAnsi" w:hAnsiTheme="minorHAnsi" w:cstheme="minorHAnsi"/>
          <w:color w:val="auto"/>
          <w:sz w:val="22"/>
          <w:szCs w:val="22"/>
        </w:rPr>
        <w:t>standards</w:t>
      </w:r>
      <w:r w:rsidR="00525A83" w:rsidRPr="00073EEF">
        <w:rPr>
          <w:rFonts w:asciiTheme="minorHAnsi" w:hAnsiTheme="minorHAnsi" w:cstheme="minorHAnsi"/>
          <w:color w:val="auto"/>
          <w:sz w:val="22"/>
          <w:szCs w:val="22"/>
        </w:rPr>
        <w:t>,</w:t>
      </w:r>
      <w:r w:rsidR="001F41F6" w:rsidRPr="00073EEF">
        <w:rPr>
          <w:rFonts w:asciiTheme="minorHAnsi" w:hAnsiTheme="minorHAnsi" w:cstheme="minorHAnsi"/>
          <w:color w:val="auto"/>
          <w:sz w:val="22"/>
          <w:szCs w:val="22"/>
        </w:rPr>
        <w:t xml:space="preserve"> </w:t>
      </w:r>
      <w:r w:rsidR="00FA4DBA" w:rsidRPr="00073EEF">
        <w:rPr>
          <w:rFonts w:asciiTheme="minorHAnsi" w:hAnsiTheme="minorHAnsi" w:cstheme="minorHAnsi"/>
          <w:color w:val="auto"/>
          <w:sz w:val="22"/>
          <w:szCs w:val="22"/>
        </w:rPr>
        <w:t>AI/AN</w:t>
      </w:r>
      <w:r w:rsidR="00675417" w:rsidRPr="00073EEF">
        <w:rPr>
          <w:rFonts w:asciiTheme="minorHAnsi" w:hAnsiTheme="minorHAnsi" w:cstheme="minorHAnsi"/>
          <w:color w:val="auto"/>
          <w:sz w:val="22"/>
          <w:szCs w:val="22"/>
        </w:rPr>
        <w:t xml:space="preserve"> </w:t>
      </w:r>
      <w:r w:rsidR="004576E2" w:rsidRPr="00073EEF">
        <w:rPr>
          <w:rFonts w:asciiTheme="minorHAnsi" w:hAnsiTheme="minorHAnsi" w:cstheme="minorHAnsi"/>
          <w:color w:val="auto"/>
          <w:sz w:val="22"/>
          <w:szCs w:val="22"/>
        </w:rPr>
        <w:t xml:space="preserve">was </w:t>
      </w:r>
      <w:r w:rsidR="00525A83" w:rsidRPr="00073EEF">
        <w:rPr>
          <w:rFonts w:asciiTheme="minorHAnsi" w:hAnsiTheme="minorHAnsi" w:cstheme="minorHAnsi"/>
          <w:color w:val="auto"/>
          <w:sz w:val="22"/>
          <w:szCs w:val="22"/>
        </w:rPr>
        <w:t xml:space="preserve">defined </w:t>
      </w:r>
      <w:r w:rsidR="00675417" w:rsidRPr="00073EEF">
        <w:rPr>
          <w:rFonts w:asciiTheme="minorHAnsi" w:hAnsiTheme="minorHAnsi" w:cstheme="minorHAnsi"/>
          <w:color w:val="auto"/>
          <w:sz w:val="22"/>
          <w:szCs w:val="22"/>
        </w:rPr>
        <w:t>as a “person having origins in any of the original peoples of North and South America (including Central America) and who maintains tribal affiliation or community attachment</w:t>
      </w:r>
      <w:r w:rsidR="00D80D56" w:rsidRPr="00073EEF">
        <w:rPr>
          <w:rFonts w:asciiTheme="minorHAnsi" w:hAnsiTheme="minorHAnsi" w:cstheme="minorHAnsi"/>
          <w:color w:val="auto"/>
          <w:sz w:val="22"/>
          <w:szCs w:val="22"/>
        </w:rPr>
        <w:t>.</w:t>
      </w:r>
      <w:r w:rsidR="00675417" w:rsidRPr="00073EEF">
        <w:rPr>
          <w:rFonts w:asciiTheme="minorHAnsi" w:hAnsiTheme="minorHAnsi" w:cstheme="minorHAnsi"/>
          <w:color w:val="auto"/>
          <w:sz w:val="22"/>
          <w:szCs w:val="22"/>
        </w:rPr>
        <w:t>”</w:t>
      </w:r>
      <w:r w:rsidR="00675417" w:rsidRPr="00073EEF" w:rsidDel="00CC4DB3">
        <w:rPr>
          <w:rStyle w:val="EndnoteReference"/>
          <w:rFonts w:asciiTheme="minorHAnsi" w:hAnsiTheme="minorHAnsi" w:cstheme="minorHAnsi"/>
          <w:color w:val="auto"/>
          <w:sz w:val="22"/>
          <w:szCs w:val="22"/>
        </w:rPr>
        <w:endnoteReference w:id="7"/>
      </w:r>
      <w:r w:rsidR="0019197F" w:rsidRPr="00073EEF" w:rsidDel="0019197F">
        <w:rPr>
          <w:rStyle w:val="FootnoteReference"/>
          <w:rFonts w:asciiTheme="minorHAnsi" w:hAnsiTheme="minorHAnsi" w:cstheme="minorHAnsi"/>
          <w:color w:val="auto"/>
          <w:sz w:val="22"/>
          <w:szCs w:val="22"/>
        </w:rPr>
        <w:t xml:space="preserve"> </w:t>
      </w:r>
      <w:r w:rsidR="007C7920" w:rsidRPr="00073EEF">
        <w:rPr>
          <w:rFonts w:asciiTheme="minorHAnsi" w:hAnsiTheme="minorHAnsi" w:cstheme="minorHAnsi"/>
          <w:color w:val="auto"/>
          <w:sz w:val="22"/>
          <w:szCs w:val="22"/>
        </w:rPr>
        <w:t>In</w:t>
      </w:r>
      <w:r w:rsidR="00174AAB" w:rsidRPr="00073EEF">
        <w:rPr>
          <w:rFonts w:asciiTheme="minorHAnsi" w:hAnsiTheme="minorHAnsi" w:cstheme="minorHAnsi"/>
          <w:color w:val="auto"/>
          <w:sz w:val="22"/>
          <w:szCs w:val="22"/>
        </w:rPr>
        <w:t xml:space="preserve"> </w:t>
      </w:r>
      <w:r w:rsidR="002963BC" w:rsidRPr="00073EEF">
        <w:rPr>
          <w:rFonts w:asciiTheme="minorHAnsi" w:hAnsiTheme="minorHAnsi" w:cstheme="minorHAnsi"/>
          <w:color w:val="auto"/>
          <w:sz w:val="22"/>
          <w:szCs w:val="22"/>
        </w:rPr>
        <w:t xml:space="preserve">March 2024, OMB </w:t>
      </w:r>
      <w:r w:rsidR="00CC4DB3" w:rsidRPr="00073EEF">
        <w:rPr>
          <w:rFonts w:asciiTheme="minorHAnsi" w:hAnsiTheme="minorHAnsi" w:cstheme="minorHAnsi"/>
          <w:color w:val="auto"/>
          <w:sz w:val="22"/>
          <w:szCs w:val="22"/>
        </w:rPr>
        <w:t xml:space="preserve">released </w:t>
      </w:r>
      <w:r w:rsidR="00F32D9C" w:rsidRPr="00073EEF">
        <w:rPr>
          <w:rFonts w:asciiTheme="minorHAnsi" w:hAnsiTheme="minorHAnsi" w:cstheme="minorHAnsi"/>
          <w:color w:val="auto"/>
          <w:sz w:val="22"/>
          <w:szCs w:val="22"/>
        </w:rPr>
        <w:t>revised</w:t>
      </w:r>
      <w:r w:rsidR="00DC6B00" w:rsidRPr="00073EEF">
        <w:rPr>
          <w:rFonts w:asciiTheme="minorHAnsi" w:hAnsiTheme="minorHAnsi" w:cstheme="minorHAnsi"/>
          <w:color w:val="auto"/>
          <w:sz w:val="22"/>
          <w:szCs w:val="22"/>
        </w:rPr>
        <w:t xml:space="preserve"> federal race and ethnicity standards</w:t>
      </w:r>
      <w:r w:rsidR="00B5178F" w:rsidRPr="00073EEF">
        <w:rPr>
          <w:rFonts w:asciiTheme="minorHAnsi" w:hAnsiTheme="minorHAnsi" w:cstheme="minorHAnsi"/>
          <w:color w:val="auto"/>
          <w:sz w:val="22"/>
          <w:szCs w:val="22"/>
        </w:rPr>
        <w:t xml:space="preserve"> that</w:t>
      </w:r>
      <w:r w:rsidR="006E3334" w:rsidRPr="00073EEF">
        <w:rPr>
          <w:rFonts w:asciiTheme="minorHAnsi" w:hAnsiTheme="minorHAnsi" w:cstheme="minorHAnsi"/>
          <w:color w:val="auto"/>
          <w:sz w:val="22"/>
          <w:szCs w:val="22"/>
        </w:rPr>
        <w:t xml:space="preserve"> define</w:t>
      </w:r>
      <w:r w:rsidR="0035745E" w:rsidRPr="00073EEF">
        <w:rPr>
          <w:rFonts w:asciiTheme="minorHAnsi" w:hAnsiTheme="minorHAnsi" w:cstheme="minorHAnsi"/>
          <w:color w:val="auto"/>
          <w:sz w:val="22"/>
          <w:szCs w:val="22"/>
        </w:rPr>
        <w:t xml:space="preserve"> </w:t>
      </w:r>
      <w:r w:rsidR="00FA4DBA" w:rsidRPr="00073EEF">
        <w:rPr>
          <w:rFonts w:asciiTheme="minorHAnsi" w:hAnsiTheme="minorHAnsi" w:cstheme="minorHAnsi"/>
          <w:color w:val="auto"/>
          <w:sz w:val="22"/>
          <w:szCs w:val="22"/>
        </w:rPr>
        <w:t>AI/AN</w:t>
      </w:r>
      <w:r w:rsidR="009B3B05" w:rsidRPr="00073EEF">
        <w:rPr>
          <w:rFonts w:asciiTheme="minorHAnsi" w:hAnsiTheme="minorHAnsi" w:cstheme="minorHAnsi"/>
          <w:color w:val="auto"/>
          <w:sz w:val="22"/>
          <w:szCs w:val="22"/>
        </w:rPr>
        <w:t xml:space="preserve"> </w:t>
      </w:r>
      <w:r w:rsidR="006E3334" w:rsidRPr="00073EEF">
        <w:rPr>
          <w:rFonts w:asciiTheme="minorHAnsi" w:hAnsiTheme="minorHAnsi" w:cstheme="minorHAnsi"/>
          <w:color w:val="auto"/>
          <w:sz w:val="22"/>
          <w:szCs w:val="22"/>
        </w:rPr>
        <w:t>as</w:t>
      </w:r>
      <w:r w:rsidR="009B3B05" w:rsidRPr="00073EEF">
        <w:rPr>
          <w:rFonts w:asciiTheme="minorHAnsi" w:hAnsiTheme="minorHAnsi" w:cstheme="minorHAnsi"/>
          <w:color w:val="auto"/>
          <w:sz w:val="22"/>
          <w:szCs w:val="22"/>
        </w:rPr>
        <w:t xml:space="preserve"> </w:t>
      </w:r>
      <w:r w:rsidR="0008725D" w:rsidRPr="00073EEF">
        <w:rPr>
          <w:rFonts w:asciiTheme="minorHAnsi" w:hAnsiTheme="minorHAnsi" w:cstheme="minorHAnsi"/>
          <w:color w:val="auto"/>
          <w:sz w:val="22"/>
          <w:szCs w:val="22"/>
        </w:rPr>
        <w:t>“I</w:t>
      </w:r>
      <w:r w:rsidR="009B3B05" w:rsidRPr="00073EEF">
        <w:rPr>
          <w:rFonts w:asciiTheme="minorHAnsi" w:hAnsiTheme="minorHAnsi" w:cstheme="minorHAnsi"/>
          <w:color w:val="auto"/>
          <w:sz w:val="22"/>
          <w:szCs w:val="22"/>
        </w:rPr>
        <w:t xml:space="preserve">ndividuals </w:t>
      </w:r>
      <w:r w:rsidR="002963BC" w:rsidRPr="00073EEF">
        <w:rPr>
          <w:rFonts w:asciiTheme="minorHAnsi" w:hAnsiTheme="minorHAnsi" w:cstheme="minorHAnsi"/>
          <w:color w:val="auto"/>
          <w:sz w:val="22"/>
          <w:szCs w:val="22"/>
        </w:rPr>
        <w:t>with origins in any of the original peoples of North, Central, and South America, including, for example, Navajo Nation, Blackfeet Tribe of the Blackfeet Indian Reservation of Montana, Native Village of Barrow Inupiat Traditional Government, Nome Eskimo Community, Aztec, and Maya.”</w:t>
      </w:r>
      <w:r w:rsidR="00D3776E" w:rsidRPr="00073EEF">
        <w:rPr>
          <w:rStyle w:val="EndnoteReference"/>
          <w:rFonts w:asciiTheme="minorHAnsi" w:hAnsiTheme="minorHAnsi" w:cstheme="minorHAnsi"/>
          <w:color w:val="auto"/>
          <w:sz w:val="22"/>
          <w:szCs w:val="22"/>
        </w:rPr>
        <w:endnoteReference w:id="8"/>
      </w:r>
      <w:r w:rsidR="00D3776E" w:rsidRPr="00073EEF">
        <w:rPr>
          <w:color w:val="auto"/>
          <w:sz w:val="22"/>
          <w:szCs w:val="22"/>
        </w:rPr>
        <w:t xml:space="preserve"> </w:t>
      </w:r>
      <w:r w:rsidR="006375E1" w:rsidRPr="00B54A33">
        <w:rPr>
          <w:rStyle w:val="Heading1Char"/>
          <w:rFonts w:ascii="Calibri" w:hAnsi="Calibri" w:cs="Calibri"/>
          <w:color w:val="auto"/>
          <w:sz w:val="22"/>
          <w:szCs w:val="22"/>
        </w:rPr>
        <w:t xml:space="preserve">The </w:t>
      </w:r>
      <w:r w:rsidR="00A178F1">
        <w:rPr>
          <w:rStyle w:val="Heading1Char"/>
          <w:rFonts w:ascii="Calibri" w:hAnsi="Calibri" w:cs="Calibri"/>
          <w:color w:val="auto"/>
          <w:sz w:val="22"/>
          <w:szCs w:val="22"/>
        </w:rPr>
        <w:t xml:space="preserve">new standards </w:t>
      </w:r>
      <w:r w:rsidR="00863A1C">
        <w:rPr>
          <w:rStyle w:val="Heading1Char"/>
          <w:rFonts w:ascii="Calibri" w:hAnsi="Calibri" w:cs="Calibri"/>
          <w:color w:val="auto"/>
          <w:sz w:val="22"/>
          <w:szCs w:val="22"/>
        </w:rPr>
        <w:t xml:space="preserve">remove the language “who maintains tribal affiliation or community attachment” </w:t>
      </w:r>
      <w:r w:rsidR="00D9474C">
        <w:rPr>
          <w:rStyle w:val="Heading1Char"/>
          <w:rFonts w:ascii="Calibri" w:hAnsi="Calibri" w:cs="Calibri"/>
          <w:color w:val="auto"/>
          <w:sz w:val="22"/>
          <w:szCs w:val="22"/>
        </w:rPr>
        <w:t xml:space="preserve">from the AI/AN definition </w:t>
      </w:r>
      <w:r w:rsidR="00863A1C">
        <w:rPr>
          <w:rStyle w:val="Heading1Char"/>
          <w:rFonts w:ascii="Calibri" w:hAnsi="Calibri" w:cs="Calibri"/>
          <w:color w:val="auto"/>
          <w:sz w:val="22"/>
          <w:szCs w:val="22"/>
        </w:rPr>
        <w:t xml:space="preserve">and </w:t>
      </w:r>
      <w:r w:rsidR="00A178F1">
        <w:rPr>
          <w:rStyle w:val="Heading1Char"/>
          <w:rFonts w:ascii="Calibri" w:hAnsi="Calibri" w:cs="Calibri"/>
          <w:color w:val="auto"/>
          <w:sz w:val="22"/>
          <w:szCs w:val="22"/>
        </w:rPr>
        <w:t xml:space="preserve">require the </w:t>
      </w:r>
      <w:r w:rsidR="00D42FC2">
        <w:rPr>
          <w:rStyle w:val="Heading1Char"/>
          <w:rFonts w:ascii="Calibri" w:hAnsi="Calibri" w:cs="Calibri"/>
          <w:color w:val="auto"/>
          <w:sz w:val="22"/>
          <w:szCs w:val="22"/>
        </w:rPr>
        <w:t xml:space="preserve">default </w:t>
      </w:r>
      <w:r w:rsidR="00A178F1">
        <w:rPr>
          <w:rStyle w:val="Heading1Char"/>
          <w:rFonts w:ascii="Calibri" w:hAnsi="Calibri" w:cs="Calibri"/>
          <w:color w:val="auto"/>
          <w:sz w:val="22"/>
          <w:szCs w:val="22"/>
        </w:rPr>
        <w:t xml:space="preserve">collection of detailed race and ethnicity categories, </w:t>
      </w:r>
      <w:r w:rsidR="00D3776E">
        <w:rPr>
          <w:rStyle w:val="Heading1Char"/>
          <w:rFonts w:ascii="Calibri" w:hAnsi="Calibri" w:cs="Calibri"/>
          <w:color w:val="auto"/>
          <w:sz w:val="22"/>
          <w:szCs w:val="22"/>
        </w:rPr>
        <w:t xml:space="preserve">which </w:t>
      </w:r>
      <w:r w:rsidR="00D42FC2">
        <w:rPr>
          <w:rStyle w:val="Heading1Char"/>
          <w:rFonts w:ascii="Calibri" w:hAnsi="Calibri" w:cs="Calibri"/>
          <w:color w:val="auto"/>
          <w:sz w:val="22"/>
          <w:szCs w:val="22"/>
        </w:rPr>
        <w:t>c</w:t>
      </w:r>
      <w:r w:rsidR="00D3776E">
        <w:rPr>
          <w:rStyle w:val="Heading1Char"/>
          <w:rFonts w:ascii="Calibri" w:hAnsi="Calibri" w:cs="Calibri"/>
          <w:color w:val="auto"/>
          <w:sz w:val="22"/>
          <w:szCs w:val="22"/>
        </w:rPr>
        <w:t>ould include</w:t>
      </w:r>
      <w:r w:rsidR="00A178F1">
        <w:rPr>
          <w:rStyle w:val="Heading1Char"/>
          <w:rFonts w:ascii="Calibri" w:hAnsi="Calibri" w:cs="Calibri"/>
          <w:color w:val="auto"/>
          <w:sz w:val="22"/>
          <w:szCs w:val="22"/>
        </w:rPr>
        <w:t xml:space="preserve"> Tribal affiliation. </w:t>
      </w:r>
      <w:r w:rsidR="00E13C44" w:rsidRPr="00B54A33">
        <w:rPr>
          <w:rStyle w:val="Heading1Char"/>
          <w:rFonts w:ascii="Calibri" w:hAnsi="Calibri" w:cs="Calibri"/>
          <w:color w:val="auto"/>
          <w:sz w:val="22"/>
          <w:szCs w:val="22"/>
        </w:rPr>
        <w:t>OMB</w:t>
      </w:r>
      <w:r w:rsidR="003D29F1">
        <w:rPr>
          <w:rStyle w:val="Heading1Char"/>
          <w:rFonts w:ascii="Calibri" w:hAnsi="Calibri" w:cs="Calibri"/>
          <w:color w:val="auto"/>
          <w:sz w:val="22"/>
          <w:szCs w:val="22"/>
        </w:rPr>
        <w:t>’s updated</w:t>
      </w:r>
      <w:r w:rsidR="00E13C44" w:rsidRPr="00B54A33">
        <w:rPr>
          <w:rStyle w:val="Heading1Char"/>
          <w:rFonts w:ascii="Calibri" w:hAnsi="Calibri" w:cs="Calibri"/>
          <w:color w:val="auto"/>
          <w:sz w:val="22"/>
          <w:szCs w:val="22"/>
        </w:rPr>
        <w:t xml:space="preserve"> guidance was</w:t>
      </w:r>
      <w:r w:rsidR="00C30756" w:rsidRPr="00B54A33">
        <w:rPr>
          <w:rStyle w:val="Heading1Char"/>
          <w:rFonts w:ascii="Calibri" w:hAnsi="Calibri" w:cs="Calibri"/>
          <w:color w:val="auto"/>
          <w:sz w:val="22"/>
          <w:szCs w:val="22"/>
        </w:rPr>
        <w:t xml:space="preserve"> </w:t>
      </w:r>
      <w:r w:rsidR="006375E1" w:rsidRPr="00B54A33">
        <w:rPr>
          <w:rStyle w:val="Heading1Char"/>
          <w:rFonts w:ascii="Calibri" w:hAnsi="Calibri" w:cs="Calibri"/>
          <w:color w:val="auto"/>
          <w:sz w:val="22"/>
          <w:szCs w:val="22"/>
        </w:rPr>
        <w:t xml:space="preserve">informed </w:t>
      </w:r>
      <w:r w:rsidR="00955551">
        <w:rPr>
          <w:rStyle w:val="Heading1Char"/>
          <w:rFonts w:ascii="Calibri" w:hAnsi="Calibri" w:cs="Calibri"/>
          <w:color w:val="auto"/>
          <w:sz w:val="22"/>
          <w:szCs w:val="22"/>
        </w:rPr>
        <w:t>by</w:t>
      </w:r>
      <w:r w:rsidR="00C30756" w:rsidRPr="00B54A33">
        <w:rPr>
          <w:rStyle w:val="Heading1Char"/>
          <w:rFonts w:ascii="Calibri" w:hAnsi="Calibri" w:cs="Calibri"/>
          <w:color w:val="auto"/>
          <w:sz w:val="22"/>
          <w:szCs w:val="22"/>
        </w:rPr>
        <w:t xml:space="preserve"> </w:t>
      </w:r>
      <w:r w:rsidR="00955551">
        <w:rPr>
          <w:rStyle w:val="Heading1Char"/>
          <w:rFonts w:ascii="Calibri" w:hAnsi="Calibri" w:cs="Calibri"/>
          <w:color w:val="auto"/>
          <w:sz w:val="22"/>
          <w:szCs w:val="22"/>
        </w:rPr>
        <w:t>public</w:t>
      </w:r>
      <w:r w:rsidR="00E16463" w:rsidRPr="00B54A33">
        <w:rPr>
          <w:rStyle w:val="Heading1Char"/>
          <w:rFonts w:ascii="Calibri" w:hAnsi="Calibri" w:cs="Calibri"/>
          <w:color w:val="auto"/>
          <w:sz w:val="22"/>
          <w:szCs w:val="22"/>
        </w:rPr>
        <w:t xml:space="preserve"> listening sessions</w:t>
      </w:r>
      <w:r w:rsidR="00955551">
        <w:rPr>
          <w:rStyle w:val="Heading1Char"/>
          <w:rFonts w:ascii="Calibri" w:hAnsi="Calibri" w:cs="Calibri"/>
          <w:color w:val="auto"/>
          <w:sz w:val="22"/>
          <w:szCs w:val="22"/>
        </w:rPr>
        <w:t>, which</w:t>
      </w:r>
      <w:r w:rsidR="00E16463" w:rsidRPr="00B54A33">
        <w:rPr>
          <w:rStyle w:val="Heading1Char"/>
          <w:rFonts w:ascii="Calibri" w:hAnsi="Calibri" w:cs="Calibri"/>
          <w:color w:val="auto"/>
          <w:sz w:val="22"/>
          <w:szCs w:val="22"/>
        </w:rPr>
        <w:t xml:space="preserve"> included </w:t>
      </w:r>
      <w:r w:rsidR="0030347E">
        <w:rPr>
          <w:rStyle w:val="Heading1Char"/>
          <w:rFonts w:ascii="Calibri" w:hAnsi="Calibri" w:cs="Calibri"/>
          <w:color w:val="auto"/>
          <w:sz w:val="22"/>
          <w:szCs w:val="22"/>
        </w:rPr>
        <w:t xml:space="preserve">a </w:t>
      </w:r>
      <w:r w:rsidR="00022B25" w:rsidRPr="00B54A33">
        <w:rPr>
          <w:rStyle w:val="Heading1Char"/>
          <w:rFonts w:ascii="Calibri" w:hAnsi="Calibri" w:cs="Calibri"/>
          <w:color w:val="auto"/>
          <w:sz w:val="22"/>
          <w:szCs w:val="22"/>
        </w:rPr>
        <w:t>Tribal consultation</w:t>
      </w:r>
      <w:r w:rsidR="002F2296" w:rsidRPr="00B54A33">
        <w:rPr>
          <w:rStyle w:val="Heading1Char"/>
          <w:rFonts w:ascii="Calibri" w:hAnsi="Calibri" w:cs="Calibri"/>
          <w:color w:val="auto"/>
          <w:sz w:val="22"/>
          <w:szCs w:val="22"/>
        </w:rPr>
        <w:t xml:space="preserve"> with Tribal leaders and members</w:t>
      </w:r>
      <w:r w:rsidR="0030347E" w:rsidRPr="00B54A33">
        <w:rPr>
          <w:rStyle w:val="Heading1Char"/>
          <w:rFonts w:ascii="Calibri" w:hAnsi="Calibri" w:cs="Calibri"/>
          <w:color w:val="auto"/>
          <w:sz w:val="22"/>
          <w:szCs w:val="22"/>
        </w:rPr>
        <w:t>.</w:t>
      </w:r>
      <w:bookmarkEnd w:id="7"/>
    </w:p>
    <w:p w14:paraId="75C161B0" w14:textId="6DFF10BC" w:rsidR="00EE65A8" w:rsidRPr="00703044" w:rsidRDefault="00E97447" w:rsidP="00466249">
      <w:pPr>
        <w:pStyle w:val="Heading2"/>
        <w:rPr>
          <w:i/>
          <w:iCs/>
        </w:rPr>
      </w:pPr>
      <w:r w:rsidRPr="00703044">
        <w:t xml:space="preserve">Categorization of </w:t>
      </w:r>
      <w:r w:rsidR="00EE65A8" w:rsidRPr="00703044">
        <w:t>Multiracial</w:t>
      </w:r>
      <w:r w:rsidR="005B708C">
        <w:t xml:space="preserve"> or </w:t>
      </w:r>
      <w:r w:rsidR="00333BB2">
        <w:t>Multiethnic</w:t>
      </w:r>
      <w:r w:rsidR="00EE65A8" w:rsidRPr="00703044">
        <w:t xml:space="preserve"> AI/AN Students</w:t>
      </w:r>
      <w:r w:rsidR="00B52F99" w:rsidRPr="00703044">
        <w:t xml:space="preserve"> in Federal Data</w:t>
      </w:r>
      <w:r w:rsidR="00C9259F">
        <w:t>-</w:t>
      </w:r>
      <w:r w:rsidR="002E6B2F">
        <w:t>s</w:t>
      </w:r>
      <w:r w:rsidR="00B52F99" w:rsidRPr="00703044">
        <w:t>ets</w:t>
      </w:r>
    </w:p>
    <w:p w14:paraId="7E13BF65" w14:textId="0B57C4D3" w:rsidR="00552194" w:rsidRDefault="00333BB2" w:rsidP="00333BB2">
      <w:r>
        <w:t xml:space="preserve">Additional complications with the analysis of AI/AN data </w:t>
      </w:r>
      <w:r w:rsidR="007C739E">
        <w:t>have arisen due to</w:t>
      </w:r>
      <w:r>
        <w:t xml:space="preserve"> OMB’s </w:t>
      </w:r>
      <w:r w:rsidR="00DD0AB7">
        <w:t>former</w:t>
      </w:r>
      <w:r w:rsidR="00B4408E">
        <w:t xml:space="preserve"> </w:t>
      </w:r>
      <w:r>
        <w:t xml:space="preserve">definition of </w:t>
      </w:r>
      <w:commentRangeStart w:id="8"/>
      <w:commentRangeStart w:id="9"/>
      <w:commentRangeStart w:id="10"/>
      <w:commentRangeStart w:id="11"/>
      <w:r>
        <w:t xml:space="preserve">a </w:t>
      </w:r>
      <w:commentRangeEnd w:id="8"/>
      <w:r>
        <w:rPr>
          <w:rStyle w:val="CommentReference"/>
        </w:rPr>
        <w:commentReference w:id="8"/>
      </w:r>
      <w:commentRangeEnd w:id="9"/>
      <w:r>
        <w:rPr>
          <w:rStyle w:val="CommentReference"/>
        </w:rPr>
        <w:commentReference w:id="9"/>
      </w:r>
      <w:commentRangeEnd w:id="10"/>
      <w:r>
        <w:rPr>
          <w:rStyle w:val="CommentReference"/>
        </w:rPr>
        <w:commentReference w:id="10"/>
      </w:r>
      <w:commentRangeEnd w:id="11"/>
      <w:r w:rsidR="002D24C2">
        <w:rPr>
          <w:rStyle w:val="CommentReference"/>
        </w:rPr>
        <w:commentReference w:id="11"/>
      </w:r>
      <w:r>
        <w:t>Hispanic or Latino individua</w:t>
      </w:r>
      <w:r w:rsidR="006D66B8">
        <w:t>l and the categorization of students identify</w:t>
      </w:r>
      <w:r w:rsidR="1403B9C9">
        <w:t>ing</w:t>
      </w:r>
      <w:r w:rsidR="006D66B8">
        <w:t xml:space="preserve"> with more than one race</w:t>
      </w:r>
      <w:r w:rsidR="0096469C">
        <w:t xml:space="preserve"> or ethnicity</w:t>
      </w:r>
      <w:r w:rsidR="006D66B8">
        <w:t>.</w:t>
      </w:r>
    </w:p>
    <w:p w14:paraId="695E73FB" w14:textId="3A9C3A95" w:rsidR="00333BB2" w:rsidRDefault="00CB14F4" w:rsidP="00333BB2">
      <w:r>
        <w:t xml:space="preserve">Previously, </w:t>
      </w:r>
      <w:r w:rsidR="00CA5E56">
        <w:t>OMB</w:t>
      </w:r>
      <w:r w:rsidR="00333BB2">
        <w:t xml:space="preserve"> </w:t>
      </w:r>
      <w:r w:rsidR="007C739E">
        <w:t xml:space="preserve">designated </w:t>
      </w:r>
      <w:r w:rsidR="00CA5E56">
        <w:t>a Hispanic or Latino individual</w:t>
      </w:r>
      <w:r w:rsidR="00333BB2">
        <w:t xml:space="preserve"> as “</w:t>
      </w:r>
      <w:r w:rsidR="00B6300A">
        <w:t xml:space="preserve">a </w:t>
      </w:r>
      <w:r w:rsidR="00333BB2">
        <w:t>person of Cuban, Mexican, Puerto Rican, South or Central American, or other Spanish culture or origin, regardless of race.</w:t>
      </w:r>
      <w:r w:rsidR="00333BB2" w:rsidRPr="24232125">
        <w:t>”</w:t>
      </w:r>
      <w:r w:rsidR="008718A5" w:rsidRPr="24232125">
        <w:rPr>
          <w:rStyle w:val="EndnoteReference"/>
        </w:rPr>
        <w:endnoteReference w:id="9"/>
      </w:r>
      <w:r w:rsidR="00333BB2">
        <w:t xml:space="preserve"> Under </w:t>
      </w:r>
      <w:r w:rsidR="009E5200">
        <w:t xml:space="preserve">that </w:t>
      </w:r>
      <w:r w:rsidR="00333BB2">
        <w:t xml:space="preserve">definition, any AI/AN student with Hispanic </w:t>
      </w:r>
      <w:r w:rsidR="005D4985">
        <w:t>ancestry</w:t>
      </w:r>
      <w:r w:rsidR="00333BB2">
        <w:t xml:space="preserve"> would be automatically categorized as Hispanic or Latino in federal data collections</w:t>
      </w:r>
      <w:r w:rsidR="263539A2">
        <w:t>, regardless of Tribal affiliation and involvement</w:t>
      </w:r>
      <w:r w:rsidR="4A1D2EC8">
        <w:t>. This practice results in an</w:t>
      </w:r>
      <w:r w:rsidR="00333BB2">
        <w:t xml:space="preserve"> undercount </w:t>
      </w:r>
      <w:r w:rsidR="00AA0590">
        <w:t xml:space="preserve">of </w:t>
      </w:r>
      <w:r w:rsidR="00333BB2">
        <w:t xml:space="preserve">the AI/AN population </w:t>
      </w:r>
      <w:r w:rsidR="041F51C0">
        <w:t xml:space="preserve">and </w:t>
      </w:r>
      <w:r w:rsidR="00333BB2">
        <w:t xml:space="preserve">diminishes </w:t>
      </w:r>
      <w:r w:rsidR="67905470">
        <w:t xml:space="preserve">the ability of </w:t>
      </w:r>
      <w:r w:rsidR="00333BB2">
        <w:t>researchers, policymakers</w:t>
      </w:r>
      <w:r w:rsidR="00871700">
        <w:t>,</w:t>
      </w:r>
      <w:r w:rsidR="00333BB2">
        <w:t xml:space="preserve"> and Tribal nations to </w:t>
      </w:r>
      <w:r w:rsidR="46E2C709">
        <w:t xml:space="preserve">fully </w:t>
      </w:r>
      <w:r w:rsidR="00333BB2">
        <w:t xml:space="preserve">understand </w:t>
      </w:r>
      <w:r w:rsidR="419C70C8">
        <w:t xml:space="preserve">trends among </w:t>
      </w:r>
      <w:r w:rsidR="00333BB2">
        <w:t>Indigenous student</w:t>
      </w:r>
      <w:r w:rsidR="002A5CDC">
        <w:t>s</w:t>
      </w:r>
      <w:r w:rsidR="00333BB2" w:rsidRPr="24232125">
        <w:t>.</w:t>
      </w:r>
      <w:r w:rsidR="00333BB2" w:rsidRPr="24232125">
        <w:rPr>
          <w:rStyle w:val="EndnoteReference"/>
        </w:rPr>
        <w:endnoteReference w:id="10"/>
      </w:r>
      <w:r w:rsidR="001C4E86">
        <w:t xml:space="preserve"> </w:t>
      </w:r>
      <w:r w:rsidR="009E388C">
        <w:t xml:space="preserve">OMB’s </w:t>
      </w:r>
      <w:r w:rsidR="009E5200">
        <w:t>new</w:t>
      </w:r>
      <w:r w:rsidR="003E084B">
        <w:t xml:space="preserve"> </w:t>
      </w:r>
      <w:r w:rsidR="009E5200">
        <w:t>standards</w:t>
      </w:r>
      <w:r w:rsidR="001C4E86">
        <w:t xml:space="preserve"> </w:t>
      </w:r>
      <w:r w:rsidR="00736EAE">
        <w:t>remove “regardless of race” from the Hispanic or Latino definition and</w:t>
      </w:r>
      <w:r w:rsidR="003E084B">
        <w:t xml:space="preserve"> </w:t>
      </w:r>
      <w:r w:rsidR="009E388C">
        <w:t>require</w:t>
      </w:r>
      <w:r w:rsidR="00BE306F">
        <w:t xml:space="preserve"> </w:t>
      </w:r>
      <w:r w:rsidR="0012215A">
        <w:t xml:space="preserve">federal agencies to </w:t>
      </w:r>
      <w:r w:rsidR="0022642F">
        <w:t>use a single</w:t>
      </w:r>
      <w:r w:rsidR="00BE306F">
        <w:t xml:space="preserve"> combined question for race and ethnici</w:t>
      </w:r>
      <w:r w:rsidR="003E084B">
        <w:t>ty</w:t>
      </w:r>
      <w:r w:rsidR="000E4E55" w:rsidRPr="24232125">
        <w:t>.</w:t>
      </w:r>
      <w:r w:rsidR="000E4E55" w:rsidRPr="24232125">
        <w:rPr>
          <w:rStyle w:val="EndnoteReference"/>
        </w:rPr>
        <w:endnoteReference w:id="11"/>
      </w:r>
      <w:r w:rsidR="000E4E55">
        <w:t xml:space="preserve"> </w:t>
      </w:r>
      <w:r w:rsidR="0031709D">
        <w:t>When those standards are adopted</w:t>
      </w:r>
      <w:r w:rsidR="00DF5C78">
        <w:t>, AI/AN</w:t>
      </w:r>
      <w:r w:rsidR="003E084B">
        <w:t xml:space="preserve"> </w:t>
      </w:r>
      <w:r w:rsidR="0031709D">
        <w:t xml:space="preserve">students </w:t>
      </w:r>
      <w:r w:rsidR="003E084B">
        <w:t xml:space="preserve">with Hispanic </w:t>
      </w:r>
      <w:r w:rsidR="00D24467">
        <w:t>ancestry</w:t>
      </w:r>
      <w:r w:rsidR="00DF5C78">
        <w:t xml:space="preserve"> will </w:t>
      </w:r>
      <w:r w:rsidR="00704F53">
        <w:t>no longer</w:t>
      </w:r>
      <w:r w:rsidR="00DF5C78">
        <w:t xml:space="preserve"> </w:t>
      </w:r>
      <w:r w:rsidR="003E084B">
        <w:t xml:space="preserve">automatically </w:t>
      </w:r>
      <w:r w:rsidR="00DF5C78">
        <w:t xml:space="preserve">be subsumed into the Hispanic or Latino category. </w:t>
      </w:r>
    </w:p>
    <w:p w14:paraId="0D14FC75" w14:textId="77777777" w:rsidR="000D0A5C" w:rsidRPr="00466249" w:rsidRDefault="000D0A5C" w:rsidP="000D0A5C">
      <w:pPr>
        <w:pStyle w:val="Heading4"/>
        <w:shd w:val="clear" w:color="auto" w:fill="F2F2F2" w:themeFill="background1" w:themeFillShade="F2"/>
        <w:rPr>
          <w:b/>
          <w:bCs/>
        </w:rPr>
      </w:pPr>
      <w:r w:rsidRPr="00466249">
        <w:rPr>
          <w:b/>
          <w:bCs/>
          <w:shd w:val="clear" w:color="auto" w:fill="F2F2F2" w:themeFill="background1" w:themeFillShade="F2"/>
        </w:rPr>
        <w:t>[SIDEBAR]: What is Indigenous Data Sovereignty?</w:t>
      </w:r>
    </w:p>
    <w:p w14:paraId="7925CAAD" w14:textId="168033C2" w:rsidR="000D0A5C" w:rsidRPr="00070C60" w:rsidRDefault="000D0A5C" w:rsidP="000D0A5C">
      <w:pPr>
        <w:shd w:val="clear" w:color="auto" w:fill="F2F2F2" w:themeFill="background1" w:themeFillShade="F2"/>
      </w:pPr>
      <w:r w:rsidRPr="00070C60">
        <w:t xml:space="preserve">Many policies affecting Indigenous communities are designed and implemented by people who are </w:t>
      </w:r>
      <w:r w:rsidR="00035E48" w:rsidRPr="00070C60">
        <w:t xml:space="preserve">not </w:t>
      </w:r>
      <w:commentRangeStart w:id="17"/>
      <w:r w:rsidR="005E3F5C">
        <w:t xml:space="preserve"> </w:t>
      </w:r>
      <w:commentRangeEnd w:id="17"/>
      <w:r w:rsidR="00E742F1">
        <w:rPr>
          <w:rStyle w:val="CommentReference"/>
        </w:rPr>
        <w:commentReference w:id="17"/>
      </w:r>
      <w:r w:rsidR="00035E48" w:rsidRPr="00070C60">
        <w:t>part</w:t>
      </w:r>
      <w:r w:rsidRPr="00070C60">
        <w:t xml:space="preserve"> of the Indigenous community.</w:t>
      </w:r>
      <w:r w:rsidRPr="00070C60">
        <w:rPr>
          <w:rStyle w:val="EndnoteReference"/>
        </w:rPr>
        <w:endnoteReference w:id="12"/>
      </w:r>
      <w:r w:rsidRPr="00070C60">
        <w:t xml:space="preserve"> To address this disconnect, some Indigenous researchers advocate for Indigenous Data Sovereignty (IDS), which asserts that Tribal Nations and Indigenous researchers </w:t>
      </w:r>
      <w:r w:rsidRPr="00070C60">
        <w:lastRenderedPageBreak/>
        <w:t>should collect their own data and govern the ownership, analysis, interpretation, management, and dissemination of such data. IDS is rooted in Tribal Sovereignty, the right of Tribal Nations to self-govern.</w:t>
      </w:r>
      <w:r w:rsidRPr="00070C60">
        <w:rPr>
          <w:rStyle w:val="EndnoteReference"/>
        </w:rPr>
        <w:endnoteReference w:id="13"/>
      </w:r>
      <w:r w:rsidRPr="00070C60">
        <w:t xml:space="preserve"> </w:t>
      </w:r>
    </w:p>
    <w:p w14:paraId="39DD3533" w14:textId="77777777" w:rsidR="000D0A5C" w:rsidRPr="00070C60" w:rsidRDefault="000D0A5C" w:rsidP="000D0A5C">
      <w:pPr>
        <w:shd w:val="clear" w:color="auto" w:fill="F2F2F2" w:themeFill="background1" w:themeFillShade="F2"/>
      </w:pPr>
      <w:r w:rsidRPr="00070C60">
        <w:t>Federal, state, and institutional data collections are often criticized by Indigenous communities for not capturing culturally relevant variables</w:t>
      </w:r>
      <w:r>
        <w:t>. For example, research on Indigenous persistence in education highlights how variables related to cultural identity, involvement in Tribal community, and family support can serve as more robust indicators for Native student persistence.</w:t>
      </w:r>
      <w:r>
        <w:rPr>
          <w:rStyle w:val="EndnoteReference"/>
        </w:rPr>
        <w:endnoteReference w:id="14"/>
      </w:r>
      <w:r>
        <w:t xml:space="preserve"> Using variables that do not incorporate Indigenous values and ways of knowing</w:t>
      </w:r>
      <w:r w:rsidRPr="006A5469">
        <w:t xml:space="preserve"> </w:t>
      </w:r>
      <w:r w:rsidRPr="00296469">
        <w:t xml:space="preserve">hinders Tribal sovereignty. If the data collected do not reflect the community, policies that are informed by that data </w:t>
      </w:r>
      <w:r>
        <w:t>will not necessarily line up with</w:t>
      </w:r>
      <w:r w:rsidRPr="00296469">
        <w:t xml:space="preserve"> the needs, values, and rights of Tribes, creating</w:t>
      </w:r>
      <w:r w:rsidRPr="00070C60">
        <w:t xml:space="preserve"> a sense of mistrust among </w:t>
      </w:r>
      <w:r>
        <w:t xml:space="preserve">Tribal </w:t>
      </w:r>
      <w:r w:rsidRPr="00070C60">
        <w:t>communit</w:t>
      </w:r>
      <w:r>
        <w:t>ies</w:t>
      </w:r>
      <w:r w:rsidRPr="00070C60">
        <w:t>.</w:t>
      </w:r>
      <w:r w:rsidRPr="00070C60">
        <w:rPr>
          <w:rStyle w:val="EndnoteReference"/>
        </w:rPr>
        <w:endnoteReference w:id="15"/>
      </w:r>
      <w:r w:rsidRPr="00070C60">
        <w:t xml:space="preserve"> </w:t>
      </w:r>
      <w:r>
        <w:t>P</w:t>
      </w:r>
      <w:r w:rsidRPr="00070C60">
        <w:t>roponents of IDS argue that researchers must collect and measure data in ways that reflect Indigenous cultural values.</w:t>
      </w:r>
      <w:r w:rsidRPr="00070C60">
        <w:rPr>
          <w:rStyle w:val="EndnoteReference"/>
        </w:rPr>
        <w:t xml:space="preserve"> </w:t>
      </w:r>
      <w:r w:rsidRPr="00070C60">
        <w:rPr>
          <w:rStyle w:val="EndnoteReference"/>
        </w:rPr>
        <w:endnoteReference w:id="16"/>
      </w:r>
    </w:p>
    <w:p w14:paraId="7D3A1CC4" w14:textId="38792A65" w:rsidR="00F8541B" w:rsidRDefault="008D344D" w:rsidP="27B089EE">
      <w:r w:rsidRPr="00900297">
        <w:t xml:space="preserve">In </w:t>
      </w:r>
      <w:r w:rsidR="00306B20">
        <w:t xml:space="preserve">addition to the </w:t>
      </w:r>
      <w:r w:rsidR="00430875">
        <w:t xml:space="preserve">challenges of identifying AI/AN students with Hispanic </w:t>
      </w:r>
      <w:r w:rsidR="00D24467">
        <w:t>ancestry</w:t>
      </w:r>
      <w:r w:rsidR="00430875">
        <w:t xml:space="preserve"> or origins, </w:t>
      </w:r>
      <w:r w:rsidR="005115E8">
        <w:t>there are also complications with identifying multiracial AI/AN students</w:t>
      </w:r>
      <w:r w:rsidR="004C0958">
        <w:t xml:space="preserve">. </w:t>
      </w:r>
      <w:r w:rsidR="005115E8">
        <w:t xml:space="preserve">In </w:t>
      </w:r>
      <w:r w:rsidR="000C3FCF" w:rsidRPr="00900297">
        <w:t xml:space="preserve">recent decades, </w:t>
      </w:r>
      <w:r w:rsidR="000C3FCF" w:rsidRPr="00552CA3">
        <w:t xml:space="preserve">there has been an increase of </w:t>
      </w:r>
      <w:r w:rsidR="00B67FB2" w:rsidRPr="00552CA3">
        <w:t>multiracial</w:t>
      </w:r>
      <w:r w:rsidR="000C3FCF" w:rsidRPr="00552CA3">
        <w:t xml:space="preserve"> individuals </w:t>
      </w:r>
      <w:r w:rsidR="00A0761B" w:rsidRPr="002C1DFC">
        <w:t xml:space="preserve">who identify </w:t>
      </w:r>
      <w:r w:rsidR="00DA11FD">
        <w:t>as</w:t>
      </w:r>
      <w:r w:rsidR="00DA11FD" w:rsidRPr="00552CA3">
        <w:t xml:space="preserve"> </w:t>
      </w:r>
      <w:r w:rsidR="000C3FCF" w:rsidRPr="00552CA3">
        <w:t>Indigenous.</w:t>
      </w:r>
      <w:r w:rsidR="00152EDD" w:rsidRPr="00552CA3">
        <w:t xml:space="preserve"> </w:t>
      </w:r>
      <w:r w:rsidR="00152EDD" w:rsidRPr="00900297">
        <w:t>Between 2010 and 2020 alone, th</w:t>
      </w:r>
      <w:r w:rsidR="001C7112" w:rsidRPr="00900297">
        <w:t xml:space="preserve">e </w:t>
      </w:r>
      <w:r w:rsidR="00634FB4" w:rsidRPr="00900297">
        <w:t>percentage</w:t>
      </w:r>
      <w:r w:rsidR="001C7112" w:rsidRPr="00900297">
        <w:t xml:space="preserve"> of individuals </w:t>
      </w:r>
      <w:r w:rsidR="00152EDD" w:rsidRPr="00900297">
        <w:t>who identified as AI/AN in combination with another race increased by 160 percent.</w:t>
      </w:r>
      <w:r w:rsidR="001C7112" w:rsidRPr="24232125">
        <w:rPr>
          <w:rStyle w:val="EndnoteReference"/>
        </w:rPr>
        <w:endnoteReference w:id="17"/>
      </w:r>
      <w:r w:rsidR="00377F65">
        <w:t xml:space="preserve"> Students who mark more than one race in federal postsecondary data collections, even if </w:t>
      </w:r>
      <w:r w:rsidR="2A4227E2">
        <w:t xml:space="preserve">they are </w:t>
      </w:r>
      <w:r w:rsidR="00377F65">
        <w:t xml:space="preserve">Tribal citizens, are </w:t>
      </w:r>
      <w:r w:rsidR="009719E7">
        <w:t xml:space="preserve">often </w:t>
      </w:r>
      <w:r w:rsidR="00377F65">
        <w:t xml:space="preserve">categorized as </w:t>
      </w:r>
      <w:r w:rsidR="00E250F6">
        <w:t>“</w:t>
      </w:r>
      <w:r w:rsidR="00377F65" w:rsidRPr="008B47D0">
        <w:t>Two or More Races</w:t>
      </w:r>
      <w:r w:rsidR="008B47D0" w:rsidRPr="24232125">
        <w:rPr>
          <w:i/>
          <w:iCs/>
        </w:rPr>
        <w:t>”</w:t>
      </w:r>
      <w:r w:rsidR="00B6300A" w:rsidRPr="00E250F6">
        <w:t>.</w:t>
      </w:r>
      <w:r w:rsidR="00377F65" w:rsidRPr="24232125">
        <w:rPr>
          <w:rStyle w:val="EndnoteReference"/>
        </w:rPr>
        <w:endnoteReference w:id="18"/>
      </w:r>
      <w:r w:rsidR="00377F65" w:rsidRPr="00377F65">
        <w:t xml:space="preserve"> </w:t>
      </w:r>
      <w:r w:rsidR="00D670ED">
        <w:t xml:space="preserve">As </w:t>
      </w:r>
      <w:r w:rsidR="009719E7">
        <w:t>a result</w:t>
      </w:r>
      <w:r w:rsidR="001943AD">
        <w:t xml:space="preserve">, multiracial AI/AN </w:t>
      </w:r>
      <w:r w:rsidR="00B0243F">
        <w:t xml:space="preserve">students </w:t>
      </w:r>
      <w:r w:rsidR="001943AD">
        <w:t xml:space="preserve">are </w:t>
      </w:r>
      <w:r w:rsidR="00DA11FD">
        <w:t xml:space="preserve">often </w:t>
      </w:r>
      <w:r w:rsidR="001943AD">
        <w:t xml:space="preserve">not </w:t>
      </w:r>
      <w:r w:rsidR="00950A52">
        <w:t xml:space="preserve">counted under the AI/AN category, </w:t>
      </w:r>
      <w:r w:rsidR="00F24C59">
        <w:t xml:space="preserve">regardless </w:t>
      </w:r>
      <w:r w:rsidR="00A2552F">
        <w:t xml:space="preserve">of </w:t>
      </w:r>
      <w:r w:rsidR="4B73E76B">
        <w:t xml:space="preserve">their </w:t>
      </w:r>
      <w:r w:rsidR="00A2552F">
        <w:t xml:space="preserve">Tribal citizenship or </w:t>
      </w:r>
      <w:r w:rsidR="05AA8FEA">
        <w:t xml:space="preserve">level of </w:t>
      </w:r>
      <w:r w:rsidR="00A2552F">
        <w:t>involve</w:t>
      </w:r>
      <w:r w:rsidR="054AA5C5">
        <w:t>ment</w:t>
      </w:r>
      <w:r w:rsidR="00A2552F">
        <w:t xml:space="preserve"> with Tribal communities.</w:t>
      </w:r>
      <w:r w:rsidR="00F062DA">
        <w:t xml:space="preserve"> </w:t>
      </w:r>
      <w:r w:rsidR="009C3E4B">
        <w:t>At a</w:t>
      </w:r>
      <w:r w:rsidR="003A6F14" w:rsidRPr="00900297">
        <w:t xml:space="preserve"> granular level, </w:t>
      </w:r>
      <w:r w:rsidR="009C3E4B">
        <w:t>this</w:t>
      </w:r>
      <w:r w:rsidR="003A6F14" w:rsidRPr="00900297">
        <w:t xml:space="preserve"> means that </w:t>
      </w:r>
      <w:r w:rsidR="009C3E4B">
        <w:t xml:space="preserve">multiracial AI/AN </w:t>
      </w:r>
      <w:r w:rsidR="003A6F14" w:rsidRPr="00900297">
        <w:t>student</w:t>
      </w:r>
      <w:r w:rsidR="009C3E4B">
        <w:t>s</w:t>
      </w:r>
      <w:r w:rsidR="003A6F14" w:rsidRPr="00900297">
        <w:t xml:space="preserve"> and their experiences </w:t>
      </w:r>
      <w:r w:rsidR="00F47FA1">
        <w:t xml:space="preserve">are </w:t>
      </w:r>
      <w:r w:rsidR="001226A8">
        <w:t>being</w:t>
      </w:r>
      <w:r w:rsidR="003A6F14" w:rsidRPr="00900297">
        <w:t xml:space="preserve"> overlooked</w:t>
      </w:r>
      <w:r w:rsidR="00E47D30">
        <w:t>.</w:t>
      </w:r>
      <w:r w:rsidR="00AE6831" w:rsidRPr="24232125">
        <w:rPr>
          <w:rStyle w:val="EndnoteReference"/>
        </w:rPr>
        <w:endnoteReference w:id="19"/>
      </w:r>
      <w:r w:rsidR="00AE6831" w:rsidRPr="00900297">
        <w:t xml:space="preserve"> </w:t>
      </w:r>
      <w:r w:rsidR="00E11CE1">
        <w:t xml:space="preserve">OMB’s </w:t>
      </w:r>
      <w:r w:rsidR="00DC0D4D">
        <w:t>revised</w:t>
      </w:r>
      <w:r w:rsidR="00E11CE1">
        <w:t xml:space="preserve"> standards </w:t>
      </w:r>
      <w:r w:rsidR="003F1AE1">
        <w:t>describe</w:t>
      </w:r>
      <w:r w:rsidR="00130759">
        <w:t xml:space="preserve"> two approaches for </w:t>
      </w:r>
      <w:r w:rsidR="00E11CE1">
        <w:t>presenting data on race and ethnicity</w:t>
      </w:r>
      <w:r w:rsidR="003F1AE1">
        <w:t xml:space="preserve"> that would allow for the identification of multiracial AI/AN individuals</w:t>
      </w:r>
      <w:r w:rsidR="00E431AF">
        <w:t xml:space="preserve"> (e.g., </w:t>
      </w:r>
      <w:r w:rsidR="00C75212">
        <w:t xml:space="preserve">those who are </w:t>
      </w:r>
      <w:r w:rsidR="00446741">
        <w:t>AI/AN</w:t>
      </w:r>
      <w:r w:rsidR="00C75212">
        <w:t xml:space="preserve"> alone or in combination with another racial or ethnic group</w:t>
      </w:r>
      <w:r w:rsidR="00EA4613">
        <w:t>).</w:t>
      </w:r>
      <w:r w:rsidR="00562B00" w:rsidRPr="24232125">
        <w:rPr>
          <w:rStyle w:val="EndnoteReference"/>
        </w:rPr>
        <w:endnoteReference w:id="20"/>
      </w:r>
    </w:p>
    <w:p w14:paraId="1B0A7DD3" w14:textId="35DE90BD" w:rsidR="00F26B73" w:rsidRPr="00703044" w:rsidRDefault="005768FC" w:rsidP="001255BB">
      <w:pPr>
        <w:pStyle w:val="Heading2"/>
      </w:pPr>
      <w:r w:rsidRPr="00703044">
        <w:t>M</w:t>
      </w:r>
      <w:r w:rsidR="00F26B73" w:rsidRPr="00703044">
        <w:t>ethods</w:t>
      </w:r>
      <w:r w:rsidRPr="00703044">
        <w:t xml:space="preserve"> o</w:t>
      </w:r>
      <w:r w:rsidR="00B80F3A" w:rsidRPr="00703044">
        <w:t xml:space="preserve">f </w:t>
      </w:r>
      <w:r w:rsidR="00FF7C77">
        <w:t>Identifying</w:t>
      </w:r>
      <w:r w:rsidR="00FF7C77" w:rsidRPr="00703044">
        <w:t xml:space="preserve"> </w:t>
      </w:r>
      <w:r w:rsidR="00B80F3A" w:rsidRPr="00703044">
        <w:t>AI/AN Populations</w:t>
      </w:r>
    </w:p>
    <w:p w14:paraId="248837A3" w14:textId="363EA12A" w:rsidR="00417FD5" w:rsidRDefault="005F4167" w:rsidP="00417FD5">
      <w:pPr>
        <w:tabs>
          <w:tab w:val="left" w:pos="3049"/>
        </w:tabs>
        <w:spacing w:after="0"/>
      </w:pPr>
      <w:r>
        <w:t>T</w:t>
      </w:r>
      <w:r w:rsidR="00FC3E5F">
        <w:t>wo primary methods</w:t>
      </w:r>
      <w:r w:rsidR="00BB5B46">
        <w:t xml:space="preserve"> </w:t>
      </w:r>
      <w:r w:rsidR="008C4CD8">
        <w:t xml:space="preserve">are used </w:t>
      </w:r>
      <w:r w:rsidR="00FC3E5F">
        <w:t>to identify and coun</w:t>
      </w:r>
      <w:r w:rsidR="00110362">
        <w:t xml:space="preserve">t </w:t>
      </w:r>
      <w:r w:rsidR="005B0745">
        <w:t xml:space="preserve">AI/AN </w:t>
      </w:r>
      <w:r w:rsidR="00110362">
        <w:t>individuals</w:t>
      </w:r>
      <w:r w:rsidR="00E67967">
        <w:t xml:space="preserve"> in higher education</w:t>
      </w:r>
      <w:r w:rsidR="007B6703">
        <w:t>:</w:t>
      </w:r>
      <w:r w:rsidR="00110362">
        <w:t xml:space="preserve"> self-identification and </w:t>
      </w:r>
      <w:r w:rsidR="004B663F">
        <w:t xml:space="preserve">Tribal enrollment </w:t>
      </w:r>
      <w:r w:rsidR="00E83F68">
        <w:t>verification</w:t>
      </w:r>
      <w:r w:rsidR="00D96C0F">
        <w:t>.</w:t>
      </w:r>
      <w:r w:rsidR="00417FD5">
        <w:t xml:space="preserve"> Each </w:t>
      </w:r>
      <w:r w:rsidR="001769FC">
        <w:t xml:space="preserve">approach </w:t>
      </w:r>
      <w:r w:rsidR="00417FD5">
        <w:t xml:space="preserve">has benefits and </w:t>
      </w:r>
      <w:r w:rsidR="00907595">
        <w:t>limitations</w:t>
      </w:r>
      <w:r>
        <w:t>,</w:t>
      </w:r>
      <w:r w:rsidR="00907595">
        <w:t xml:space="preserve"> and</w:t>
      </w:r>
      <w:r w:rsidR="001769FC">
        <w:t xml:space="preserve"> </w:t>
      </w:r>
      <w:r>
        <w:t xml:space="preserve">they </w:t>
      </w:r>
      <w:r w:rsidR="00511910">
        <w:t>are not mutually exclusive</w:t>
      </w:r>
      <w:r w:rsidR="00591C38">
        <w:t xml:space="preserve">. </w:t>
      </w:r>
      <w:r w:rsidR="00511910">
        <w:t xml:space="preserve">When </w:t>
      </w:r>
      <w:r w:rsidR="00916934">
        <w:t>considering these approaches</w:t>
      </w:r>
      <w:r w:rsidR="00417FD5">
        <w:t xml:space="preserve">, it is important </w:t>
      </w:r>
      <w:r w:rsidR="00CB619C">
        <w:t xml:space="preserve">for </w:t>
      </w:r>
      <w:r w:rsidR="00417FD5">
        <w:t>researchers, policymakers</w:t>
      </w:r>
      <w:r w:rsidR="00916934">
        <w:t>,</w:t>
      </w:r>
      <w:r w:rsidR="00417FD5">
        <w:t xml:space="preserve"> and institutional leaders </w:t>
      </w:r>
      <w:r w:rsidR="00CB619C">
        <w:t xml:space="preserve">to </w:t>
      </w:r>
      <w:r w:rsidR="00417FD5">
        <w:t xml:space="preserve">understand the trade-offs and implications </w:t>
      </w:r>
      <w:r w:rsidR="336249CC">
        <w:t>associated with</w:t>
      </w:r>
      <w:r w:rsidR="00417FD5">
        <w:t xml:space="preserve"> each.</w:t>
      </w:r>
    </w:p>
    <w:p w14:paraId="13324EE4" w14:textId="77777777" w:rsidR="003A6F14" w:rsidRDefault="003A6F14" w:rsidP="00E61C8A">
      <w:pPr>
        <w:spacing w:after="0"/>
        <w:rPr>
          <w:b/>
          <w:bCs/>
        </w:rPr>
      </w:pPr>
    </w:p>
    <w:p w14:paraId="4A8B66FC" w14:textId="290DD85E" w:rsidR="009E775C" w:rsidRDefault="007B6703" w:rsidP="001255BB">
      <w:pPr>
        <w:pStyle w:val="Heading3"/>
      </w:pPr>
      <w:r w:rsidRPr="009E775C">
        <w:t>Self-Identification</w:t>
      </w:r>
    </w:p>
    <w:p w14:paraId="1DC52647" w14:textId="2137765A" w:rsidR="00BE2EBF" w:rsidRDefault="007F6EA8" w:rsidP="004B5F9A">
      <w:r>
        <w:t xml:space="preserve">In </w:t>
      </w:r>
      <w:r w:rsidR="00C66A5C">
        <w:t xml:space="preserve">most </w:t>
      </w:r>
      <w:r w:rsidR="006143AF">
        <w:t>postsecondary data collections</w:t>
      </w:r>
      <w:r w:rsidR="005B0745">
        <w:t>,</w:t>
      </w:r>
      <w:r w:rsidR="006143AF">
        <w:t xml:space="preserve"> students s</w:t>
      </w:r>
      <w:r w:rsidR="00EC1782" w:rsidRPr="002743A0">
        <w:t>elf-identi</w:t>
      </w:r>
      <w:r w:rsidR="006143AF">
        <w:t>fy  ethnic and racial affiliation</w:t>
      </w:r>
      <w:r w:rsidR="00337A96">
        <w:t xml:space="preserve">, usually upon enrollment </w:t>
      </w:r>
      <w:r w:rsidR="008729BA">
        <w:t xml:space="preserve">in </w:t>
      </w:r>
      <w:r w:rsidR="00337A96">
        <w:t>college,</w:t>
      </w:r>
      <w:r w:rsidR="00281313">
        <w:t xml:space="preserve"> </w:t>
      </w:r>
      <w:r w:rsidR="00244AF1">
        <w:t xml:space="preserve">by </w:t>
      </w:r>
      <w:r w:rsidR="00281313">
        <w:t xml:space="preserve">simply marking a box </w:t>
      </w:r>
      <w:r w:rsidR="00323778">
        <w:t xml:space="preserve">that best </w:t>
      </w:r>
      <w:r w:rsidR="009F26F2">
        <w:t>reflects their</w:t>
      </w:r>
      <w:r w:rsidR="00B162B7">
        <w:t xml:space="preserve"> identity</w:t>
      </w:r>
      <w:r w:rsidR="005420A7">
        <w:t>.</w:t>
      </w:r>
      <w:r w:rsidR="00135663" w:rsidRPr="24232125">
        <w:rPr>
          <w:rStyle w:val="EndnoteReference"/>
        </w:rPr>
        <w:endnoteReference w:id="21"/>
      </w:r>
      <w:r w:rsidR="00EC1782" w:rsidRPr="002743A0">
        <w:t xml:space="preserve"> </w:t>
      </w:r>
      <w:r w:rsidR="00D94879">
        <w:t>T</w:t>
      </w:r>
      <w:r w:rsidR="001C3C89">
        <w:t xml:space="preserve">his approach </w:t>
      </w:r>
      <w:r w:rsidR="00D94879">
        <w:t>a</w:t>
      </w:r>
      <w:r w:rsidR="00EC499B">
        <w:t>ffirm</w:t>
      </w:r>
      <w:r w:rsidR="00D94879">
        <w:t>s</w:t>
      </w:r>
      <w:r w:rsidR="00EC499B">
        <w:t xml:space="preserve"> an individual’s sense of self</w:t>
      </w:r>
      <w:r w:rsidR="004A6AD6">
        <w:t xml:space="preserve">, </w:t>
      </w:r>
      <w:r w:rsidR="0518B51C">
        <w:t>accounting for</w:t>
      </w:r>
      <w:r w:rsidR="001A09EF">
        <w:t xml:space="preserve"> those who</w:t>
      </w:r>
      <w:r w:rsidR="00032D24">
        <w:t xml:space="preserve"> </w:t>
      </w:r>
      <w:r w:rsidR="00BE2B10">
        <w:t>consider themselves AI/AN</w:t>
      </w:r>
      <w:r w:rsidR="00C255C2">
        <w:t xml:space="preserve"> and</w:t>
      </w:r>
      <w:r w:rsidR="034E49ED">
        <w:t xml:space="preserve"> encompassing both</w:t>
      </w:r>
      <w:r w:rsidR="00511910">
        <w:t xml:space="preserve"> enrolled members of a Tribe as well as </w:t>
      </w:r>
      <w:r w:rsidR="6AD1BE18">
        <w:t>individuals</w:t>
      </w:r>
      <w:r w:rsidR="004B486B">
        <w:t xml:space="preserve"> </w:t>
      </w:r>
      <w:r w:rsidR="585B8C62">
        <w:t xml:space="preserve">with </w:t>
      </w:r>
      <w:r w:rsidR="004B486B">
        <w:t xml:space="preserve">cultural and communal affiliations with a </w:t>
      </w:r>
      <w:r w:rsidR="0015208A">
        <w:t>T</w:t>
      </w:r>
      <w:r w:rsidR="006D4F2A">
        <w:t>ribe</w:t>
      </w:r>
      <w:r w:rsidR="00B54D63">
        <w:t>, but</w:t>
      </w:r>
      <w:r w:rsidR="006D4F2A">
        <w:t xml:space="preserve"> </w:t>
      </w:r>
      <w:r w:rsidR="01FEE96E">
        <w:t>who</w:t>
      </w:r>
      <w:r w:rsidR="001A09EF">
        <w:t xml:space="preserve"> </w:t>
      </w:r>
      <w:r w:rsidR="00511910">
        <w:t>may not be enrolled as</w:t>
      </w:r>
      <w:r w:rsidR="009D0FF8">
        <w:t xml:space="preserve"> Tribal citizen</w:t>
      </w:r>
      <w:r w:rsidR="2CF164E9">
        <w:t>s</w:t>
      </w:r>
      <w:r w:rsidR="009D0FF8">
        <w:t>.</w:t>
      </w:r>
      <w:r w:rsidR="00D3146C">
        <w:t xml:space="preserve"> </w:t>
      </w:r>
    </w:p>
    <w:p w14:paraId="27D03458" w14:textId="1168C9CB" w:rsidR="00E0462F" w:rsidRDefault="00511910" w:rsidP="004B5F9A">
      <w:r>
        <w:t>However</w:t>
      </w:r>
      <w:r w:rsidR="00CA706C" w:rsidRPr="00915F0B">
        <w:t>, s</w:t>
      </w:r>
      <w:r w:rsidR="009A2245" w:rsidRPr="00915F0B">
        <w:t xml:space="preserve">elf-identification </w:t>
      </w:r>
      <w:r w:rsidR="002A75B4" w:rsidRPr="00915F0B">
        <w:t xml:space="preserve">can </w:t>
      </w:r>
      <w:r w:rsidR="556CD5A6" w:rsidRPr="00915F0B">
        <w:t>open the door to potential misuse</w:t>
      </w:r>
      <w:r w:rsidR="00C255C2">
        <w:t>. I</w:t>
      </w:r>
      <w:r w:rsidR="556CD5A6" w:rsidRPr="00915F0B">
        <w:t>ndividuals might misrepresent their background</w:t>
      </w:r>
      <w:r w:rsidR="00EC499B" w:rsidRPr="00915F0B">
        <w:t xml:space="preserve"> </w:t>
      </w:r>
      <w:r>
        <w:t xml:space="preserve">with hopes </w:t>
      </w:r>
      <w:r w:rsidR="00C255C2">
        <w:t>of</w:t>
      </w:r>
      <w:r w:rsidR="00C255C2" w:rsidRPr="00915F0B">
        <w:t xml:space="preserve"> </w:t>
      </w:r>
      <w:r w:rsidR="00E64F04" w:rsidRPr="00915F0B">
        <w:t>gain</w:t>
      </w:r>
      <w:r w:rsidR="00C255C2">
        <w:t>ing</w:t>
      </w:r>
      <w:r w:rsidR="00E64F04" w:rsidRPr="00915F0B">
        <w:t xml:space="preserve"> access to resources and services</w:t>
      </w:r>
      <w:r w:rsidR="00AC21D4" w:rsidRPr="00915F0B">
        <w:t xml:space="preserve"> that are</w:t>
      </w:r>
      <w:r w:rsidR="00B65D21" w:rsidRPr="00915F0B">
        <w:t xml:space="preserve"> designated for</w:t>
      </w:r>
      <w:r w:rsidR="66D1EFEF" w:rsidRPr="00915F0B">
        <w:t xml:space="preserve"> AI/AN </w:t>
      </w:r>
      <w:r w:rsidR="006A5C63" w:rsidRPr="00915F0B">
        <w:t>students</w:t>
      </w:r>
      <w:r w:rsidR="00820B03" w:rsidRPr="00915F0B">
        <w:t>.</w:t>
      </w:r>
      <w:r w:rsidR="00915F0B" w:rsidRPr="24232125">
        <w:rPr>
          <w:rStyle w:val="EndnoteReference"/>
        </w:rPr>
        <w:endnoteReference w:id="22"/>
      </w:r>
      <w:r w:rsidR="00820B03">
        <w:t xml:space="preserve"> </w:t>
      </w:r>
      <w:r w:rsidR="00915F0B">
        <w:t>T</w:t>
      </w:r>
      <w:r w:rsidR="12C74417">
        <w:t xml:space="preserve">here is </w:t>
      </w:r>
      <w:r w:rsidR="00E0462F">
        <w:t xml:space="preserve">also </w:t>
      </w:r>
      <w:r w:rsidR="12C74417">
        <w:t xml:space="preserve">potential for inconsistency. </w:t>
      </w:r>
      <w:r w:rsidR="0028548F">
        <w:t>How student</w:t>
      </w:r>
      <w:r w:rsidR="00FA2C1A">
        <w:t>s</w:t>
      </w:r>
      <w:r w:rsidR="0028548F">
        <w:t xml:space="preserve"> </w:t>
      </w:r>
      <w:r w:rsidR="00FA2C1A">
        <w:t xml:space="preserve">are </w:t>
      </w:r>
      <w:r w:rsidR="0028548F">
        <w:t xml:space="preserve">categorized </w:t>
      </w:r>
      <w:r w:rsidR="00320EF8">
        <w:t>across</w:t>
      </w:r>
      <w:r w:rsidR="00963393">
        <w:t xml:space="preserve"> </w:t>
      </w:r>
      <w:r w:rsidR="3467CC4A">
        <w:t>data collection</w:t>
      </w:r>
      <w:r w:rsidR="00320EF8">
        <w:t>s</w:t>
      </w:r>
      <w:r w:rsidR="00AE1909">
        <w:t xml:space="preserve"> may differ</w:t>
      </w:r>
      <w:r w:rsidR="3467CC4A">
        <w:t xml:space="preserve"> </w:t>
      </w:r>
      <w:r w:rsidR="004931BF">
        <w:t>if the</w:t>
      </w:r>
      <w:r w:rsidR="00FA2C1A">
        <w:t>y</w:t>
      </w:r>
      <w:r w:rsidR="004931BF">
        <w:t xml:space="preserve"> </w:t>
      </w:r>
      <w:r w:rsidR="00AE1909">
        <w:t xml:space="preserve">do not </w:t>
      </w:r>
      <w:r w:rsidR="00123113">
        <w:t>rep</w:t>
      </w:r>
      <w:r w:rsidR="00101495">
        <w:t xml:space="preserve">ort </w:t>
      </w:r>
      <w:r w:rsidR="00320EF8">
        <w:t>the</w:t>
      </w:r>
      <w:r w:rsidR="006412BB">
        <w:t xml:space="preserve">ir </w:t>
      </w:r>
      <w:r w:rsidR="00320EF8">
        <w:t>race or ethnicity</w:t>
      </w:r>
      <w:r w:rsidR="006412BB">
        <w:t xml:space="preserve"> the same way</w:t>
      </w:r>
      <w:r w:rsidR="00F1404A" w:rsidRPr="00F1404A">
        <w:t xml:space="preserve"> </w:t>
      </w:r>
      <w:r w:rsidR="00F1404A">
        <w:t>each time</w:t>
      </w:r>
      <w:r w:rsidR="00EA1C60">
        <w:t>.</w:t>
      </w:r>
    </w:p>
    <w:p w14:paraId="65370D20" w14:textId="1B5C2F06" w:rsidR="00A43C4D" w:rsidRPr="00703044" w:rsidRDefault="00A43C4D" w:rsidP="00A43C4D">
      <w:pPr>
        <w:pStyle w:val="Heading4"/>
        <w:shd w:val="clear" w:color="auto" w:fill="F2F2F2" w:themeFill="background1" w:themeFillShade="F2"/>
        <w:rPr>
          <w:b/>
          <w:bCs/>
          <w:i w:val="0"/>
          <w:iCs w:val="0"/>
        </w:rPr>
      </w:pPr>
      <w:r>
        <w:rPr>
          <w:b/>
          <w:bCs/>
          <w:i w:val="0"/>
          <w:iCs w:val="0"/>
        </w:rPr>
        <w:lastRenderedPageBreak/>
        <w:t xml:space="preserve">[SIDEBAR]: </w:t>
      </w:r>
      <w:r w:rsidRPr="00703044">
        <w:rPr>
          <w:b/>
          <w:bCs/>
          <w:i w:val="0"/>
          <w:iCs w:val="0"/>
        </w:rPr>
        <w:t xml:space="preserve">Institutional </w:t>
      </w:r>
      <w:r>
        <w:rPr>
          <w:b/>
          <w:bCs/>
          <w:i w:val="0"/>
          <w:iCs w:val="0"/>
        </w:rPr>
        <w:t>Collection of Tribal</w:t>
      </w:r>
      <w:r w:rsidR="0098390C">
        <w:rPr>
          <w:b/>
          <w:bCs/>
          <w:i w:val="0"/>
          <w:iCs w:val="0"/>
        </w:rPr>
        <w:t>-</w:t>
      </w:r>
      <w:r>
        <w:rPr>
          <w:b/>
          <w:bCs/>
          <w:i w:val="0"/>
          <w:iCs w:val="0"/>
        </w:rPr>
        <w:t>Level Data</w:t>
      </w:r>
    </w:p>
    <w:p w14:paraId="37ED2480" w14:textId="2F37DA49" w:rsidR="00A43C4D" w:rsidRDefault="00A43C4D" w:rsidP="00A43C4D">
      <w:pPr>
        <w:shd w:val="clear" w:color="auto" w:fill="F2F2F2" w:themeFill="background1" w:themeFillShade="F2"/>
      </w:pPr>
      <w:r>
        <w:t xml:space="preserve">Institutions that collect data on students’ Tribal affiliations can achieve a higher degree of data disaggregation than is possible using </w:t>
      </w:r>
      <w:commentRangeStart w:id="18"/>
      <w:r w:rsidR="008B6853">
        <w:t xml:space="preserve">previous </w:t>
      </w:r>
      <w:r>
        <w:t>OMB definitions</w:t>
      </w:r>
      <w:r w:rsidR="008B6853">
        <w:t xml:space="preserve"> and standards</w:t>
      </w:r>
      <w:commentRangeEnd w:id="18"/>
      <w:r w:rsidR="008B6853">
        <w:rPr>
          <w:rStyle w:val="CommentReference"/>
        </w:rPr>
        <w:commentReference w:id="18"/>
      </w:r>
      <w:r>
        <w:t>. The University of California system, for example, offers an option for students to identify their Tribal affiliation</w:t>
      </w:r>
      <w:r w:rsidR="00BD53D6">
        <w:t xml:space="preserve"> </w:t>
      </w:r>
      <w:r>
        <w:t xml:space="preserve"> </w:t>
      </w:r>
      <w:commentRangeStart w:id="20"/>
      <w:commentRangeStart w:id="21"/>
      <w:r>
        <w:t>during the application process</w:t>
      </w:r>
      <w:commentRangeEnd w:id="20"/>
      <w:r w:rsidR="00364CA1">
        <w:rPr>
          <w:rStyle w:val="CommentReference"/>
        </w:rPr>
        <w:commentReference w:id="20"/>
      </w:r>
      <w:commentRangeEnd w:id="21"/>
      <w:r w:rsidR="003341A4">
        <w:rPr>
          <w:rStyle w:val="CommentReference"/>
        </w:rPr>
        <w:commentReference w:id="21"/>
      </w:r>
      <w:r>
        <w:t>.</w:t>
      </w:r>
      <w:commentRangeStart w:id="23"/>
      <w:commentRangeStart w:id="24"/>
      <w:r>
        <w:rPr>
          <w:rStyle w:val="EndnoteReference"/>
        </w:rPr>
        <w:endnoteReference w:id="23"/>
      </w:r>
      <w:r>
        <w:t xml:space="preserve"> </w:t>
      </w:r>
      <w:commentRangeEnd w:id="23"/>
      <w:r w:rsidR="004D5E66">
        <w:rPr>
          <w:rStyle w:val="CommentReference"/>
        </w:rPr>
        <w:commentReference w:id="23"/>
      </w:r>
      <w:commentRangeEnd w:id="24"/>
      <w:r w:rsidR="001651EC">
        <w:rPr>
          <w:rStyle w:val="CommentReference"/>
        </w:rPr>
        <w:commentReference w:id="24"/>
      </w:r>
      <w:r>
        <w:t>This level of disaggregation can help dispel misconceptions that AI/AN students have a monolithic experience in higher education.</w:t>
      </w:r>
      <w:r w:rsidRPr="00E97CF7">
        <w:t xml:space="preserve"> </w:t>
      </w:r>
      <w:r>
        <w:t>Tribal-level data can also guide the implementation of interventions, services, and resources by institutional leaders and policymakers in order to support subgroups within the AI/AN community. What works as an intervention for one subset of AI/AN students may not be effective for another.</w:t>
      </w:r>
    </w:p>
    <w:p w14:paraId="3AEA06FD" w14:textId="6DC34865" w:rsidR="008C1BDB" w:rsidRDefault="56A94485" w:rsidP="24232125">
      <w:pPr>
        <w:rPr>
          <w:i/>
          <w:iCs/>
        </w:rPr>
      </w:pPr>
      <w:r>
        <w:t>Using s</w:t>
      </w:r>
      <w:r w:rsidR="002929BD">
        <w:t>elf-identification</w:t>
      </w:r>
      <w:r w:rsidR="00562228">
        <w:t xml:space="preserve"> </w:t>
      </w:r>
      <w:r w:rsidR="7F80F5D9">
        <w:t>to</w:t>
      </w:r>
      <w:r w:rsidR="00562228">
        <w:t xml:space="preserve"> count AI/AN individuals</w:t>
      </w:r>
      <w:r w:rsidR="42DDE089">
        <w:t xml:space="preserve"> </w:t>
      </w:r>
      <w:r w:rsidR="008C7B8F">
        <w:t xml:space="preserve">can also </w:t>
      </w:r>
      <w:r w:rsidR="29B5EABF">
        <w:t>present challenges</w:t>
      </w:r>
      <w:r w:rsidR="008736A6">
        <w:t xml:space="preserve"> </w:t>
      </w:r>
      <w:r w:rsidR="625F2E76">
        <w:t>to</w:t>
      </w:r>
      <w:r w:rsidR="00C52582">
        <w:t xml:space="preserve"> </w:t>
      </w:r>
      <w:r w:rsidR="00942702">
        <w:t xml:space="preserve">Tribal </w:t>
      </w:r>
      <w:r w:rsidR="00562228">
        <w:t>s</w:t>
      </w:r>
      <w:r w:rsidR="002929BD">
        <w:t>overeignty over c</w:t>
      </w:r>
      <w:r w:rsidR="00942702">
        <w:t>itizenship</w:t>
      </w:r>
      <w:r w:rsidR="002929BD">
        <w:t xml:space="preserve"> criteria</w:t>
      </w:r>
      <w:r w:rsidR="00942702">
        <w:t xml:space="preserve">. </w:t>
      </w:r>
      <w:r w:rsidR="00B162B7">
        <w:t>Tribal Nations</w:t>
      </w:r>
      <w:r w:rsidR="00E81F2A">
        <w:t xml:space="preserve"> </w:t>
      </w:r>
      <w:r w:rsidR="00B162B7">
        <w:t xml:space="preserve">have the </w:t>
      </w:r>
      <w:r w:rsidR="7F4991E1">
        <w:t xml:space="preserve">sole </w:t>
      </w:r>
      <w:r w:rsidR="00B162B7">
        <w:t xml:space="preserve">authority to </w:t>
      </w:r>
      <w:r w:rsidR="00B5521E">
        <w:t>determine who is and is not a citizen</w:t>
      </w:r>
      <w:r w:rsidR="00AD0D22">
        <w:t xml:space="preserve">, </w:t>
      </w:r>
      <w:r w:rsidR="00792E41">
        <w:t xml:space="preserve">and </w:t>
      </w:r>
      <w:r w:rsidR="0097181B">
        <w:t>self-identifying as AI/AN is not</w:t>
      </w:r>
      <w:r w:rsidR="002929BD">
        <w:t xml:space="preserve"> </w:t>
      </w:r>
      <w:r w:rsidR="00207AF1">
        <w:t>sufficient</w:t>
      </w:r>
      <w:r w:rsidR="0097181B">
        <w:t xml:space="preserve"> </w:t>
      </w:r>
      <w:r w:rsidR="002929BD">
        <w:t>for citizenship</w:t>
      </w:r>
      <w:r w:rsidR="00237ABE" w:rsidRPr="24232125">
        <w:t>.</w:t>
      </w:r>
      <w:r w:rsidR="00D63E34" w:rsidRPr="24232125">
        <w:rPr>
          <w:rStyle w:val="EndnoteReference"/>
        </w:rPr>
        <w:endnoteReference w:id="24"/>
      </w:r>
      <w:r w:rsidR="00237ABE">
        <w:t xml:space="preserve"> </w:t>
      </w:r>
      <w:r w:rsidR="00E0462F" w:rsidRPr="00E0462F">
        <w:t xml:space="preserve">Generally, eligibility for citizenship includes </w:t>
      </w:r>
      <w:r w:rsidR="003315E6">
        <w:t xml:space="preserve">being </w:t>
      </w:r>
      <w:r w:rsidR="00E0462F" w:rsidRPr="00E0462F">
        <w:t>descen</w:t>
      </w:r>
      <w:r w:rsidR="003315E6">
        <w:t>ded</w:t>
      </w:r>
      <w:r w:rsidR="00E0462F" w:rsidRPr="00E0462F">
        <w:t xml:space="preserve"> from a Tribal citizen and/or </w:t>
      </w:r>
      <w:r w:rsidR="054CC2B0" w:rsidRPr="00E0462F">
        <w:t xml:space="preserve">meeting </w:t>
      </w:r>
      <w:r w:rsidR="00E0462F" w:rsidRPr="00E0462F">
        <w:t>a blood quantum threshold, though this varies from Tribe to Tribe.</w:t>
      </w:r>
      <w:r w:rsidR="00E0462F" w:rsidRPr="24232125">
        <w:rPr>
          <w:rStyle w:val="EndnoteReference"/>
        </w:rPr>
        <w:endnoteReference w:id="25"/>
      </w:r>
      <w:r w:rsidR="00E0462F" w:rsidRPr="24232125">
        <w:rPr>
          <w:i/>
          <w:iCs/>
        </w:rPr>
        <w:t xml:space="preserve"> </w:t>
      </w:r>
    </w:p>
    <w:p w14:paraId="01264CEB" w14:textId="71304DB6" w:rsidR="00192797" w:rsidRDefault="00BC6C19" w:rsidP="001255BB">
      <w:pPr>
        <w:pStyle w:val="Heading3"/>
      </w:pPr>
      <w:r>
        <w:t>Verification of Tribal Enrollment</w:t>
      </w:r>
    </w:p>
    <w:p w14:paraId="2022C3F2" w14:textId="0CBDEE5A" w:rsidR="008F1EB9" w:rsidRDefault="00192797" w:rsidP="00192797">
      <w:pPr>
        <w:spacing w:after="0"/>
      </w:pPr>
      <w:r w:rsidRPr="00C31842">
        <w:t>Tribal Nations collect and maintain data on enrolled members of their Nations</w:t>
      </w:r>
      <w:r w:rsidR="00241062">
        <w:t xml:space="preserve"> as a </w:t>
      </w:r>
      <w:r w:rsidR="06EA784B">
        <w:t>means</w:t>
      </w:r>
      <w:r w:rsidR="00241062">
        <w:t xml:space="preserve"> of asserting Tribal sovereignty and building Native </w:t>
      </w:r>
      <w:r w:rsidR="005750C0">
        <w:t>N</w:t>
      </w:r>
      <w:r w:rsidR="00241062">
        <w:t>ations.</w:t>
      </w:r>
      <w:r w:rsidR="00E22414" w:rsidRPr="24232125">
        <w:rPr>
          <w:rStyle w:val="EndnoteReference"/>
        </w:rPr>
        <w:endnoteReference w:id="26"/>
      </w:r>
      <w:r w:rsidR="00E22414" w:rsidRPr="00C31842">
        <w:t xml:space="preserve"> </w:t>
      </w:r>
      <w:r w:rsidR="00241062">
        <w:t>Tribal c</w:t>
      </w:r>
      <w:r w:rsidR="00E22414">
        <w:t xml:space="preserve">itizens are </w:t>
      </w:r>
      <w:r w:rsidRPr="00C31842">
        <w:t>provide</w:t>
      </w:r>
      <w:r w:rsidR="00D72CDB">
        <w:t>d</w:t>
      </w:r>
      <w:r w:rsidRPr="00C31842">
        <w:t xml:space="preserve"> </w:t>
      </w:r>
      <w:r w:rsidR="00D72CDB">
        <w:t xml:space="preserve">with </w:t>
      </w:r>
      <w:r w:rsidRPr="00C31842">
        <w:t xml:space="preserve">documentation to </w:t>
      </w:r>
      <w:r w:rsidR="00D72CDB">
        <w:t>verify their enrollment in a Tribe</w:t>
      </w:r>
      <w:r w:rsidRPr="00C31842">
        <w:t>.</w:t>
      </w:r>
      <w:r w:rsidR="00E22414">
        <w:t xml:space="preserve"> </w:t>
      </w:r>
      <w:r w:rsidR="00AD5602">
        <w:t xml:space="preserve">In addition to asking students to indicate </w:t>
      </w:r>
      <w:r w:rsidR="00F755B1">
        <w:t xml:space="preserve">Tribal </w:t>
      </w:r>
      <w:r w:rsidR="00AD5602">
        <w:t>affiliation, c</w:t>
      </w:r>
      <w:r w:rsidR="000026B0">
        <w:t xml:space="preserve">olleges </w:t>
      </w:r>
      <w:r w:rsidR="008B19C5">
        <w:t xml:space="preserve">and </w:t>
      </w:r>
      <w:r w:rsidR="00CF16EF">
        <w:t>u</w:t>
      </w:r>
      <w:r w:rsidR="008B19C5">
        <w:t xml:space="preserve">niversities </w:t>
      </w:r>
      <w:r w:rsidR="000026B0">
        <w:t xml:space="preserve">may </w:t>
      </w:r>
      <w:r w:rsidR="00937516">
        <w:t>require</w:t>
      </w:r>
      <w:r w:rsidR="000026B0">
        <w:t xml:space="preserve"> students</w:t>
      </w:r>
      <w:r w:rsidR="00AD5602">
        <w:t xml:space="preserve"> </w:t>
      </w:r>
      <w:r w:rsidR="00937516">
        <w:t xml:space="preserve">to </w:t>
      </w:r>
      <w:r w:rsidR="00D72CDB">
        <w:t>share this</w:t>
      </w:r>
      <w:r w:rsidR="000026B0">
        <w:t xml:space="preserve"> documentation </w:t>
      </w:r>
      <w:r w:rsidR="00D72CDB">
        <w:t xml:space="preserve">to </w:t>
      </w:r>
      <w:r w:rsidR="000026B0">
        <w:t>verify</w:t>
      </w:r>
      <w:r w:rsidR="00D72CDB">
        <w:t xml:space="preserve"> citizenship</w:t>
      </w:r>
      <w:r w:rsidR="59BBD926">
        <w:t>.</w:t>
      </w:r>
      <w:r w:rsidR="00D72CDB">
        <w:t xml:space="preserve"> </w:t>
      </w:r>
      <w:r w:rsidR="59BBD926">
        <w:t>This verification process aids</w:t>
      </w:r>
      <w:r w:rsidR="00706D21">
        <w:t xml:space="preserve"> schools</w:t>
      </w:r>
      <w:r w:rsidR="59BBD926">
        <w:t xml:space="preserve"> in gaining a deeper</w:t>
      </w:r>
      <w:r w:rsidR="00CC7E7A">
        <w:t xml:space="preserve"> understand</w:t>
      </w:r>
      <w:r w:rsidR="74DF912D">
        <w:t>ing of</w:t>
      </w:r>
      <w:r w:rsidR="00CC7E7A">
        <w:t xml:space="preserve"> AI/AN demographic trends</w:t>
      </w:r>
      <w:r w:rsidR="00441F5B">
        <w:t xml:space="preserve">; provides </w:t>
      </w:r>
      <w:r w:rsidR="71531C8F">
        <w:t>informed, disaggregated Tribal data</w:t>
      </w:r>
      <w:r w:rsidR="00CC7E7A">
        <w:t xml:space="preserve"> to Tribal leadership</w:t>
      </w:r>
      <w:r w:rsidR="00441F5B">
        <w:t xml:space="preserve">; </w:t>
      </w:r>
      <w:r w:rsidR="00CC7E7A">
        <w:t xml:space="preserve">and </w:t>
      </w:r>
      <w:r w:rsidR="00441F5B">
        <w:t xml:space="preserve">grants </w:t>
      </w:r>
      <w:r w:rsidR="000026B0">
        <w:t xml:space="preserve">access </w:t>
      </w:r>
      <w:r w:rsidR="757105E0">
        <w:t>to</w:t>
      </w:r>
      <w:r w:rsidR="000026B0">
        <w:t xml:space="preserve"> programs or resources </w:t>
      </w:r>
      <w:r w:rsidR="66F08EC9">
        <w:t xml:space="preserve">specifically </w:t>
      </w:r>
      <w:r w:rsidR="000026B0">
        <w:t>designated for AI/AN</w:t>
      </w:r>
      <w:r w:rsidR="00D72CDB">
        <w:t xml:space="preserve"> students</w:t>
      </w:r>
      <w:r w:rsidR="000026B0">
        <w:t xml:space="preserve">. </w:t>
      </w:r>
    </w:p>
    <w:p w14:paraId="67BE2914" w14:textId="77777777" w:rsidR="008F1EB9" w:rsidRDefault="008F1EB9" w:rsidP="00192797">
      <w:pPr>
        <w:spacing w:after="0"/>
      </w:pPr>
    </w:p>
    <w:p w14:paraId="01ED215F" w14:textId="6D6D9F46" w:rsidR="00F262F8" w:rsidRDefault="00794E06" w:rsidP="00E17C7A">
      <w:r>
        <w:t xml:space="preserve">Tribal </w:t>
      </w:r>
      <w:r w:rsidR="00872A7A">
        <w:t>enrollment</w:t>
      </w:r>
      <w:r w:rsidR="00756FC5">
        <w:t xml:space="preserve"> information can </w:t>
      </w:r>
      <w:r w:rsidR="005402F9">
        <w:t xml:space="preserve">be collected at </w:t>
      </w:r>
      <w:r w:rsidR="00F64EBF">
        <w:t xml:space="preserve">both </w:t>
      </w:r>
      <w:r w:rsidR="005402F9">
        <w:t>the state or institutional level during enrollment</w:t>
      </w:r>
      <w:r w:rsidR="00AB114B">
        <w:t xml:space="preserve"> </w:t>
      </w:r>
      <w:r w:rsidR="005402F9">
        <w:t xml:space="preserve">or </w:t>
      </w:r>
      <w:r w:rsidR="1EC754BC">
        <w:t>with</w:t>
      </w:r>
      <w:r w:rsidR="00AB114B">
        <w:t xml:space="preserve">in financial aid application processes. </w:t>
      </w:r>
      <w:r w:rsidR="00B4245C">
        <w:t>S</w:t>
      </w:r>
      <w:r w:rsidR="00924EEC">
        <w:t xml:space="preserve">everal states and colleges offer tuition waiver programs for AI/AN students </w:t>
      </w:r>
      <w:r w:rsidR="0052595A">
        <w:t xml:space="preserve">and </w:t>
      </w:r>
      <w:r w:rsidR="00924EEC">
        <w:t xml:space="preserve">require that students </w:t>
      </w:r>
      <w:r w:rsidR="00695025">
        <w:t xml:space="preserve">provide documentation to verify their enrollment </w:t>
      </w:r>
      <w:r w:rsidR="00924EEC">
        <w:t>in a federal</w:t>
      </w:r>
      <w:r w:rsidR="1014959B">
        <w:t>ly</w:t>
      </w:r>
      <w:r w:rsidR="00924EEC">
        <w:t xml:space="preserve"> or state-recognized Tribe.</w:t>
      </w:r>
      <w:r w:rsidR="00924EEC" w:rsidRPr="24232125">
        <w:rPr>
          <w:rStyle w:val="EndnoteReference"/>
        </w:rPr>
        <w:endnoteReference w:id="27"/>
      </w:r>
      <w:r w:rsidR="00924EEC">
        <w:t xml:space="preserve"> </w:t>
      </w:r>
      <w:r w:rsidR="00790BAE">
        <w:t xml:space="preserve">For example, </w:t>
      </w:r>
      <w:r w:rsidR="00BD2DE0">
        <w:t>t</w:t>
      </w:r>
      <w:r w:rsidR="00AB114B">
        <w:t>he</w:t>
      </w:r>
      <w:r w:rsidR="00FC26DA">
        <w:t xml:space="preserve"> Oregon Tribal Student Grant</w:t>
      </w:r>
      <w:r w:rsidR="007358A5">
        <w:t xml:space="preserve">, </w:t>
      </w:r>
      <w:r w:rsidR="007D6776">
        <w:t>administered</w:t>
      </w:r>
      <w:r w:rsidR="007358A5">
        <w:t xml:space="preserve"> at the state level,</w:t>
      </w:r>
      <w:r w:rsidR="00FC26DA">
        <w:t xml:space="preserve"> </w:t>
      </w:r>
      <w:r w:rsidR="00E2235C">
        <w:t>provides</w:t>
      </w:r>
      <w:r w:rsidR="00FC26DA">
        <w:t xml:space="preserve"> funding for </w:t>
      </w:r>
      <w:r w:rsidR="00E2235C">
        <w:t xml:space="preserve">Oregon Tribal students to cover </w:t>
      </w:r>
      <w:r w:rsidR="008A6955">
        <w:t xml:space="preserve">the </w:t>
      </w:r>
      <w:r w:rsidR="00032AC7">
        <w:t xml:space="preserve">average cost of attendance for Oregon </w:t>
      </w:r>
      <w:commentRangeStart w:id="26"/>
      <w:r w:rsidR="006B4FF8">
        <w:t>public</w:t>
      </w:r>
      <w:commentRangeEnd w:id="26"/>
      <w:r w:rsidR="005C18A9">
        <w:rPr>
          <w:rStyle w:val="CommentReference"/>
        </w:rPr>
        <w:commentReference w:id="26"/>
      </w:r>
      <w:r w:rsidR="006B4FF8">
        <w:t xml:space="preserve"> </w:t>
      </w:r>
      <w:r w:rsidR="00032AC7">
        <w:t>colleges and universities</w:t>
      </w:r>
      <w:r w:rsidR="00D75F38">
        <w:t xml:space="preserve"> and requires that students submit a Tribal Enrollment Verification form in addition to their application</w:t>
      </w:r>
      <w:r w:rsidR="00D75F38" w:rsidRPr="24232125">
        <w:t>.</w:t>
      </w:r>
      <w:commentRangeStart w:id="28"/>
      <w:commentRangeStart w:id="29"/>
      <w:r w:rsidR="00D75F38" w:rsidRPr="24232125">
        <w:rPr>
          <w:rStyle w:val="EndnoteReference"/>
        </w:rPr>
        <w:endnoteReference w:id="28"/>
      </w:r>
      <w:commentRangeEnd w:id="28"/>
      <w:r w:rsidR="00F741EF" w:rsidRPr="009A30DD">
        <w:rPr>
          <w:rStyle w:val="CommentReference"/>
          <w:highlight w:val="yellow"/>
        </w:rPr>
        <w:commentReference w:id="28"/>
      </w:r>
      <w:commentRangeEnd w:id="29"/>
      <w:r w:rsidR="004878E2" w:rsidRPr="009A30DD">
        <w:rPr>
          <w:rStyle w:val="CommentReference"/>
          <w:highlight w:val="yellow"/>
        </w:rPr>
        <w:commentReference w:id="29"/>
      </w:r>
      <w:r w:rsidR="00DC3F53">
        <w:t xml:space="preserve"> </w:t>
      </w:r>
      <w:r w:rsidR="00FE1CDB">
        <w:t>Similarly, a</w:t>
      </w:r>
      <w:r w:rsidR="00D73A1A">
        <w:t>t t</w:t>
      </w:r>
      <w:r w:rsidR="00D75F38">
        <w:t>he University of Arizona</w:t>
      </w:r>
      <w:r w:rsidR="00D73A1A">
        <w:t xml:space="preserve">, </w:t>
      </w:r>
      <w:r w:rsidR="007F5E2B">
        <w:t>enrollment documentation</w:t>
      </w:r>
      <w:r w:rsidR="00935DF5">
        <w:t xml:space="preserve"> can</w:t>
      </w:r>
      <w:r w:rsidR="007F5E2B">
        <w:t xml:space="preserve"> be requested </w:t>
      </w:r>
      <w:r w:rsidR="00960D60">
        <w:t>for a</w:t>
      </w:r>
      <w:r w:rsidR="00624193">
        <w:t xml:space="preserve"> student to </w:t>
      </w:r>
      <w:r w:rsidR="4BCCD59E">
        <w:t>qualify for</w:t>
      </w:r>
      <w:r w:rsidR="00624193">
        <w:t xml:space="preserve"> the </w:t>
      </w:r>
      <w:r w:rsidR="00624193" w:rsidRPr="00B35CD6">
        <w:t>Arizona Native Scholars Grant,</w:t>
      </w:r>
      <w:r w:rsidR="00624193">
        <w:t xml:space="preserve"> an institutional program that covers tuition and fees for Native undergraduate students</w:t>
      </w:r>
      <w:r w:rsidR="1C9D19B8">
        <w:t xml:space="preserve"> who are Arizona residents</w:t>
      </w:r>
      <w:r w:rsidR="00D665D7">
        <w:t xml:space="preserve"> and are seeking their first </w:t>
      </w:r>
      <w:r w:rsidR="386FA877">
        <w:t>b</w:t>
      </w:r>
      <w:r w:rsidR="00D665D7">
        <w:t>achelor’s degree</w:t>
      </w:r>
      <w:r w:rsidR="00624193" w:rsidRPr="24232125">
        <w:t>.</w:t>
      </w:r>
      <w:r w:rsidR="00F243BE" w:rsidRPr="24232125">
        <w:rPr>
          <w:rStyle w:val="EndnoteReference"/>
        </w:rPr>
        <w:endnoteReference w:id="29"/>
      </w:r>
      <w:r w:rsidR="00935DF5">
        <w:t xml:space="preserve"> </w:t>
      </w:r>
      <w:r w:rsidR="001A2679">
        <w:t>T</w:t>
      </w:r>
      <w:r w:rsidR="00F1584E">
        <w:t xml:space="preserve">his approach </w:t>
      </w:r>
      <w:r w:rsidR="001A2679">
        <w:t xml:space="preserve">to identifying AI/AN students </w:t>
      </w:r>
      <w:r w:rsidR="7BEF8C50">
        <w:t>uphold</w:t>
      </w:r>
      <w:r w:rsidR="0029519B">
        <w:t xml:space="preserve">s Tribal sovereignty and </w:t>
      </w:r>
      <w:r w:rsidR="002857A8">
        <w:t>addresses concern</w:t>
      </w:r>
      <w:r w:rsidR="00BC6C19">
        <w:t>s</w:t>
      </w:r>
      <w:r w:rsidR="002857A8">
        <w:t xml:space="preserve"> over non-AI/AN students </w:t>
      </w:r>
      <w:r w:rsidR="07375311">
        <w:t>falsely</w:t>
      </w:r>
      <w:r w:rsidR="48AAB8DD">
        <w:t xml:space="preserve"> </w:t>
      </w:r>
      <w:r w:rsidR="002857A8">
        <w:t>claiming AI/AN heritage</w:t>
      </w:r>
      <w:r w:rsidR="00BC6C19">
        <w:t>.</w:t>
      </w:r>
    </w:p>
    <w:p w14:paraId="019A939A" w14:textId="7A00C78B" w:rsidR="00AA6455" w:rsidRDefault="16DAE298" w:rsidP="00E17C7A">
      <w:r w:rsidRPr="00084319">
        <w:t xml:space="preserve">However, </w:t>
      </w:r>
      <w:r w:rsidR="67AA6043" w:rsidRPr="00084319">
        <w:t xml:space="preserve">requiring </w:t>
      </w:r>
      <w:r w:rsidR="5FEFBD10" w:rsidRPr="00084319">
        <w:t xml:space="preserve">Tribal enrollment documentation </w:t>
      </w:r>
      <w:r w:rsidR="37CF54B3" w:rsidRPr="00084319">
        <w:t xml:space="preserve">can </w:t>
      </w:r>
      <w:r w:rsidRPr="00084319">
        <w:t xml:space="preserve">also </w:t>
      </w:r>
      <w:r w:rsidR="41846ADC" w:rsidRPr="00084319">
        <w:t xml:space="preserve">create </w:t>
      </w:r>
      <w:r w:rsidR="37CF54B3" w:rsidRPr="00084319">
        <w:t>hurdles for students</w:t>
      </w:r>
      <w:r w:rsidR="00E12D98">
        <w:t>,</w:t>
      </w:r>
      <w:r w:rsidR="41846ADC" w:rsidRPr="00084319">
        <w:t xml:space="preserve"> </w:t>
      </w:r>
      <w:r w:rsidR="000948B9">
        <w:t xml:space="preserve">and it excludes </w:t>
      </w:r>
      <w:r>
        <w:t>students</w:t>
      </w:r>
      <w:r w:rsidR="01024AAE">
        <w:t xml:space="preserve"> who </w:t>
      </w:r>
      <w:r w:rsidR="2AE5FE94">
        <w:t xml:space="preserve">may </w:t>
      </w:r>
      <w:r w:rsidR="01024AAE">
        <w:t xml:space="preserve">have cultural and communal affiliations with a Tribe but are </w:t>
      </w:r>
      <w:r w:rsidR="65D6A633">
        <w:t xml:space="preserve">not </w:t>
      </w:r>
      <w:r w:rsidR="2AE5FE94">
        <w:t xml:space="preserve">enrolled </w:t>
      </w:r>
      <w:r>
        <w:t>citizens</w:t>
      </w:r>
      <w:r w:rsidR="25BCCD4F">
        <w:t xml:space="preserve"> </w:t>
      </w:r>
      <w:r w:rsidR="20225FB8">
        <w:t>in a</w:t>
      </w:r>
      <w:r w:rsidR="2AE5FE94">
        <w:t xml:space="preserve"> federal</w:t>
      </w:r>
      <w:r w:rsidR="65AC6BE0">
        <w:t>ly</w:t>
      </w:r>
      <w:r w:rsidR="2AE5FE94">
        <w:t xml:space="preserve"> or state-recognized Tribal </w:t>
      </w:r>
      <w:r w:rsidR="00AE412B">
        <w:t>Nation</w:t>
      </w:r>
      <w:r w:rsidR="2AE5FE94">
        <w:t>.</w:t>
      </w:r>
      <w:r w:rsidR="00E12D98" w:rsidRPr="24232125">
        <w:rPr>
          <w:rStyle w:val="EndnoteReference"/>
        </w:rPr>
        <w:endnoteReference w:id="30"/>
      </w:r>
      <w:r w:rsidR="2AE5FE94">
        <w:t xml:space="preserve"> </w:t>
      </w:r>
      <w:r w:rsidR="686D758D">
        <w:t>E</w:t>
      </w:r>
      <w:r w:rsidR="01024AAE">
        <w:t xml:space="preserve">ven those </w:t>
      </w:r>
      <w:r w:rsidR="7CB11F67">
        <w:t xml:space="preserve">who are members of a recognized Tribe may </w:t>
      </w:r>
      <w:r w:rsidR="75A86079">
        <w:t xml:space="preserve">face </w:t>
      </w:r>
      <w:r w:rsidR="56383492">
        <w:t>difficulties</w:t>
      </w:r>
      <w:r w:rsidR="5C800283">
        <w:t xml:space="preserve"> </w:t>
      </w:r>
      <w:r w:rsidR="2C73ADDC">
        <w:t xml:space="preserve">in </w:t>
      </w:r>
      <w:r w:rsidR="5C800283">
        <w:t>present</w:t>
      </w:r>
      <w:r w:rsidR="40C0B22B">
        <w:t>ing</w:t>
      </w:r>
      <w:r w:rsidR="5C800283">
        <w:t xml:space="preserve"> acceptable documentation. </w:t>
      </w:r>
      <w:r w:rsidR="7CB11F67">
        <w:t xml:space="preserve">For example, </w:t>
      </w:r>
      <w:r w:rsidR="37E3FA09">
        <w:t>student</w:t>
      </w:r>
      <w:r w:rsidR="59706DF5">
        <w:t>s</w:t>
      </w:r>
      <w:r w:rsidR="37E3FA09">
        <w:t xml:space="preserve"> ma</w:t>
      </w:r>
      <w:r w:rsidR="37CF54B3">
        <w:t xml:space="preserve">y </w:t>
      </w:r>
      <w:r w:rsidR="7F5E1B66">
        <w:t>lack</w:t>
      </w:r>
      <w:r w:rsidR="37E3FA09">
        <w:t xml:space="preserve"> </w:t>
      </w:r>
      <w:r w:rsidR="37CF54B3">
        <w:t>access</w:t>
      </w:r>
      <w:r w:rsidR="37E3FA09">
        <w:t xml:space="preserve"> </w:t>
      </w:r>
      <w:r w:rsidR="4214BC2E">
        <w:t xml:space="preserve">to </w:t>
      </w:r>
      <w:r w:rsidR="37CF54B3">
        <w:t xml:space="preserve">the technology needed to </w:t>
      </w:r>
      <w:r w:rsidR="59706DF5">
        <w:t xml:space="preserve">upload a copy of their </w:t>
      </w:r>
      <w:r w:rsidR="00C62CE9">
        <w:t xml:space="preserve">enrollment </w:t>
      </w:r>
      <w:r w:rsidR="71F4BF95">
        <w:t>paperwork</w:t>
      </w:r>
      <w:r w:rsidR="37CF54B3">
        <w:t xml:space="preserve">. </w:t>
      </w:r>
      <w:commentRangeStart w:id="31"/>
      <w:commentRangeStart w:id="32"/>
      <w:commentRangeStart w:id="33"/>
      <w:r w:rsidR="00332F9C">
        <w:t>In fact, about 11 percent of Native children d</w:t>
      </w:r>
      <w:r w:rsidR="0080700C">
        <w:t>id</w:t>
      </w:r>
      <w:r w:rsidR="00332F9C">
        <w:t xml:space="preserve"> not have internet access in their homes</w:t>
      </w:r>
      <w:r w:rsidR="00490F2D">
        <w:t xml:space="preserve"> in 2021</w:t>
      </w:r>
      <w:r w:rsidR="00332F9C">
        <w:t>, a staggering disparity when compared to the national average of 3 percent</w:t>
      </w:r>
      <w:r w:rsidR="37CF54B3" w:rsidRPr="00CD310A">
        <w:t>.</w:t>
      </w:r>
      <w:r w:rsidR="00646F03" w:rsidRPr="24232125">
        <w:rPr>
          <w:rStyle w:val="EndnoteReference"/>
        </w:rPr>
        <w:endnoteReference w:id="31"/>
      </w:r>
      <w:r w:rsidR="37CF54B3" w:rsidRPr="00CD310A">
        <w:t xml:space="preserve"> This</w:t>
      </w:r>
      <w:r w:rsidR="37CF54B3">
        <w:t xml:space="preserve"> </w:t>
      </w:r>
      <w:r w:rsidR="665B313E">
        <w:t>digital</w:t>
      </w:r>
      <w:r w:rsidR="2026A45C">
        <w:t xml:space="preserve"> divide</w:t>
      </w:r>
      <w:r w:rsidR="37CF54B3">
        <w:t xml:space="preserve"> is more pronounced on Tribal lands, where only 6</w:t>
      </w:r>
      <w:r w:rsidR="4A58F536">
        <w:t>8</w:t>
      </w:r>
      <w:r w:rsidR="37CF54B3">
        <w:t xml:space="preserve"> percent of residents </w:t>
      </w:r>
      <w:r w:rsidR="000E17FA">
        <w:t xml:space="preserve">had </w:t>
      </w:r>
      <w:r w:rsidR="5B8FFBA2">
        <w:t>at-home high-speed internet</w:t>
      </w:r>
      <w:r w:rsidR="00CE2AE9">
        <w:t xml:space="preserve"> in 2019</w:t>
      </w:r>
      <w:r w:rsidR="37CF54B3">
        <w:t>.</w:t>
      </w:r>
      <w:r w:rsidR="00AA6455" w:rsidRPr="24232125">
        <w:rPr>
          <w:rStyle w:val="EndnoteReference"/>
        </w:rPr>
        <w:endnoteReference w:id="32"/>
      </w:r>
      <w:commentRangeEnd w:id="31"/>
      <w:r w:rsidR="005204E3" w:rsidRPr="00D53348">
        <w:rPr>
          <w:rStyle w:val="CommentReference"/>
          <w:highlight w:val="yellow"/>
        </w:rPr>
        <w:commentReference w:id="31"/>
      </w:r>
      <w:commentRangeEnd w:id="32"/>
      <w:r w:rsidR="00A15D2B" w:rsidRPr="00D53348">
        <w:rPr>
          <w:rStyle w:val="CommentReference"/>
          <w:highlight w:val="yellow"/>
        </w:rPr>
        <w:commentReference w:id="32"/>
      </w:r>
      <w:commentRangeEnd w:id="33"/>
      <w:r w:rsidR="006264A1" w:rsidRPr="00D53348">
        <w:rPr>
          <w:rStyle w:val="CommentReference"/>
          <w:highlight w:val="yellow"/>
        </w:rPr>
        <w:commentReference w:id="33"/>
      </w:r>
    </w:p>
    <w:p w14:paraId="60088682" w14:textId="4C7E92ED" w:rsidR="00F26B73" w:rsidRDefault="00F26B73" w:rsidP="00A54627">
      <w:pPr>
        <w:pStyle w:val="Heading1"/>
      </w:pPr>
      <w:bookmarkStart w:id="35" w:name="_Hlk140238902"/>
      <w:r w:rsidRPr="00435B37">
        <w:lastRenderedPageBreak/>
        <w:t>What are</w:t>
      </w:r>
      <w:r>
        <w:t xml:space="preserve"> the</w:t>
      </w:r>
      <w:r w:rsidRPr="00435B37">
        <w:t xml:space="preserve"> limitations </w:t>
      </w:r>
      <w:r w:rsidR="006F14AA">
        <w:t>of</w:t>
      </w:r>
      <w:r w:rsidR="006F14AA" w:rsidRPr="00435B37">
        <w:t xml:space="preserve"> </w:t>
      </w:r>
      <w:r>
        <w:t>current</w:t>
      </w:r>
      <w:r w:rsidRPr="00435B37">
        <w:t xml:space="preserve"> </w:t>
      </w:r>
      <w:r w:rsidR="00757684">
        <w:t>data collection</w:t>
      </w:r>
      <w:r w:rsidR="00DE3C0C">
        <w:t>s</w:t>
      </w:r>
      <w:r w:rsidR="00757684">
        <w:t xml:space="preserve"> on AI/AN students</w:t>
      </w:r>
      <w:r w:rsidRPr="00435B37">
        <w:t>?</w:t>
      </w:r>
    </w:p>
    <w:bookmarkEnd w:id="35"/>
    <w:p w14:paraId="1C88B296" w14:textId="22CF4045" w:rsidR="002767AD" w:rsidRDefault="002767AD" w:rsidP="002767AD">
      <w:r>
        <w:t>The</w:t>
      </w:r>
      <w:r w:rsidR="00677ACB">
        <w:t xml:space="preserve"> definitions and methods used to classify AI/AN </w:t>
      </w:r>
      <w:r w:rsidR="00A530CB">
        <w:t>students</w:t>
      </w:r>
      <w:r w:rsidR="00677ACB">
        <w:t xml:space="preserve"> create </w:t>
      </w:r>
      <w:r w:rsidR="00585ADA">
        <w:t>obstacles that have compounding consequences on the overall quality of data about AI/AN students. T</w:t>
      </w:r>
      <w:r w:rsidR="00D16AAB">
        <w:t xml:space="preserve">hree key </w:t>
      </w:r>
      <w:r>
        <w:t>limitations</w:t>
      </w:r>
      <w:r w:rsidR="00C90D02">
        <w:t xml:space="preserve"> </w:t>
      </w:r>
      <w:r w:rsidR="0009787A">
        <w:t>that arise are:</w:t>
      </w:r>
      <w:r w:rsidR="00D16AAB">
        <w:t xml:space="preserve"> small </w:t>
      </w:r>
      <w:r w:rsidR="009365D3">
        <w:t>counts</w:t>
      </w:r>
      <w:r w:rsidR="00D16AAB">
        <w:t>,</w:t>
      </w:r>
      <w:r w:rsidR="00784BC3">
        <w:t xml:space="preserve"> inconsistent classification </w:t>
      </w:r>
      <w:r w:rsidR="00D16AAB">
        <w:t xml:space="preserve">of AI/AN students, and </w:t>
      </w:r>
      <w:r w:rsidR="00784BC3">
        <w:t>o</w:t>
      </w:r>
      <w:r w:rsidR="00784BC3" w:rsidRPr="00784BC3">
        <w:t>ver</w:t>
      </w:r>
      <w:r w:rsidR="00784BC3">
        <w:t>g</w:t>
      </w:r>
      <w:r w:rsidR="00784BC3" w:rsidRPr="00784BC3">
        <w:t xml:space="preserve">eneralized </w:t>
      </w:r>
      <w:r w:rsidR="00784BC3">
        <w:t>r</w:t>
      </w:r>
      <w:r w:rsidR="00784BC3" w:rsidRPr="00784BC3">
        <w:t>epresentations of AI/AN communities</w:t>
      </w:r>
      <w:r w:rsidR="00F2623D">
        <w:t xml:space="preserve">. </w:t>
      </w:r>
    </w:p>
    <w:p w14:paraId="7887A875" w14:textId="6822AAA3" w:rsidR="00E0123C" w:rsidRDefault="007B3725" w:rsidP="005C6B91">
      <w:pPr>
        <w:spacing w:after="0"/>
        <w:rPr>
          <w:b/>
          <w:bCs/>
        </w:rPr>
      </w:pPr>
      <w:r w:rsidRPr="00B16F17">
        <w:rPr>
          <w:b/>
          <w:bCs/>
        </w:rPr>
        <w:t>Small</w:t>
      </w:r>
      <w:r w:rsidR="00150C8C">
        <w:rPr>
          <w:b/>
          <w:bCs/>
        </w:rPr>
        <w:t xml:space="preserve"> </w:t>
      </w:r>
      <w:r w:rsidR="32F2D572" w:rsidRPr="0ABB0480">
        <w:rPr>
          <w:b/>
          <w:bCs/>
        </w:rPr>
        <w:t>Count</w:t>
      </w:r>
      <w:r w:rsidRPr="0ABB0480">
        <w:rPr>
          <w:b/>
          <w:bCs/>
        </w:rPr>
        <w:t>s</w:t>
      </w:r>
      <w:r w:rsidR="00D837F1">
        <w:rPr>
          <w:b/>
          <w:bCs/>
        </w:rPr>
        <w:t xml:space="preserve"> </w:t>
      </w:r>
    </w:p>
    <w:p w14:paraId="71E73B66" w14:textId="51A7B0D3" w:rsidR="00FF7518" w:rsidRDefault="00E41749" w:rsidP="00045896">
      <w:r>
        <w:t xml:space="preserve">Small </w:t>
      </w:r>
      <w:r w:rsidR="00EA1F08">
        <w:t>population sizes</w:t>
      </w:r>
      <w:r w:rsidR="00B322DA">
        <w:t xml:space="preserve"> of </w:t>
      </w:r>
      <w:r w:rsidR="00BD41DF">
        <w:t>AI/AN</w:t>
      </w:r>
      <w:r w:rsidR="00B322DA">
        <w:t xml:space="preserve"> </w:t>
      </w:r>
      <w:r w:rsidR="00A75675">
        <w:t xml:space="preserve">students </w:t>
      </w:r>
      <w:r w:rsidR="00704EC5">
        <w:t>pose</w:t>
      </w:r>
      <w:r w:rsidR="000F6E0A">
        <w:t xml:space="preserve"> </w:t>
      </w:r>
      <w:r>
        <w:t xml:space="preserve">major </w:t>
      </w:r>
      <w:r w:rsidR="00460B86">
        <w:t>challenge</w:t>
      </w:r>
      <w:r w:rsidR="00704EC5">
        <w:t>s</w:t>
      </w:r>
      <w:r w:rsidR="00460B86">
        <w:t xml:space="preserve"> for </w:t>
      </w:r>
      <w:r w:rsidR="009D7A32">
        <w:t xml:space="preserve">Tribal nations, </w:t>
      </w:r>
      <w:r w:rsidR="00D9746C">
        <w:t>researchers,</w:t>
      </w:r>
      <w:r w:rsidR="00460B86">
        <w:t xml:space="preserve"> and policymakers alike.</w:t>
      </w:r>
      <w:r w:rsidR="0034187B">
        <w:t xml:space="preserve"> </w:t>
      </w:r>
      <w:r w:rsidR="7AA22FD3">
        <w:t xml:space="preserve">The </w:t>
      </w:r>
      <w:r w:rsidR="2D056571">
        <w:t>severe</w:t>
      </w:r>
      <w:r w:rsidR="7AA22FD3">
        <w:t xml:space="preserve"> underrepresentation of AI/AN students in higher education </w:t>
      </w:r>
      <w:r w:rsidR="006A009B">
        <w:t>is due</w:t>
      </w:r>
      <w:r w:rsidR="007322D5">
        <w:t xml:space="preserve"> to</w:t>
      </w:r>
      <w:r w:rsidR="006A009B">
        <w:t xml:space="preserve"> a combination of</w:t>
      </w:r>
      <w:r w:rsidR="007322D5">
        <w:t xml:space="preserve"> </w:t>
      </w:r>
      <w:r w:rsidR="00543D1A">
        <w:t xml:space="preserve">factors </w:t>
      </w:r>
      <w:r w:rsidR="0098656B">
        <w:t>such as c</w:t>
      </w:r>
      <w:r w:rsidR="00BD1D78">
        <w:t>ollege</w:t>
      </w:r>
      <w:r w:rsidR="004B3698">
        <w:t xml:space="preserve"> affordability</w:t>
      </w:r>
      <w:r w:rsidR="00B86570">
        <w:t>,</w:t>
      </w:r>
      <w:r w:rsidR="00991DF4">
        <w:t xml:space="preserve"> lack of </w:t>
      </w:r>
      <w:r w:rsidR="00394018">
        <w:t xml:space="preserve">curricula </w:t>
      </w:r>
      <w:r w:rsidR="00682987">
        <w:t>or</w:t>
      </w:r>
      <w:r w:rsidR="00E87DDE">
        <w:t xml:space="preserve"> academic programs that incorporate Indigenous knowledge</w:t>
      </w:r>
      <w:r w:rsidR="004116A2">
        <w:t>,</w:t>
      </w:r>
      <w:r w:rsidR="00BD1D78">
        <w:t xml:space="preserve"> gaps in recruitment efforts and</w:t>
      </w:r>
      <w:r w:rsidR="002A4DC6">
        <w:t xml:space="preserve"> </w:t>
      </w:r>
      <w:r w:rsidR="006A009B">
        <w:t xml:space="preserve">culturally informed </w:t>
      </w:r>
      <w:r w:rsidR="00970B3F">
        <w:t>wraparound</w:t>
      </w:r>
      <w:r w:rsidR="009365D3">
        <w:t xml:space="preserve"> services</w:t>
      </w:r>
      <w:r w:rsidR="00394018">
        <w:t>,</w:t>
      </w:r>
      <w:r w:rsidR="009365D3">
        <w:t xml:space="preserve"> and college </w:t>
      </w:r>
      <w:r w:rsidR="00D52B17">
        <w:t>access and retention</w:t>
      </w:r>
      <w:r w:rsidR="009365D3">
        <w:t xml:space="preserve"> supports</w:t>
      </w:r>
      <w:r w:rsidR="00970B3F">
        <w:t xml:space="preserve"> for Indigenous students</w:t>
      </w:r>
      <w:r w:rsidR="0033170D">
        <w:t>.</w:t>
      </w:r>
      <w:r w:rsidR="006C01D7" w:rsidRPr="24232125">
        <w:rPr>
          <w:rStyle w:val="EndnoteReference"/>
        </w:rPr>
        <w:endnoteReference w:id="33"/>
      </w:r>
      <w:r w:rsidR="0033170D">
        <w:t xml:space="preserve"> </w:t>
      </w:r>
      <w:r w:rsidR="0098656B">
        <w:t>Th</w:t>
      </w:r>
      <w:r w:rsidR="007E033B">
        <w:t>e</w:t>
      </w:r>
      <w:r w:rsidR="0098656B">
        <w:t>s</w:t>
      </w:r>
      <w:r w:rsidR="007E033B">
        <w:t>e</w:t>
      </w:r>
      <w:r w:rsidR="0098656B">
        <w:t xml:space="preserve"> </w:t>
      </w:r>
      <w:r w:rsidR="007E033B">
        <w:t>obstacles, compounded</w:t>
      </w:r>
      <w:r w:rsidR="0056324A">
        <w:t xml:space="preserve"> </w:t>
      </w:r>
      <w:r w:rsidR="003463BC">
        <w:t xml:space="preserve">by the undercounting of AI/AN students with Hispanic or Latino </w:t>
      </w:r>
      <w:r w:rsidR="00D24467">
        <w:t>ancestry</w:t>
      </w:r>
      <w:r w:rsidR="003463BC">
        <w:t xml:space="preserve"> and</w:t>
      </w:r>
      <w:r w:rsidR="00E83082">
        <w:t xml:space="preserve"> of</w:t>
      </w:r>
      <w:r w:rsidR="003463BC">
        <w:t xml:space="preserve"> multiracial AI/AN students</w:t>
      </w:r>
      <w:r w:rsidR="04EC52B8">
        <w:t>, exacerbate th</w:t>
      </w:r>
      <w:r w:rsidR="0098656B">
        <w:t>e</w:t>
      </w:r>
      <w:r w:rsidR="04EC52B8">
        <w:t xml:space="preserve"> issue</w:t>
      </w:r>
      <w:r w:rsidR="0098656B">
        <w:t xml:space="preserve"> of small </w:t>
      </w:r>
      <w:r w:rsidR="006C01D7">
        <w:t>AI/AN population sizes in higher education</w:t>
      </w:r>
      <w:r w:rsidR="354B0556">
        <w:t>.</w:t>
      </w:r>
      <w:r w:rsidR="00CE3410">
        <w:t xml:space="preserve"> </w:t>
      </w:r>
      <w:r w:rsidR="00B8298A">
        <w:t>As a result</w:t>
      </w:r>
      <w:r w:rsidR="006E77A0" w:rsidRPr="004E73F8">
        <w:t>, A</w:t>
      </w:r>
      <w:r w:rsidR="002644D7" w:rsidRPr="004E73F8">
        <w:t xml:space="preserve">I/AN students only </w:t>
      </w:r>
      <w:r w:rsidR="00072416" w:rsidRPr="004E73F8">
        <w:t>made</w:t>
      </w:r>
      <w:r w:rsidR="007C12EE">
        <w:t xml:space="preserve"> </w:t>
      </w:r>
      <w:r w:rsidR="00072416" w:rsidRPr="004E73F8">
        <w:t>up</w:t>
      </w:r>
      <w:r w:rsidR="002644D7" w:rsidRPr="004E73F8">
        <w:t xml:space="preserve"> </w:t>
      </w:r>
      <w:r w:rsidR="003C72BF" w:rsidRPr="004E73F8">
        <w:t>1 percent</w:t>
      </w:r>
      <w:r w:rsidR="002644D7" w:rsidRPr="004E73F8">
        <w:t xml:space="preserve"> of the total undergraduate population</w:t>
      </w:r>
      <w:r w:rsidR="00D72C7D" w:rsidRPr="00D72C7D">
        <w:t xml:space="preserve"> </w:t>
      </w:r>
      <w:r w:rsidR="00D72C7D">
        <w:t>i</w:t>
      </w:r>
      <w:r w:rsidR="00D72C7D" w:rsidRPr="004E73F8">
        <w:t>n 20</w:t>
      </w:r>
      <w:r w:rsidR="00441D02">
        <w:t>21</w:t>
      </w:r>
      <w:r w:rsidR="00976625">
        <w:t>–</w:t>
      </w:r>
      <w:r w:rsidR="00D72C7D" w:rsidRPr="004E73F8">
        <w:t>2</w:t>
      </w:r>
      <w:r w:rsidR="0094019A">
        <w:t>2</w:t>
      </w:r>
      <w:r w:rsidR="00FF7A89">
        <w:t xml:space="preserve"> </w:t>
      </w:r>
      <w:commentRangeStart w:id="36"/>
      <w:r w:rsidR="00FF7A89">
        <w:t>(Figure 1)</w:t>
      </w:r>
      <w:r w:rsidR="00D93130">
        <w:t xml:space="preserve"> </w:t>
      </w:r>
      <w:commentRangeEnd w:id="36"/>
      <w:r w:rsidR="00FD1EA7">
        <w:rPr>
          <w:rStyle w:val="CommentReference"/>
        </w:rPr>
        <w:commentReference w:id="36"/>
      </w:r>
      <w:r w:rsidR="00D93130">
        <w:t>in the U.S</w:t>
      </w:r>
      <w:r w:rsidR="00402AFF" w:rsidRPr="004E73F8">
        <w:t>.</w:t>
      </w:r>
      <w:r w:rsidR="00402AFF" w:rsidRPr="24232125">
        <w:rPr>
          <w:rStyle w:val="EndnoteReference"/>
        </w:rPr>
        <w:endnoteReference w:id="34"/>
      </w:r>
      <w:r w:rsidR="00DA75C9">
        <w:t xml:space="preserve"> </w:t>
      </w:r>
      <w:r w:rsidR="00E6399B">
        <w:t xml:space="preserve">This </w:t>
      </w:r>
      <w:r w:rsidR="00061AFD">
        <w:t xml:space="preserve">underrepresentation </w:t>
      </w:r>
      <w:r w:rsidR="00DE5DC0">
        <w:t xml:space="preserve">and undercounting </w:t>
      </w:r>
      <w:r w:rsidR="00061AFD">
        <w:t>means th</w:t>
      </w:r>
      <w:r w:rsidR="009C075A">
        <w:t>at</w:t>
      </w:r>
      <w:r w:rsidR="009E044F">
        <w:t xml:space="preserve"> </w:t>
      </w:r>
      <w:r w:rsidR="004D42C1">
        <w:t xml:space="preserve">the </w:t>
      </w:r>
      <w:r w:rsidR="4F792079">
        <w:t>number of students</w:t>
      </w:r>
      <w:r w:rsidR="004D42C1">
        <w:t xml:space="preserve"> researchers are </w:t>
      </w:r>
      <w:r w:rsidR="00024694">
        <w:t xml:space="preserve">using in analyses </w:t>
      </w:r>
      <w:r w:rsidR="00D93130">
        <w:t xml:space="preserve">is </w:t>
      </w:r>
      <w:r w:rsidR="00471022">
        <w:t>much</w:t>
      </w:r>
      <w:r w:rsidR="00E04805">
        <w:t xml:space="preserve"> small</w:t>
      </w:r>
      <w:r w:rsidR="00471022">
        <w:t xml:space="preserve">er than </w:t>
      </w:r>
      <w:r w:rsidR="00D93130">
        <w:t xml:space="preserve">for </w:t>
      </w:r>
      <w:r w:rsidR="00471022">
        <w:t xml:space="preserve">other racial groups, </w:t>
      </w:r>
      <w:r w:rsidR="002A5A87">
        <w:t>making it</w:t>
      </w:r>
      <w:r w:rsidR="00381877">
        <w:t xml:space="preserve"> more difficult to </w:t>
      </w:r>
      <w:r w:rsidR="00045896">
        <w:t xml:space="preserve">accurately </w:t>
      </w:r>
      <w:r w:rsidR="00444980">
        <w:t>represent AI/AN</w:t>
      </w:r>
      <w:r w:rsidR="00FC3120">
        <w:t xml:space="preserve"> students and their experiences.</w:t>
      </w:r>
      <w:r w:rsidR="00444980" w:rsidRPr="24232125">
        <w:rPr>
          <w:rStyle w:val="EndnoteReference"/>
        </w:rPr>
        <w:endnoteReference w:id="35"/>
      </w:r>
      <w:r w:rsidR="00444980">
        <w:t xml:space="preserve"> </w:t>
      </w:r>
    </w:p>
    <w:p w14:paraId="122587A4" w14:textId="0DCF1212" w:rsidR="007858CD" w:rsidRDefault="4AFCBD3B" w:rsidP="00045896">
      <w:r>
        <w:t>M</w:t>
      </w:r>
      <w:r w:rsidR="00C0701A">
        <w:t xml:space="preserve">ethodological challenges </w:t>
      </w:r>
      <w:r w:rsidR="4772B109">
        <w:t>stemming from</w:t>
      </w:r>
      <w:r w:rsidR="00DA75C9">
        <w:t xml:space="preserve"> small sample size</w:t>
      </w:r>
      <w:r w:rsidR="00C0701A">
        <w:t>s</w:t>
      </w:r>
      <w:r w:rsidR="00DA75C9">
        <w:t xml:space="preserve"> </w:t>
      </w:r>
      <w:r w:rsidR="4AE497C0">
        <w:t xml:space="preserve">often lead </w:t>
      </w:r>
      <w:r w:rsidR="00DA75C9">
        <w:t>researchers</w:t>
      </w:r>
      <w:r w:rsidR="00C0701A">
        <w:t xml:space="preserve"> </w:t>
      </w:r>
      <w:r w:rsidR="1E06352E">
        <w:t xml:space="preserve">to </w:t>
      </w:r>
      <w:r w:rsidR="00920DF7">
        <w:t>either omit findings about AI/AN students</w:t>
      </w:r>
      <w:r w:rsidR="00274746">
        <w:t>, collapse them into a catch-all category with other groups</w:t>
      </w:r>
      <w:r w:rsidR="09A1A26D">
        <w:t>,</w:t>
      </w:r>
      <w:r w:rsidR="00920DF7">
        <w:t xml:space="preserve"> </w:t>
      </w:r>
      <w:r w:rsidR="002629E9">
        <w:t xml:space="preserve">or </w:t>
      </w:r>
      <w:r w:rsidR="00C5023B">
        <w:t>mark</w:t>
      </w:r>
      <w:r w:rsidR="003659A4">
        <w:t xml:space="preserve"> </w:t>
      </w:r>
      <w:r w:rsidR="00C5023B">
        <w:t xml:space="preserve">data </w:t>
      </w:r>
      <w:r w:rsidR="0069606D">
        <w:t xml:space="preserve">trends specific to </w:t>
      </w:r>
      <w:r w:rsidR="00BD41DF">
        <w:t>AI/AN</w:t>
      </w:r>
      <w:r w:rsidR="003659A4">
        <w:t xml:space="preserve"> </w:t>
      </w:r>
      <w:r w:rsidR="002D76AD">
        <w:t xml:space="preserve">populations </w:t>
      </w:r>
      <w:r w:rsidR="003659A4">
        <w:t xml:space="preserve">with </w:t>
      </w:r>
      <w:r w:rsidR="00845121">
        <w:t>an asterisk</w:t>
      </w:r>
      <w:r w:rsidR="009476BD">
        <w:t>.</w:t>
      </w:r>
      <w:r w:rsidR="00263079" w:rsidRPr="24232125">
        <w:rPr>
          <w:rStyle w:val="EndnoteReference"/>
        </w:rPr>
        <w:endnoteReference w:id="36"/>
      </w:r>
      <w:r w:rsidR="003659A4">
        <w:t xml:space="preserve"> </w:t>
      </w:r>
      <w:r w:rsidR="00EC5EF1">
        <w:t>This</w:t>
      </w:r>
      <w:r w:rsidR="00DD3B43">
        <w:t xml:space="preserve"> can suggest to readers </w:t>
      </w:r>
      <w:r w:rsidR="00845121">
        <w:t>that</w:t>
      </w:r>
      <w:r w:rsidR="00841C62">
        <w:t xml:space="preserve"> data on the population </w:t>
      </w:r>
      <w:r w:rsidR="00B01CAC">
        <w:t xml:space="preserve">are </w:t>
      </w:r>
      <w:r w:rsidR="00841C62">
        <w:t>insufficient, lacking</w:t>
      </w:r>
      <w:r w:rsidR="00464468">
        <w:t>,</w:t>
      </w:r>
      <w:r w:rsidR="00841C62">
        <w:t xml:space="preserve"> or </w:t>
      </w:r>
      <w:r w:rsidR="00845121">
        <w:t>nonexistent.</w:t>
      </w:r>
      <w:r w:rsidR="00A3285F" w:rsidRPr="24232125">
        <w:rPr>
          <w:rStyle w:val="EndnoteReference"/>
        </w:rPr>
        <w:endnoteReference w:id="37"/>
      </w:r>
      <w:r w:rsidR="00845121">
        <w:t xml:space="preserve"> </w:t>
      </w:r>
      <w:r w:rsidR="3596F694">
        <w:t>Th</w:t>
      </w:r>
      <w:r w:rsidR="33ECDB4C">
        <w:t>e</w:t>
      </w:r>
      <w:r w:rsidR="3596F694">
        <w:t>s</w:t>
      </w:r>
      <w:r w:rsidR="216681F2">
        <w:t>e</w:t>
      </w:r>
      <w:r w:rsidR="3596F694">
        <w:t xml:space="preserve"> practice</w:t>
      </w:r>
      <w:r w:rsidR="2C63FC90">
        <w:t>s</w:t>
      </w:r>
      <w:r w:rsidR="3596F694">
        <w:t xml:space="preserve"> mask the specific needs and experiences of AI/AN students in higher education, preventing i</w:t>
      </w:r>
      <w:r w:rsidR="00033023">
        <w:t xml:space="preserve">nstitutions </w:t>
      </w:r>
      <w:r w:rsidR="213263D3">
        <w:t>from</w:t>
      </w:r>
      <w:r w:rsidR="00033023">
        <w:t xml:space="preserve"> </w:t>
      </w:r>
      <w:r w:rsidR="21A12C7D">
        <w:t>addressing their</w:t>
      </w:r>
      <w:r w:rsidR="00033023">
        <w:t xml:space="preserve"> </w:t>
      </w:r>
      <w:r w:rsidR="00E723C8">
        <w:t xml:space="preserve">particular </w:t>
      </w:r>
      <w:r w:rsidR="002D417A">
        <w:t>circumstances</w:t>
      </w:r>
      <w:r w:rsidR="00033023">
        <w:t xml:space="preserve">. </w:t>
      </w:r>
    </w:p>
    <w:p w14:paraId="3D56E07B" w14:textId="243E2B18" w:rsidR="00394A76" w:rsidRDefault="008C39AF" w:rsidP="00EC5EF1">
      <w:pPr>
        <w:rPr>
          <w:noProof/>
        </w:rPr>
      </w:pPr>
      <w:r>
        <w:t>R</w:t>
      </w:r>
      <w:r w:rsidR="1F765960">
        <w:t xml:space="preserve">esearchers can employ </w:t>
      </w:r>
      <w:r w:rsidR="000228A0">
        <w:t xml:space="preserve">different </w:t>
      </w:r>
      <w:r w:rsidR="1F765960">
        <w:t>strategies</w:t>
      </w:r>
      <w:r w:rsidR="000228A0">
        <w:t xml:space="preserve"> to overcome these challenges. These strategies include</w:t>
      </w:r>
      <w:r w:rsidR="1F765960">
        <w:t xml:space="preserve"> </w:t>
      </w:r>
      <w:r w:rsidR="7EC8CBF8">
        <w:t>o</w:t>
      </w:r>
      <w:r w:rsidR="009231F4">
        <w:t>versampling</w:t>
      </w:r>
      <w:r w:rsidR="0057022B">
        <w:t xml:space="preserve"> </w:t>
      </w:r>
      <w:r w:rsidR="00CB2FA8">
        <w:t>AI/AN students</w:t>
      </w:r>
      <w:r w:rsidR="009231F4">
        <w:t xml:space="preserve"> </w:t>
      </w:r>
      <w:r w:rsidR="00282FD2">
        <w:t>and stratifying</w:t>
      </w:r>
      <w:r w:rsidR="00E3069F">
        <w:t xml:space="preserve"> </w:t>
      </w:r>
      <w:r w:rsidR="009E6A82">
        <w:t xml:space="preserve">across Tribes, </w:t>
      </w:r>
      <w:r w:rsidR="007F089E">
        <w:t>a process that</w:t>
      </w:r>
      <w:r w:rsidR="009E6A82">
        <w:t xml:space="preserve"> involves </w:t>
      </w:r>
      <w:r w:rsidR="00C45B3D">
        <w:t xml:space="preserve">building a </w:t>
      </w:r>
      <w:r w:rsidR="00780F83">
        <w:t xml:space="preserve">representative </w:t>
      </w:r>
      <w:r w:rsidR="00C45B3D">
        <w:t xml:space="preserve">sample group </w:t>
      </w:r>
      <w:r w:rsidR="009A1D72">
        <w:t>from</w:t>
      </w:r>
      <w:r w:rsidR="00120D7A">
        <w:t xml:space="preserve"> </w:t>
      </w:r>
      <w:r w:rsidR="00780F83">
        <w:t xml:space="preserve">the </w:t>
      </w:r>
      <w:r w:rsidR="005B0172">
        <w:t xml:space="preserve">different subpopulations within </w:t>
      </w:r>
      <w:r w:rsidR="009E6A82">
        <w:t>the</w:t>
      </w:r>
      <w:r w:rsidR="005B0172">
        <w:t xml:space="preserve"> community</w:t>
      </w:r>
      <w:r w:rsidR="00671DEC">
        <w:t xml:space="preserve">. </w:t>
      </w:r>
      <w:r w:rsidR="00C53C00">
        <w:t xml:space="preserve">Researchers </w:t>
      </w:r>
      <w:r w:rsidR="00671DEC">
        <w:t>also</w:t>
      </w:r>
      <w:r w:rsidR="00625106">
        <w:t xml:space="preserve"> </w:t>
      </w:r>
      <w:r w:rsidR="00C53C00">
        <w:t>should</w:t>
      </w:r>
      <w:r w:rsidR="00625106">
        <w:t xml:space="preserve"> c</w:t>
      </w:r>
      <w:r w:rsidR="00873105">
        <w:t>ollaborat</w:t>
      </w:r>
      <w:r w:rsidR="00671DEC">
        <w:t xml:space="preserve">e </w:t>
      </w:r>
      <w:r w:rsidR="00873105">
        <w:t>with Tribes and Indigenous researcher</w:t>
      </w:r>
      <w:r w:rsidR="00363AB6">
        <w:t xml:space="preserve">s to </w:t>
      </w:r>
      <w:r w:rsidR="3F602D8F">
        <w:t>formulate</w:t>
      </w:r>
      <w:r w:rsidR="00363AB6">
        <w:t xml:space="preserve"> culturally relevant and nuanced </w:t>
      </w:r>
      <w:r w:rsidR="00625106">
        <w:t xml:space="preserve">research or survey </w:t>
      </w:r>
      <w:r w:rsidR="00363AB6">
        <w:t>questions</w:t>
      </w:r>
      <w:r w:rsidR="11629ACC">
        <w:t xml:space="preserve">. </w:t>
      </w:r>
      <w:r w:rsidR="3356B9FF">
        <w:t xml:space="preserve">These efforts </w:t>
      </w:r>
      <w:r w:rsidR="009365D3">
        <w:t xml:space="preserve">can </w:t>
      </w:r>
      <w:r w:rsidR="3356B9FF">
        <w:t>enhance survey response rates among AI/AN students,</w:t>
      </w:r>
      <w:r w:rsidR="0092249D">
        <w:t xml:space="preserve"> increase the statistical power of sample size</w:t>
      </w:r>
      <w:r w:rsidR="19A90689">
        <w:t>s,</w:t>
      </w:r>
      <w:r w:rsidR="00AA04BC">
        <w:t xml:space="preserve"> and </w:t>
      </w:r>
      <w:r w:rsidR="00671DEC">
        <w:t>improve</w:t>
      </w:r>
      <w:r w:rsidR="00E43682">
        <w:t xml:space="preserve"> the quality of data for </w:t>
      </w:r>
      <w:r w:rsidR="60D1742E">
        <w:t xml:space="preserve">use by </w:t>
      </w:r>
      <w:r w:rsidR="00E43682">
        <w:t>Native Nations and policymakers</w:t>
      </w:r>
      <w:r w:rsidR="0092249D">
        <w:t>.</w:t>
      </w:r>
      <w:r w:rsidR="0080072B" w:rsidRPr="24232125">
        <w:rPr>
          <w:rStyle w:val="EndnoteReference"/>
        </w:rPr>
        <w:endnoteReference w:id="38"/>
      </w:r>
      <w:r w:rsidR="00394A76" w:rsidRPr="00394A76">
        <w:rPr>
          <w:noProof/>
        </w:rPr>
        <w:t xml:space="preserve"> </w:t>
      </w:r>
      <w:r w:rsidR="007B4C72">
        <w:rPr>
          <w:noProof/>
        </w:rPr>
        <w:t xml:space="preserve">Additionally, OMB’s </w:t>
      </w:r>
      <w:r w:rsidR="007D4DB5">
        <w:rPr>
          <w:noProof/>
        </w:rPr>
        <w:t>revised</w:t>
      </w:r>
      <w:r w:rsidR="007B4C72">
        <w:rPr>
          <w:noProof/>
        </w:rPr>
        <w:t xml:space="preserve"> federal race and ethni</w:t>
      </w:r>
      <w:r w:rsidR="00E518C5">
        <w:rPr>
          <w:noProof/>
        </w:rPr>
        <w:t xml:space="preserve">city standards </w:t>
      </w:r>
      <w:r w:rsidR="00C25050">
        <w:rPr>
          <w:noProof/>
        </w:rPr>
        <w:t>may</w:t>
      </w:r>
      <w:r w:rsidR="00E518C5">
        <w:rPr>
          <w:noProof/>
        </w:rPr>
        <w:t xml:space="preserve"> reduce the undercounting of </w:t>
      </w:r>
      <w:r w:rsidR="00881F0E">
        <w:rPr>
          <w:noProof/>
        </w:rPr>
        <w:t>AI/AN students when fully implemented</w:t>
      </w:r>
      <w:r w:rsidR="00DB4FCF">
        <w:rPr>
          <w:noProof/>
        </w:rPr>
        <w:t xml:space="preserve">, </w:t>
      </w:r>
      <w:r w:rsidR="001309EA">
        <w:rPr>
          <w:noProof/>
        </w:rPr>
        <w:t xml:space="preserve">particularly for AI/AN students with Hispanic </w:t>
      </w:r>
      <w:r w:rsidR="00D24467">
        <w:rPr>
          <w:noProof/>
        </w:rPr>
        <w:t>ancestry</w:t>
      </w:r>
      <w:r w:rsidR="00FE0475">
        <w:rPr>
          <w:noProof/>
        </w:rPr>
        <w:t xml:space="preserve">. </w:t>
      </w:r>
    </w:p>
    <w:p w14:paraId="4E940541" w14:textId="48B56836" w:rsidR="007858CD" w:rsidRDefault="007858CD" w:rsidP="00EC5EF1">
      <w:pPr>
        <w:rPr>
          <w:b/>
          <w:bCs/>
        </w:rPr>
      </w:pPr>
      <w:r>
        <w:rPr>
          <w:noProof/>
        </w:rPr>
        <w:lastRenderedPageBreak/>
        <mc:AlternateContent>
          <mc:Choice Requires="wps">
            <w:drawing>
              <wp:anchor distT="0" distB="0" distL="114300" distR="114300" simplePos="0" relativeHeight="251658241" behindDoc="1" locked="0" layoutInCell="1" allowOverlap="1" wp14:anchorId="234C9169" wp14:editId="726BC06C">
                <wp:simplePos x="0" y="0"/>
                <wp:positionH relativeFrom="margin">
                  <wp:align>left</wp:align>
                </wp:positionH>
                <wp:positionV relativeFrom="paragraph">
                  <wp:posOffset>4495165</wp:posOffset>
                </wp:positionV>
                <wp:extent cx="5886450" cy="438785"/>
                <wp:effectExtent l="0" t="0" r="0" b="0"/>
                <wp:wrapTight wrapText="bothSides">
                  <wp:wrapPolygon edited="0">
                    <wp:start x="0" y="0"/>
                    <wp:lineTo x="0" y="20631"/>
                    <wp:lineTo x="21530" y="20631"/>
                    <wp:lineTo x="21530" y="0"/>
                    <wp:lineTo x="0" y="0"/>
                  </wp:wrapPolygon>
                </wp:wrapTight>
                <wp:docPr id="905947799" name="Text Box 905947799"/>
                <wp:cNvGraphicFramePr/>
                <a:graphic xmlns:a="http://schemas.openxmlformats.org/drawingml/2006/main">
                  <a:graphicData uri="http://schemas.microsoft.com/office/word/2010/wordprocessingShape">
                    <wps:wsp>
                      <wps:cNvSpPr txBox="1"/>
                      <wps:spPr>
                        <a:xfrm>
                          <a:off x="0" y="0"/>
                          <a:ext cx="5886450" cy="438785"/>
                        </a:xfrm>
                        <a:prstGeom prst="rect">
                          <a:avLst/>
                        </a:prstGeom>
                        <a:solidFill>
                          <a:prstClr val="white"/>
                        </a:solidFill>
                        <a:ln>
                          <a:noFill/>
                        </a:ln>
                      </wps:spPr>
                      <wps:txbx>
                        <w:txbxContent>
                          <w:p w14:paraId="4F35FE37" w14:textId="77777777" w:rsidR="007858CD" w:rsidRPr="00E853F6" w:rsidRDefault="007858CD" w:rsidP="007858CD">
                            <w:pPr>
                              <w:pStyle w:val="Caption"/>
                              <w:rPr>
                                <w:noProof/>
                              </w:rPr>
                            </w:pPr>
                            <w:r w:rsidRPr="00F25AA6">
                              <w:rPr>
                                <w:i w:val="0"/>
                                <w:iCs w:val="0"/>
                              </w:rPr>
                              <w:t xml:space="preserve">Figure </w:t>
                            </w:r>
                            <w:r w:rsidRPr="00F25AA6">
                              <w:rPr>
                                <w:i w:val="0"/>
                                <w:iCs w:val="0"/>
                              </w:rPr>
                              <w:fldChar w:fldCharType="begin"/>
                            </w:r>
                            <w:r w:rsidRPr="00F25AA6">
                              <w:rPr>
                                <w:i w:val="0"/>
                                <w:iCs w:val="0"/>
                              </w:rPr>
                              <w:instrText xml:space="preserve"> SEQ Figure \* ARABIC </w:instrText>
                            </w:r>
                            <w:r w:rsidRPr="00F25AA6">
                              <w:rPr>
                                <w:i w:val="0"/>
                                <w:iCs w:val="0"/>
                              </w:rPr>
                              <w:fldChar w:fldCharType="separate"/>
                            </w:r>
                            <w:r w:rsidRPr="00F25AA6">
                              <w:rPr>
                                <w:i w:val="0"/>
                                <w:iCs w:val="0"/>
                                <w:noProof/>
                              </w:rPr>
                              <w:t>1</w:t>
                            </w:r>
                            <w:r w:rsidRPr="00F25AA6">
                              <w:rPr>
                                <w:i w:val="0"/>
                                <w:iCs w:val="0"/>
                                <w:noProof/>
                              </w:rPr>
                              <w:fldChar w:fldCharType="end"/>
                            </w:r>
                            <w:r w:rsidRPr="00F25AA6">
                              <w:rPr>
                                <w:i w:val="0"/>
                                <w:iCs w:val="0"/>
                              </w:rPr>
                              <w:t>.</w:t>
                            </w:r>
                            <w:r>
                              <w:t xml:space="preserve"> </w:t>
                            </w:r>
                            <w:r w:rsidRPr="006B43A4">
                              <w:rPr>
                                <w:i w:val="0"/>
                                <w:iCs w:val="0"/>
                              </w:rPr>
                              <w:t xml:space="preserve">IHEP Analysis of IPEDS 2021–22 total 12-month enrollment for undergraduates by race and ethnicity. Aside from the percentage </w:t>
                            </w:r>
                            <w:r w:rsidRPr="00E250F6">
                              <w:rPr>
                                <w:i w:val="0"/>
                                <w:iCs w:val="0"/>
                              </w:rPr>
                              <w:t>of</w:t>
                            </w:r>
                            <w:r w:rsidRPr="00E250F6">
                              <w:t xml:space="preserve"> </w:t>
                            </w:r>
                            <w:r>
                              <w:rPr>
                                <w:i w:val="0"/>
                                <w:iCs w:val="0"/>
                              </w:rPr>
                              <w:t xml:space="preserve">the </w:t>
                            </w:r>
                            <w:r w:rsidRPr="00F25AA6">
                              <w:rPr>
                                <w:i w:val="0"/>
                                <w:iCs w:val="0"/>
                              </w:rPr>
                              <w:t>“Native Hawaiian or Other Pacific Islander”</w:t>
                            </w:r>
                            <w:r>
                              <w:t xml:space="preserve"> </w:t>
                            </w:r>
                            <w:r w:rsidRPr="006B43A4">
                              <w:rPr>
                                <w:i w:val="0"/>
                                <w:iCs w:val="0"/>
                              </w:rPr>
                              <w:t>category, all other percentages are rounded to the nearest degree.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C9169" id="_x0000_t202" coordsize="21600,21600" o:spt="202" path="m,l,21600r21600,l21600,xe">
                <v:stroke joinstyle="miter"/>
                <v:path gradientshapeok="t" o:connecttype="rect"/>
              </v:shapetype>
              <v:shape id="Text Box 905947799" o:spid="_x0000_s1026" type="#_x0000_t202" style="position:absolute;margin-left:0;margin-top:353.95pt;width:463.5pt;height:34.5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" stroked="f">
                <v:textbox inset="0,0,0,0">
                  <w:txbxContent>
                    <w:p w14:paraId="4F35FE37" w14:textId="77777777" w:rsidR="007858CD" w:rsidRPr="00E853F6" w:rsidRDefault="007858CD" w:rsidP="007858CD">
                      <w:pPr>
                        <w:pStyle w:val="Caption"/>
                        <w:rPr>
                          <w:noProof/>
                        </w:rPr>
                      </w:pPr>
                      <w:r w:rsidRPr="00F25AA6">
                        <w:rPr>
                          <w:i w:val="0"/>
                          <w:iCs w:val="0"/>
                        </w:rPr>
                        <w:t xml:space="preserve">Figure </w:t>
                      </w:r>
                      <w:r w:rsidRPr="00F25AA6">
                        <w:rPr>
                          <w:i w:val="0"/>
                          <w:iCs w:val="0"/>
                        </w:rPr>
                        <w:fldChar w:fldCharType="begin"/>
                      </w:r>
                      <w:r w:rsidRPr="00F25AA6">
                        <w:rPr>
                          <w:i w:val="0"/>
                          <w:iCs w:val="0"/>
                        </w:rPr>
                        <w:instrText xml:space="preserve"> SEQ Figure \* ARABIC </w:instrText>
                      </w:r>
                      <w:r w:rsidRPr="00F25AA6">
                        <w:rPr>
                          <w:i w:val="0"/>
                          <w:iCs w:val="0"/>
                        </w:rPr>
                        <w:fldChar w:fldCharType="separate"/>
                      </w:r>
                      <w:r w:rsidRPr="00F25AA6">
                        <w:rPr>
                          <w:i w:val="0"/>
                          <w:iCs w:val="0"/>
                          <w:noProof/>
                        </w:rPr>
                        <w:t>1</w:t>
                      </w:r>
                      <w:r w:rsidRPr="00F25AA6">
                        <w:rPr>
                          <w:i w:val="0"/>
                          <w:iCs w:val="0"/>
                          <w:noProof/>
                        </w:rPr>
                        <w:fldChar w:fldCharType="end"/>
                      </w:r>
                      <w:r w:rsidRPr="00F25AA6">
                        <w:rPr>
                          <w:i w:val="0"/>
                          <w:iCs w:val="0"/>
                        </w:rPr>
                        <w:t>.</w:t>
                      </w:r>
                      <w:r>
                        <w:t xml:space="preserve"> </w:t>
                      </w:r>
                      <w:r w:rsidRPr="006B43A4">
                        <w:rPr>
                          <w:i w:val="0"/>
                          <w:iCs w:val="0"/>
                        </w:rPr>
                        <w:t xml:space="preserve">IHEP Analysis of IPEDS 2021–22 total 12-month enrollment for undergraduates by race and ethnicity. Aside from the percentage </w:t>
                      </w:r>
                      <w:r w:rsidRPr="00E250F6">
                        <w:rPr>
                          <w:i w:val="0"/>
                          <w:iCs w:val="0"/>
                        </w:rPr>
                        <w:t>of</w:t>
                      </w:r>
                      <w:r w:rsidRPr="00E250F6">
                        <w:t xml:space="preserve"> </w:t>
                      </w:r>
                      <w:r>
                        <w:rPr>
                          <w:i w:val="0"/>
                          <w:iCs w:val="0"/>
                        </w:rPr>
                        <w:t xml:space="preserve">the </w:t>
                      </w:r>
                      <w:r w:rsidRPr="00F25AA6">
                        <w:rPr>
                          <w:i w:val="0"/>
                          <w:iCs w:val="0"/>
                        </w:rPr>
                        <w:t>“Native Hawaiian or Other Pacific Islander”</w:t>
                      </w:r>
                      <w:r>
                        <w:t xml:space="preserve"> </w:t>
                      </w:r>
                      <w:r w:rsidRPr="006B43A4">
                        <w:rPr>
                          <w:i w:val="0"/>
                          <w:iCs w:val="0"/>
                        </w:rPr>
                        <w:t>category, all other percentages are rounded to the nearest degree.</w:t>
                      </w:r>
                    </w:p>
                  </w:txbxContent>
                </v:textbox>
                <w10:wrap type="tight" anchorx="margin"/>
              </v:shape>
            </w:pict>
          </mc:Fallback>
        </mc:AlternateContent>
      </w:r>
      <w:r>
        <w:rPr>
          <w:noProof/>
        </w:rPr>
        <w:drawing>
          <wp:anchor distT="0" distB="0" distL="114300" distR="114300" simplePos="0" relativeHeight="251658240" behindDoc="1" locked="0" layoutInCell="1" allowOverlap="1" wp14:anchorId="2CF67044" wp14:editId="053DAAA9">
            <wp:simplePos x="0" y="0"/>
            <wp:positionH relativeFrom="margin">
              <wp:posOffset>0</wp:posOffset>
            </wp:positionH>
            <wp:positionV relativeFrom="paragraph">
              <wp:posOffset>285750</wp:posOffset>
            </wp:positionV>
            <wp:extent cx="5924550" cy="4086225"/>
            <wp:effectExtent l="0" t="0" r="0" b="9525"/>
            <wp:wrapTight wrapText="bothSides">
              <wp:wrapPolygon edited="0">
                <wp:start x="0" y="0"/>
                <wp:lineTo x="0" y="21550"/>
                <wp:lineTo x="21531" y="21550"/>
                <wp:lineTo x="21531" y="0"/>
                <wp:lineTo x="0" y="0"/>
              </wp:wrapPolygon>
            </wp:wrapTight>
            <wp:docPr id="14382159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5F76C62" w14:textId="1820E4A0" w:rsidR="0048203A" w:rsidRPr="006E6809" w:rsidRDefault="00F71B5B" w:rsidP="005C6B91">
      <w:pPr>
        <w:spacing w:after="0"/>
        <w:rPr>
          <w:b/>
          <w:bCs/>
        </w:rPr>
      </w:pPr>
      <w:r>
        <w:rPr>
          <w:b/>
          <w:bCs/>
        </w:rPr>
        <w:t xml:space="preserve">Inconsistent </w:t>
      </w:r>
      <w:r w:rsidRPr="00D85403">
        <w:rPr>
          <w:b/>
          <w:bCs/>
        </w:rPr>
        <w:t>C</w:t>
      </w:r>
      <w:r w:rsidR="0048203A" w:rsidRPr="00D85403">
        <w:rPr>
          <w:b/>
          <w:bCs/>
        </w:rPr>
        <w:t>lassification</w:t>
      </w:r>
    </w:p>
    <w:p w14:paraId="364072CD" w14:textId="542448D2" w:rsidR="00AF479C" w:rsidDel="00136A07" w:rsidRDefault="00A45A4D" w:rsidP="005C6B91">
      <w:r>
        <w:t>Longitudinal and trend data help assess the effectiveness of polic</w:t>
      </w:r>
      <w:r w:rsidR="00FA764B">
        <w:t>ies and practices</w:t>
      </w:r>
      <w:r w:rsidR="008D44D5">
        <w:t>. However,</w:t>
      </w:r>
      <w:r w:rsidR="007D1917">
        <w:t xml:space="preserve"> </w:t>
      </w:r>
      <w:r w:rsidR="00D42496">
        <w:t>in</w:t>
      </w:r>
      <w:r w:rsidR="00F43A89">
        <w:t xml:space="preserve">consistent </w:t>
      </w:r>
      <w:r w:rsidR="00AB15BE">
        <w:t>definitions</w:t>
      </w:r>
      <w:r w:rsidR="00D42496">
        <w:t xml:space="preserve">, </w:t>
      </w:r>
      <w:r w:rsidR="00AB15BE">
        <w:t>measurement techniques</w:t>
      </w:r>
      <w:r w:rsidR="00F51F14">
        <w:t xml:space="preserve">, and reporting standards </w:t>
      </w:r>
      <w:r w:rsidR="0018089A">
        <w:t xml:space="preserve">make it difficult </w:t>
      </w:r>
      <w:r w:rsidR="00703ADB">
        <w:t xml:space="preserve">to derive reliable findings </w:t>
      </w:r>
      <w:r w:rsidR="00E8577C">
        <w:t xml:space="preserve">about how </w:t>
      </w:r>
      <w:r w:rsidR="00521320">
        <w:t>effectively</w:t>
      </w:r>
      <w:r w:rsidR="00E8577C">
        <w:t xml:space="preserve"> policies are supporting AI/AN students in </w:t>
      </w:r>
      <w:r w:rsidR="001A715B">
        <w:t>postsecondary</w:t>
      </w:r>
      <w:r w:rsidR="00E8577C">
        <w:t xml:space="preserve"> education</w:t>
      </w:r>
      <w:r w:rsidR="008863CC">
        <w:t>.</w:t>
      </w:r>
      <w:r w:rsidR="00AA2011">
        <w:t xml:space="preserve"> T</w:t>
      </w:r>
      <w:r w:rsidR="00AF479C">
        <w:t xml:space="preserve">he U.S. federal government has revised its definitions </w:t>
      </w:r>
      <w:r w:rsidR="008B32A9">
        <w:t xml:space="preserve">and collection methods </w:t>
      </w:r>
      <w:r w:rsidR="00AF479C">
        <w:t xml:space="preserve">for the AI/AN racial category </w:t>
      </w:r>
      <w:r w:rsidR="00421040">
        <w:t xml:space="preserve">four </w:t>
      </w:r>
      <w:r w:rsidR="00AF479C">
        <w:t xml:space="preserve">times </w:t>
      </w:r>
      <w:r w:rsidR="008B32A9">
        <w:t>since 1950</w:t>
      </w:r>
      <w:r w:rsidR="006B583C">
        <w:t xml:space="preserve">. </w:t>
      </w:r>
      <w:r w:rsidR="000750D3">
        <w:t>Shifting</w:t>
      </w:r>
      <w:r w:rsidR="004A6DFA">
        <w:t xml:space="preserve"> </w:t>
      </w:r>
      <w:r w:rsidR="000750D3">
        <w:t xml:space="preserve">how </w:t>
      </w:r>
      <w:r w:rsidR="004A6DFA">
        <w:t>individuals</w:t>
      </w:r>
      <w:r w:rsidR="000750D3">
        <w:t xml:space="preserve"> are</w:t>
      </w:r>
      <w:r w:rsidR="004A6DFA">
        <w:t xml:space="preserve"> </w:t>
      </w:r>
      <w:r w:rsidR="000750D3">
        <w:t xml:space="preserve">defined </w:t>
      </w:r>
      <w:r w:rsidR="004A6DFA">
        <w:t xml:space="preserve">in </w:t>
      </w:r>
      <w:r w:rsidR="006B583C">
        <w:t xml:space="preserve">a </w:t>
      </w:r>
      <w:r w:rsidR="004A6DFA">
        <w:t xml:space="preserve">racial group </w:t>
      </w:r>
      <w:r w:rsidR="000750D3">
        <w:t>makes</w:t>
      </w:r>
      <w:r w:rsidR="006B583C">
        <w:t xml:space="preserve"> it</w:t>
      </w:r>
      <w:r w:rsidR="000750D3">
        <w:t xml:space="preserve"> </w:t>
      </w:r>
      <w:r w:rsidR="006B583C">
        <w:t>challenging to assess the impact of policy</w:t>
      </w:r>
      <w:r w:rsidR="00AF479C">
        <w:t>.</w:t>
      </w:r>
      <w:r w:rsidR="00AF479C" w:rsidRPr="24232125">
        <w:rPr>
          <w:rStyle w:val="EndnoteReference"/>
        </w:rPr>
        <w:endnoteReference w:id="39"/>
      </w:r>
      <w:r w:rsidR="00AF479C">
        <w:t xml:space="preserve"> </w:t>
      </w:r>
    </w:p>
    <w:p w14:paraId="68A69457" w14:textId="00197BD3" w:rsidR="00EB741B" w:rsidRDefault="0076187F" w:rsidP="005C6B91">
      <w:r>
        <w:t>Moreover, individual</w:t>
      </w:r>
      <w:r w:rsidR="111D65CF">
        <w:t>s</w:t>
      </w:r>
      <w:r>
        <w:t xml:space="preserve"> w</w:t>
      </w:r>
      <w:r w:rsidR="4CA7481F">
        <w:t>ith</w:t>
      </w:r>
      <w:r>
        <w:t xml:space="preserve"> a fluid notion of self-identity may not consistently identify as AI/AN across different data collections or may self-report differently depending on how an institution </w:t>
      </w:r>
      <w:r w:rsidR="008356AC">
        <w:t xml:space="preserve">has </w:t>
      </w:r>
      <w:r w:rsidR="00107EF1">
        <w:t xml:space="preserve">crafted </w:t>
      </w:r>
      <w:r w:rsidR="008356AC">
        <w:t xml:space="preserve">its </w:t>
      </w:r>
      <w:r w:rsidR="00107EF1">
        <w:t>survey questions</w:t>
      </w:r>
      <w:r w:rsidR="00915B0D">
        <w:t xml:space="preserve">. This </w:t>
      </w:r>
      <w:r w:rsidR="00B878D3">
        <w:t>lead</w:t>
      </w:r>
      <w:r w:rsidR="00915B0D">
        <w:t>s</w:t>
      </w:r>
      <w:r w:rsidR="00B878D3">
        <w:t xml:space="preserve"> to </w:t>
      </w:r>
      <w:r w:rsidR="05C765F5">
        <w:t>fluctuations</w:t>
      </w:r>
      <w:r w:rsidR="00B878D3">
        <w:t xml:space="preserve"> in the </w:t>
      </w:r>
      <w:r>
        <w:t>number of AI/AN students counted</w:t>
      </w:r>
      <w:r w:rsidR="00770301">
        <w:t xml:space="preserve"> from </w:t>
      </w:r>
      <w:r w:rsidR="29ED9323">
        <w:t xml:space="preserve">one </w:t>
      </w:r>
      <w:r w:rsidR="00770301">
        <w:t xml:space="preserve">survey to </w:t>
      </w:r>
      <w:r w:rsidR="0691ACAB">
        <w:t>another</w:t>
      </w:r>
      <w:r>
        <w:t>.</w:t>
      </w:r>
      <w:r w:rsidRPr="24232125">
        <w:rPr>
          <w:rStyle w:val="EndnoteReference"/>
        </w:rPr>
        <w:endnoteReference w:id="40"/>
      </w:r>
      <w:r w:rsidR="00B878D3">
        <w:t xml:space="preserve"> </w:t>
      </w:r>
      <w:r w:rsidR="00770301">
        <w:t>And</w:t>
      </w:r>
      <w:r w:rsidR="00B878D3">
        <w:t xml:space="preserve">, </w:t>
      </w:r>
      <w:r w:rsidR="00670EFD">
        <w:t xml:space="preserve">because </w:t>
      </w:r>
      <w:r w:rsidR="00EC7975">
        <w:t xml:space="preserve">there is no clear standard on </w:t>
      </w:r>
      <w:r w:rsidR="000C0F7A">
        <w:t xml:space="preserve">whether to use </w:t>
      </w:r>
      <w:r w:rsidR="006C1635">
        <w:t xml:space="preserve">self-identification or Tribal enrollment </w:t>
      </w:r>
      <w:r w:rsidR="001F7DEB">
        <w:t xml:space="preserve">as an indicator of AI/AN </w:t>
      </w:r>
      <w:r w:rsidR="007C3F92">
        <w:t>status</w:t>
      </w:r>
      <w:r w:rsidR="008A0E2A">
        <w:t xml:space="preserve">, </w:t>
      </w:r>
      <w:r w:rsidR="00527D7C">
        <w:t>results can vary across institutions, state</w:t>
      </w:r>
      <w:r w:rsidR="00A90874">
        <w:t>s</w:t>
      </w:r>
      <w:r w:rsidR="00527D7C">
        <w:t xml:space="preserve">, or </w:t>
      </w:r>
      <w:r w:rsidR="00136A07">
        <w:t>time simply because of adjustments in measurement approach</w:t>
      </w:r>
      <w:r w:rsidR="004A5F73">
        <w:t>.</w:t>
      </w:r>
      <w:r w:rsidR="00136A07">
        <w:t xml:space="preserve"> In fact, t</w:t>
      </w:r>
      <w:r w:rsidR="00065DEF">
        <w:t xml:space="preserve">here is a long history of </w:t>
      </w:r>
      <w:r w:rsidR="661459CE">
        <w:t xml:space="preserve">unreliable </w:t>
      </w:r>
      <w:r w:rsidR="00065DEF">
        <w:t>AI/AN enrollment counts</w:t>
      </w:r>
      <w:r w:rsidR="00976C05">
        <w:t xml:space="preserve">, </w:t>
      </w:r>
      <w:r w:rsidR="7796BA1B">
        <w:t xml:space="preserve">spanning </w:t>
      </w:r>
      <w:r w:rsidR="00976C05">
        <w:t xml:space="preserve">both </w:t>
      </w:r>
      <w:r w:rsidR="00667769">
        <w:t xml:space="preserve">the </w:t>
      </w:r>
      <w:r w:rsidR="00976C05">
        <w:t>precollegiate and postsecondary level</w:t>
      </w:r>
      <w:r w:rsidR="00667769">
        <w:t>s</w:t>
      </w:r>
      <w:r w:rsidR="00484947">
        <w:t>.</w:t>
      </w:r>
      <w:r w:rsidR="00976C05" w:rsidRPr="24232125">
        <w:rPr>
          <w:rStyle w:val="EndnoteReference"/>
        </w:rPr>
        <w:endnoteReference w:id="41"/>
      </w:r>
      <w:r w:rsidR="00484947">
        <w:t xml:space="preserve"> </w:t>
      </w:r>
      <w:r w:rsidR="00722255" w:rsidRPr="00722255">
        <w:t>But while data collection</w:t>
      </w:r>
      <w:r w:rsidR="00D14DE2">
        <w:t xml:space="preserve"> practices</w:t>
      </w:r>
      <w:r w:rsidR="008B000C">
        <w:t xml:space="preserve"> </w:t>
      </w:r>
      <w:r w:rsidR="00722255" w:rsidRPr="00722255">
        <w:t xml:space="preserve">should adapt to changes </w:t>
      </w:r>
      <w:r w:rsidR="00EB741B">
        <w:t xml:space="preserve">in the ways identity is constructed, </w:t>
      </w:r>
      <w:r w:rsidR="00084372">
        <w:t xml:space="preserve">each </w:t>
      </w:r>
      <w:r w:rsidR="0FDA1F6C">
        <w:t>alteration</w:t>
      </w:r>
      <w:r w:rsidR="00084372">
        <w:t xml:space="preserve"> must be carefully </w:t>
      </w:r>
      <w:r w:rsidR="006B635B">
        <w:t>considered alongside</w:t>
      </w:r>
      <w:r w:rsidR="00084372">
        <w:t xml:space="preserve"> ways it will </w:t>
      </w:r>
      <w:r w:rsidR="00EB741B">
        <w:t>diminish the accuracy of long-</w:t>
      </w:r>
      <w:r w:rsidR="00EB741B" w:rsidRPr="00B43CC2">
        <w:t>term trends.</w:t>
      </w:r>
      <w:r w:rsidR="00EB741B" w:rsidRPr="24232125">
        <w:rPr>
          <w:rStyle w:val="EndnoteReference"/>
        </w:rPr>
        <w:endnoteReference w:id="42"/>
      </w:r>
    </w:p>
    <w:p w14:paraId="3435881C" w14:textId="6E727B12" w:rsidR="0048203A" w:rsidRPr="00B425FE" w:rsidRDefault="006E22A7" w:rsidP="005C6B91">
      <w:pPr>
        <w:spacing w:after="0"/>
        <w:rPr>
          <w:b/>
          <w:bCs/>
        </w:rPr>
      </w:pPr>
      <w:r>
        <w:rPr>
          <w:b/>
          <w:bCs/>
        </w:rPr>
        <w:lastRenderedPageBreak/>
        <w:t>Over</w:t>
      </w:r>
      <w:r w:rsidR="00637F87">
        <w:rPr>
          <w:b/>
          <w:bCs/>
        </w:rPr>
        <w:t>g</w:t>
      </w:r>
      <w:r w:rsidR="003E223A">
        <w:rPr>
          <w:b/>
          <w:bCs/>
        </w:rPr>
        <w:t>eneraliz</w:t>
      </w:r>
      <w:r w:rsidR="0036607D">
        <w:rPr>
          <w:b/>
          <w:bCs/>
        </w:rPr>
        <w:t>ed</w:t>
      </w:r>
      <w:r>
        <w:rPr>
          <w:b/>
          <w:bCs/>
        </w:rPr>
        <w:t xml:space="preserve"> Representations</w:t>
      </w:r>
      <w:r w:rsidR="003E223A">
        <w:rPr>
          <w:b/>
          <w:bCs/>
        </w:rPr>
        <w:t xml:space="preserve"> </w:t>
      </w:r>
      <w:r w:rsidR="0051078B">
        <w:rPr>
          <w:b/>
          <w:bCs/>
        </w:rPr>
        <w:t xml:space="preserve">of AI/AN </w:t>
      </w:r>
      <w:r w:rsidR="00637F87">
        <w:rPr>
          <w:b/>
          <w:bCs/>
        </w:rPr>
        <w:t xml:space="preserve">Communities </w:t>
      </w:r>
    </w:p>
    <w:p w14:paraId="4CFD10BF" w14:textId="70791CD2" w:rsidR="00EB5423" w:rsidRDefault="00697ABE" w:rsidP="27268AE4">
      <w:r>
        <w:t xml:space="preserve">As with all </w:t>
      </w:r>
      <w:r w:rsidR="00C76D1A">
        <w:t xml:space="preserve">racial and ethnic </w:t>
      </w:r>
      <w:r>
        <w:t xml:space="preserve">communities, the AI/AN population is </w:t>
      </w:r>
      <w:r w:rsidR="00D85403">
        <w:t xml:space="preserve">incredibly </w:t>
      </w:r>
      <w:r>
        <w:t xml:space="preserve">diverse. </w:t>
      </w:r>
      <w:r w:rsidR="00193E9D">
        <w:t xml:space="preserve">Aggregating data can mask differences in educational outcomes between </w:t>
      </w:r>
      <w:r w:rsidR="008F76BB">
        <w:t xml:space="preserve">hundreds of </w:t>
      </w:r>
      <w:r w:rsidR="00193E9D">
        <w:t>Tribes</w:t>
      </w:r>
      <w:r w:rsidR="008F76BB">
        <w:t xml:space="preserve">, </w:t>
      </w:r>
      <w:r w:rsidR="00303D66">
        <w:t>all of which</w:t>
      </w:r>
      <w:r w:rsidR="008F76BB">
        <w:t xml:space="preserve"> differ in complex and nuanced cultural, geographic</w:t>
      </w:r>
      <w:r w:rsidR="00DA6353">
        <w:t>al</w:t>
      </w:r>
      <w:r w:rsidR="008F76BB">
        <w:t>, and political ways</w:t>
      </w:r>
      <w:r w:rsidR="00193E9D">
        <w:t>.</w:t>
      </w:r>
      <w:r w:rsidR="003B1643">
        <w:t xml:space="preserve"> </w:t>
      </w:r>
      <w:r w:rsidR="00DC3210">
        <w:t xml:space="preserve">The number of citizens per </w:t>
      </w:r>
      <w:r w:rsidR="00A63678">
        <w:t>T</w:t>
      </w:r>
      <w:r w:rsidR="00DC3210">
        <w:t>ribe range</w:t>
      </w:r>
      <w:r w:rsidR="00772DAE">
        <w:t>s</w:t>
      </w:r>
      <w:r w:rsidR="00DC3210">
        <w:t xml:space="preserve"> from</w:t>
      </w:r>
      <w:r w:rsidR="009C3225">
        <w:t xml:space="preserve"> below</w:t>
      </w:r>
      <w:r w:rsidR="00DC3210">
        <w:t xml:space="preserve"> 100</w:t>
      </w:r>
      <w:r w:rsidR="00687340">
        <w:t xml:space="preserve"> to</w:t>
      </w:r>
      <w:r w:rsidR="009C3225">
        <w:t xml:space="preserve"> </w:t>
      </w:r>
      <w:r w:rsidR="00CE693E">
        <w:t>over</w:t>
      </w:r>
      <w:r w:rsidR="00687340">
        <w:t xml:space="preserve"> </w:t>
      </w:r>
      <w:r w:rsidR="00032084">
        <w:t>45</w:t>
      </w:r>
      <w:r w:rsidR="00804035">
        <w:t>0,000</w:t>
      </w:r>
      <w:r w:rsidR="00F73F48">
        <w:t>,</w:t>
      </w:r>
      <w:r w:rsidR="00162422">
        <w:t xml:space="preserve"> with smaller </w:t>
      </w:r>
      <w:r w:rsidR="00A57F1B">
        <w:t>T</w:t>
      </w:r>
      <w:r w:rsidR="00162422">
        <w:t xml:space="preserve">ribes more likely to be excluded </w:t>
      </w:r>
      <w:r w:rsidR="00942560">
        <w:t>in data collections</w:t>
      </w:r>
      <w:r w:rsidR="00220D56">
        <w:t>.</w:t>
      </w:r>
      <w:r w:rsidR="00DA7F42" w:rsidRPr="24232125">
        <w:rPr>
          <w:rStyle w:val="EndnoteReference"/>
        </w:rPr>
        <w:endnoteReference w:id="43"/>
      </w:r>
      <w:r w:rsidR="00EB30B6">
        <w:t xml:space="preserve"> </w:t>
      </w:r>
      <w:r w:rsidR="007D7BEF">
        <w:t xml:space="preserve">Omitting some Tribes and masking differences between </w:t>
      </w:r>
      <w:r w:rsidR="009F582A">
        <w:t>others</w:t>
      </w:r>
      <w:r w:rsidR="007D7BEF">
        <w:t xml:space="preserve"> </w:t>
      </w:r>
      <w:r w:rsidR="00021797" w:rsidRPr="00021797">
        <w:t>ca</w:t>
      </w:r>
      <w:r w:rsidR="00EB1741" w:rsidRPr="00021797">
        <w:t xml:space="preserve">n </w:t>
      </w:r>
      <w:r w:rsidR="00021797" w:rsidRPr="00021797">
        <w:t>make it easy for data users t</w:t>
      </w:r>
      <w:r w:rsidR="00EB1741" w:rsidRPr="00021797">
        <w:t xml:space="preserve">o </w:t>
      </w:r>
      <w:r w:rsidR="00021797" w:rsidRPr="00021797">
        <w:t>make</w:t>
      </w:r>
      <w:r w:rsidR="00A875EC" w:rsidRPr="00021797">
        <w:t xml:space="preserve"> </w:t>
      </w:r>
      <w:r w:rsidR="002B667E">
        <w:t>generalizations</w:t>
      </w:r>
      <w:r w:rsidR="002B667E" w:rsidRPr="00021797" w:rsidDel="002B667E">
        <w:t xml:space="preserve"> </w:t>
      </w:r>
      <w:r w:rsidR="00A875EC" w:rsidRPr="00021797">
        <w:t xml:space="preserve">about </w:t>
      </w:r>
      <w:r w:rsidR="001277C2" w:rsidRPr="00021797">
        <w:t>AI/AN</w:t>
      </w:r>
      <w:r w:rsidR="00812DF6" w:rsidRPr="00021797">
        <w:t xml:space="preserve"> students and their communities</w:t>
      </w:r>
      <w:r w:rsidR="009F3518">
        <w:t xml:space="preserve">, but these </w:t>
      </w:r>
      <w:r w:rsidR="007E5AB4">
        <w:t>generalization</w:t>
      </w:r>
      <w:r w:rsidR="0BEB5828">
        <w:t>s</w:t>
      </w:r>
      <w:r w:rsidR="007E5AB4">
        <w:t xml:space="preserve"> limit </w:t>
      </w:r>
      <w:r w:rsidR="009F3518">
        <w:t xml:space="preserve">the ability of </w:t>
      </w:r>
      <w:r w:rsidR="007E5AB4">
        <w:t>policymakers</w:t>
      </w:r>
      <w:r w:rsidR="00E70A96">
        <w:t xml:space="preserve"> </w:t>
      </w:r>
      <w:r w:rsidR="007E5AB4">
        <w:t>and practitioners</w:t>
      </w:r>
      <w:r w:rsidR="00E70A96">
        <w:t xml:space="preserve"> </w:t>
      </w:r>
      <w:r w:rsidR="007E5AB4">
        <w:t xml:space="preserve">to </w:t>
      </w:r>
      <w:r w:rsidR="00612C8F">
        <w:t>design p</w:t>
      </w:r>
      <w:r w:rsidR="00D81A71">
        <w:t>olicies</w:t>
      </w:r>
      <w:r w:rsidR="00121F56">
        <w:t xml:space="preserve"> </w:t>
      </w:r>
      <w:r w:rsidR="003802F7">
        <w:t xml:space="preserve">and interventions </w:t>
      </w:r>
      <w:r w:rsidR="00D81A71">
        <w:t xml:space="preserve">that </w:t>
      </w:r>
      <w:r w:rsidR="00612C8F">
        <w:t xml:space="preserve">are </w:t>
      </w:r>
      <w:r w:rsidR="00D81A71">
        <w:t xml:space="preserve">reflective of </w:t>
      </w:r>
      <w:r w:rsidR="008A1BB3">
        <w:t xml:space="preserve">and responsive to </w:t>
      </w:r>
      <w:r w:rsidR="00D81A71">
        <w:t xml:space="preserve">the </w:t>
      </w:r>
      <w:r w:rsidR="0096150D">
        <w:t>distinct</w:t>
      </w:r>
      <w:r w:rsidR="00D51DBD">
        <w:t>iveness of</w:t>
      </w:r>
      <w:r w:rsidR="0096150D">
        <w:t xml:space="preserve"> </w:t>
      </w:r>
      <w:r w:rsidR="1C89747C">
        <w:t xml:space="preserve">AI/AN </w:t>
      </w:r>
      <w:r w:rsidR="008448B7">
        <w:t>communit</w:t>
      </w:r>
      <w:r w:rsidR="0096150D">
        <w:t>ies</w:t>
      </w:r>
      <w:r w:rsidR="00CD79A0">
        <w:t>.</w:t>
      </w:r>
      <w:r w:rsidR="008D2785">
        <w:t xml:space="preserve"> </w:t>
      </w:r>
      <w:r w:rsidR="000B608D">
        <w:t xml:space="preserve">For instance, </w:t>
      </w:r>
      <w:r w:rsidR="003C3118">
        <w:t xml:space="preserve">AI/AN </w:t>
      </w:r>
      <w:r w:rsidR="00681325">
        <w:t>students</w:t>
      </w:r>
      <w:r w:rsidR="00FE1692">
        <w:t xml:space="preserve">’ postsecondary </w:t>
      </w:r>
      <w:r w:rsidR="00F21F67">
        <w:t xml:space="preserve">experiences </w:t>
      </w:r>
      <w:r w:rsidR="00BB2DF9">
        <w:t>can vary b</w:t>
      </w:r>
      <w:r w:rsidR="00CC7B34">
        <w:t>ased on</w:t>
      </w:r>
      <w:r w:rsidR="00BB2DF9">
        <w:t xml:space="preserve"> Tribal recognition</w:t>
      </w:r>
      <w:r w:rsidR="0029584D">
        <w:t xml:space="preserve"> </w:t>
      </w:r>
      <w:r w:rsidR="005078F1">
        <w:t xml:space="preserve">status </w:t>
      </w:r>
      <w:r w:rsidR="0029584D">
        <w:t xml:space="preserve">and geographic </w:t>
      </w:r>
      <w:r w:rsidR="00285D11">
        <w:t>location</w:t>
      </w:r>
      <w:r w:rsidR="00681325">
        <w:t>.</w:t>
      </w:r>
      <w:r w:rsidR="00681325" w:rsidRPr="24232125">
        <w:rPr>
          <w:rStyle w:val="EndnoteReference"/>
        </w:rPr>
        <w:endnoteReference w:id="44"/>
      </w:r>
      <w:r w:rsidR="005462BB">
        <w:t xml:space="preserve"> </w:t>
      </w:r>
      <w:r w:rsidR="00161D54">
        <w:t>S</w:t>
      </w:r>
      <w:r w:rsidR="0078024A">
        <w:t xml:space="preserve">tudents who are </w:t>
      </w:r>
      <w:r w:rsidR="00CD127C">
        <w:t xml:space="preserve">members of </w:t>
      </w:r>
      <w:r w:rsidR="00CF29E2">
        <w:t>f</w:t>
      </w:r>
      <w:r w:rsidR="0078024A">
        <w:t>ederal</w:t>
      </w:r>
      <w:r w:rsidR="0B40F409">
        <w:t>ly</w:t>
      </w:r>
      <w:r w:rsidR="0078024A">
        <w:t xml:space="preserve"> </w:t>
      </w:r>
      <w:r w:rsidR="00CF29E2">
        <w:t>or s</w:t>
      </w:r>
      <w:r w:rsidR="0078024A">
        <w:t>tate</w:t>
      </w:r>
      <w:r w:rsidR="00CF29E2">
        <w:t>-recognized</w:t>
      </w:r>
      <w:r w:rsidR="0078024A">
        <w:t xml:space="preserve"> Tribes </w:t>
      </w:r>
      <w:r w:rsidR="000C47BB">
        <w:t xml:space="preserve">can </w:t>
      </w:r>
      <w:r w:rsidR="005A5021">
        <w:t>access supports like tuition waivers, whereas students from non</w:t>
      </w:r>
      <w:r w:rsidR="00FE1692">
        <w:t>-</w:t>
      </w:r>
      <w:r w:rsidR="005A5021">
        <w:t xml:space="preserve">recognized Tribes have </w:t>
      </w:r>
      <w:r w:rsidR="004D1BD7">
        <w:t xml:space="preserve">access to fewer AI/AN-specific </w:t>
      </w:r>
      <w:r w:rsidR="00CB3578">
        <w:t xml:space="preserve">resources and </w:t>
      </w:r>
      <w:r w:rsidR="002F1931">
        <w:t>interventions</w:t>
      </w:r>
      <w:r w:rsidR="00FE1692">
        <w:t xml:space="preserve">. </w:t>
      </w:r>
      <w:r w:rsidR="00810647">
        <w:t>Similarly</w:t>
      </w:r>
      <w:r w:rsidR="00866752">
        <w:t xml:space="preserve">, </w:t>
      </w:r>
      <w:r w:rsidR="00EA2071">
        <w:t xml:space="preserve">because some reservations </w:t>
      </w:r>
      <w:r w:rsidR="001C5156">
        <w:t xml:space="preserve">can </w:t>
      </w:r>
      <w:r w:rsidR="000C1D0D">
        <w:t xml:space="preserve">span across </w:t>
      </w:r>
      <w:r w:rsidR="00A149BE">
        <w:t xml:space="preserve">several </w:t>
      </w:r>
      <w:r w:rsidR="00EA2071">
        <w:t>state</w:t>
      </w:r>
      <w:r w:rsidR="00A149BE">
        <w:t>s</w:t>
      </w:r>
      <w:r w:rsidR="00EA2071">
        <w:t xml:space="preserve">, </w:t>
      </w:r>
      <w:r w:rsidR="005E32C0">
        <w:t xml:space="preserve">students living on the same </w:t>
      </w:r>
      <w:r w:rsidR="00EA2071">
        <w:t xml:space="preserve">reservation </w:t>
      </w:r>
      <w:r w:rsidR="00A8401F">
        <w:t xml:space="preserve">can </w:t>
      </w:r>
      <w:r w:rsidR="005E32C0">
        <w:t xml:space="preserve">be eligible for different </w:t>
      </w:r>
      <w:r w:rsidR="002F1931">
        <w:t xml:space="preserve">programs, tuition rates, and </w:t>
      </w:r>
      <w:r w:rsidR="00756982">
        <w:t>financial aid</w:t>
      </w:r>
      <w:r w:rsidR="00AD46AD">
        <w:t>.</w:t>
      </w:r>
      <w:r w:rsidR="00220046" w:rsidRPr="24232125">
        <w:rPr>
          <w:rStyle w:val="EndnoteReference"/>
        </w:rPr>
        <w:endnoteReference w:id="45"/>
      </w:r>
      <w:r w:rsidR="00AD46AD">
        <w:t xml:space="preserve"> </w:t>
      </w:r>
    </w:p>
    <w:p w14:paraId="665ACA4F" w14:textId="66EAB556" w:rsidR="000231C5" w:rsidRDefault="4CC4DB4E" w:rsidP="27268AE4">
      <w:r>
        <w:t>A</w:t>
      </w:r>
      <w:r w:rsidR="56C3A73F">
        <w:t>ccess</w:t>
      </w:r>
      <w:r w:rsidR="00514FFA">
        <w:t xml:space="preserve"> to data that </w:t>
      </w:r>
      <w:r w:rsidR="34DB1DED">
        <w:t>acknowledge</w:t>
      </w:r>
      <w:r w:rsidR="56C3A73F">
        <w:t>s</w:t>
      </w:r>
      <w:r w:rsidR="00514FFA">
        <w:t xml:space="preserve"> </w:t>
      </w:r>
      <w:r w:rsidR="00D36645">
        <w:t>the cultural</w:t>
      </w:r>
      <w:r w:rsidR="42A20F57">
        <w:t xml:space="preserve"> distinctions</w:t>
      </w:r>
      <w:r w:rsidR="00D36645">
        <w:t xml:space="preserve">, </w:t>
      </w:r>
      <w:r w:rsidR="009C74B7">
        <w:t xml:space="preserve">recognition status, </w:t>
      </w:r>
      <w:r w:rsidR="00EB5423">
        <w:t xml:space="preserve">and </w:t>
      </w:r>
      <w:r w:rsidR="00D36645">
        <w:t>geographical</w:t>
      </w:r>
      <w:r w:rsidR="009C74B7">
        <w:t xml:space="preserve"> </w:t>
      </w:r>
      <w:r w:rsidR="13D86AB3">
        <w:t>di</w:t>
      </w:r>
      <w:r w:rsidR="4AD374B2">
        <w:t>versity</w:t>
      </w:r>
      <w:r w:rsidR="009C74B7">
        <w:t xml:space="preserve"> between Tribes i</w:t>
      </w:r>
      <w:r w:rsidR="00D32E8B">
        <w:t xml:space="preserve">s </w:t>
      </w:r>
      <w:r w:rsidR="0F5A5A5E">
        <w:t>imperative</w:t>
      </w:r>
      <w:r w:rsidR="00D32E8B">
        <w:t xml:space="preserve"> for </w:t>
      </w:r>
      <w:r w:rsidR="409C1BC3">
        <w:t>shaping</w:t>
      </w:r>
      <w:r w:rsidR="009C74B7">
        <w:t xml:space="preserve"> culturally responsive </w:t>
      </w:r>
      <w:r w:rsidR="13D86AB3">
        <w:t>polic</w:t>
      </w:r>
      <w:r w:rsidR="1D0EEB14">
        <w:t>ies</w:t>
      </w:r>
      <w:r w:rsidR="00220046">
        <w:t xml:space="preserve"> </w:t>
      </w:r>
      <w:r w:rsidR="00052CB2">
        <w:t>that can support student success.</w:t>
      </w:r>
      <w:r w:rsidR="00220046">
        <w:t xml:space="preserve"> </w:t>
      </w:r>
      <w:r w:rsidR="006618D4">
        <w:t>T</w:t>
      </w:r>
      <w:r w:rsidR="000231C5">
        <w:t xml:space="preserve">o </w:t>
      </w:r>
      <w:r w:rsidR="006618D4">
        <w:t xml:space="preserve">create </w:t>
      </w:r>
      <w:r w:rsidR="00880B34">
        <w:t>more</w:t>
      </w:r>
      <w:r w:rsidR="006618D4">
        <w:t xml:space="preserve"> opportunities for Indigenous students to </w:t>
      </w:r>
      <w:r w:rsidR="000231C5">
        <w:t>access and succe</w:t>
      </w:r>
      <w:r w:rsidR="006618D4">
        <w:t>ed</w:t>
      </w:r>
      <w:r w:rsidR="000231C5">
        <w:t xml:space="preserve"> in </w:t>
      </w:r>
      <w:r w:rsidR="00045F04">
        <w:t>postsecondary education</w:t>
      </w:r>
      <w:r w:rsidR="000231C5">
        <w:t xml:space="preserve">, </w:t>
      </w:r>
      <w:r w:rsidR="00F26293">
        <w:t xml:space="preserve">researchers and </w:t>
      </w:r>
      <w:r w:rsidR="00583A27">
        <w:t xml:space="preserve">federal, </w:t>
      </w:r>
      <w:r w:rsidR="00875FF7">
        <w:t>state,</w:t>
      </w:r>
      <w:r w:rsidR="00583A27">
        <w:t xml:space="preserve"> and institutional </w:t>
      </w:r>
      <w:r w:rsidR="00F2623D">
        <w:t>leaders</w:t>
      </w:r>
      <w:r w:rsidR="00045F04">
        <w:t xml:space="preserve"> </w:t>
      </w:r>
      <w:r w:rsidR="000231C5">
        <w:t xml:space="preserve">need to </w:t>
      </w:r>
      <w:r w:rsidR="006618D4">
        <w:t xml:space="preserve">make </w:t>
      </w:r>
      <w:r w:rsidR="000231C5">
        <w:t xml:space="preserve">data collections about AI/AN </w:t>
      </w:r>
      <w:r w:rsidR="00022124">
        <w:t xml:space="preserve">students </w:t>
      </w:r>
      <w:r w:rsidR="000231C5">
        <w:t xml:space="preserve">more robust and </w:t>
      </w:r>
      <w:r w:rsidR="08413A9E">
        <w:t>reflective</w:t>
      </w:r>
      <w:r w:rsidR="000231C5">
        <w:t xml:space="preserve"> of the</w:t>
      </w:r>
      <w:r w:rsidR="000231C5" w:rsidRPr="000231C5">
        <w:t xml:space="preserve"> </w:t>
      </w:r>
      <w:r w:rsidR="000231C5">
        <w:t>nuanced identity and history of the Native community.</w:t>
      </w:r>
    </w:p>
    <w:p w14:paraId="2C078E63" w14:textId="1C3F2411" w:rsidR="006F54A2" w:rsidRDefault="00B6643C" w:rsidP="00A54627">
      <w:pPr>
        <w:pStyle w:val="Heading1"/>
      </w:pPr>
      <w:bookmarkStart w:id="37" w:name="_Hlk148872568"/>
      <w:r>
        <w:t>How Can Data</w:t>
      </w:r>
      <w:r w:rsidR="00DD2516">
        <w:t>-sets and</w:t>
      </w:r>
      <w:r>
        <w:t xml:space="preserve"> Collection</w:t>
      </w:r>
      <w:r w:rsidR="00DD2516">
        <w:t xml:space="preserve"> Methods</w:t>
      </w:r>
      <w:r>
        <w:t xml:space="preserve"> for AI/AN Students Improve?</w:t>
      </w:r>
    </w:p>
    <w:p w14:paraId="5755B027" w14:textId="1081AEC6" w:rsidR="00D85403" w:rsidRDefault="00922E10" w:rsidP="00412816">
      <w:r>
        <w:t>Improving data</w:t>
      </w:r>
      <w:r w:rsidR="00C32A65">
        <w:t xml:space="preserve"> </w:t>
      </w:r>
      <w:r w:rsidR="008F40CC">
        <w:t>sets and collection practices</w:t>
      </w:r>
      <w:r w:rsidR="00185839">
        <w:t xml:space="preserve"> </w:t>
      </w:r>
      <w:r>
        <w:t>requires collaborati</w:t>
      </w:r>
      <w:r w:rsidR="00746668">
        <w:t>on between</w:t>
      </w:r>
      <w:r>
        <w:t xml:space="preserve"> researchers, institutions</w:t>
      </w:r>
      <w:r w:rsidR="00AA3B43">
        <w:t>,</w:t>
      </w:r>
      <w:r>
        <w:t xml:space="preserve"> and federal and state governments to engage Indigenous and Native communities so that Indigenous rights, needs</w:t>
      </w:r>
      <w:r w:rsidR="00C95232">
        <w:t>,</w:t>
      </w:r>
      <w:r>
        <w:t xml:space="preserve"> and aspirations are embedded in every part of the policymaking process.</w:t>
      </w:r>
      <w:r w:rsidRPr="24232125">
        <w:rPr>
          <w:rStyle w:val="EndnoteReference"/>
        </w:rPr>
        <w:endnoteReference w:id="46"/>
      </w:r>
      <w:r>
        <w:t xml:space="preserve"> </w:t>
      </w:r>
      <w:r w:rsidR="00D85403">
        <w:t xml:space="preserve">The recommendations outlined below </w:t>
      </w:r>
      <w:r w:rsidR="001401C0">
        <w:t>outline steps</w:t>
      </w:r>
      <w:r w:rsidR="00D85403">
        <w:t xml:space="preserve"> researchers</w:t>
      </w:r>
      <w:r w:rsidR="00181F83">
        <w:t xml:space="preserve"> and</w:t>
      </w:r>
      <w:r w:rsidR="00D85403">
        <w:t xml:space="preserve"> federal, state</w:t>
      </w:r>
      <w:r w:rsidR="00181F83">
        <w:t>,</w:t>
      </w:r>
      <w:r w:rsidR="00D85403">
        <w:t xml:space="preserve"> and institutional leaders </w:t>
      </w:r>
      <w:r w:rsidR="001401C0">
        <w:t xml:space="preserve">can take </w:t>
      </w:r>
      <w:r w:rsidR="00D85403">
        <w:t xml:space="preserve">to </w:t>
      </w:r>
      <w:r w:rsidR="00070D23">
        <w:t>improve data collection</w:t>
      </w:r>
      <w:r w:rsidR="00D85403">
        <w:t>.</w:t>
      </w:r>
    </w:p>
    <w:p w14:paraId="5EA5BF70" w14:textId="0E966557" w:rsidR="00D85403" w:rsidRPr="009974FB" w:rsidRDefault="009974FB" w:rsidP="009974FB">
      <w:pPr>
        <w:pStyle w:val="Heading2"/>
        <w:rPr>
          <w:b/>
          <w:bCs/>
        </w:rPr>
      </w:pPr>
      <w:r w:rsidRPr="24232125">
        <w:rPr>
          <w:b/>
          <w:bCs/>
        </w:rPr>
        <w:t xml:space="preserve">Engage </w:t>
      </w:r>
      <w:r w:rsidR="00385E08" w:rsidRPr="24232125">
        <w:rPr>
          <w:b/>
          <w:bCs/>
        </w:rPr>
        <w:t xml:space="preserve">Indigenous researchers and Tribal </w:t>
      </w:r>
      <w:r w:rsidRPr="24232125">
        <w:rPr>
          <w:b/>
          <w:bCs/>
        </w:rPr>
        <w:t xml:space="preserve">communities in data collection </w:t>
      </w:r>
      <w:r w:rsidR="00BA74C1" w:rsidRPr="24232125">
        <w:rPr>
          <w:b/>
          <w:bCs/>
        </w:rPr>
        <w:t xml:space="preserve">methods </w:t>
      </w:r>
      <w:r w:rsidRPr="24232125">
        <w:rPr>
          <w:b/>
          <w:bCs/>
        </w:rPr>
        <w:t>and research</w:t>
      </w:r>
    </w:p>
    <w:p w14:paraId="15185F38" w14:textId="28643F4D" w:rsidR="009974FB" w:rsidRDefault="00F12E87" w:rsidP="00412816">
      <w:r>
        <w:t>P</w:t>
      </w:r>
      <w:r w:rsidR="1791C4D5">
        <w:t xml:space="preserve">olicymakers, </w:t>
      </w:r>
      <w:r w:rsidR="001B0B72">
        <w:t xml:space="preserve">higher education </w:t>
      </w:r>
      <w:r w:rsidR="1791C4D5">
        <w:t xml:space="preserve">leaders, and researchers </w:t>
      </w:r>
      <w:r>
        <w:t xml:space="preserve">must </w:t>
      </w:r>
      <w:r w:rsidR="00607EA0">
        <w:t>build, strengthen</w:t>
      </w:r>
      <w:r w:rsidR="008A6B0D">
        <w:t>,</w:t>
      </w:r>
      <w:r w:rsidR="00607EA0">
        <w:t xml:space="preserve"> and maintain</w:t>
      </w:r>
      <w:r w:rsidR="003C069E" w:rsidRPr="009B3F9C">
        <w:t xml:space="preserve"> strong relationships with </w:t>
      </w:r>
      <w:r w:rsidR="000D47FC" w:rsidRPr="00412816">
        <w:t>T</w:t>
      </w:r>
      <w:r w:rsidR="003C069E" w:rsidRPr="009B3F9C">
        <w:t>ribes</w:t>
      </w:r>
      <w:r w:rsidR="000D47FC" w:rsidRPr="00412816">
        <w:t xml:space="preserve"> and Tribal Leaders</w:t>
      </w:r>
      <w:r w:rsidR="00607EA0">
        <w:t xml:space="preserve">. These relationships </w:t>
      </w:r>
      <w:r w:rsidR="001044C3">
        <w:t>will help en</w:t>
      </w:r>
      <w:r w:rsidR="00676BC3">
        <w:t xml:space="preserve">sure </w:t>
      </w:r>
      <w:r w:rsidR="00543C55" w:rsidRPr="009B3F9C">
        <w:t>that data</w:t>
      </w:r>
      <w:r w:rsidR="00312BFD">
        <w:t xml:space="preserve"> </w:t>
      </w:r>
      <w:r w:rsidR="0088610B">
        <w:t>sets</w:t>
      </w:r>
      <w:r w:rsidR="008B000C">
        <w:t xml:space="preserve"> </w:t>
      </w:r>
      <w:r w:rsidR="0088610B">
        <w:t>and collection practices</w:t>
      </w:r>
      <w:r w:rsidR="00543C55" w:rsidRPr="009B3F9C">
        <w:t xml:space="preserve"> are </w:t>
      </w:r>
      <w:r w:rsidR="009974FB" w:rsidRPr="009B3F9C">
        <w:t>inclusive</w:t>
      </w:r>
      <w:r w:rsidR="00543C55" w:rsidRPr="009B3F9C">
        <w:t xml:space="preserve"> and better represent the </w:t>
      </w:r>
      <w:r w:rsidR="00E132B3">
        <w:t>various</w:t>
      </w:r>
      <w:r w:rsidR="00543C55" w:rsidRPr="009B3F9C">
        <w:t xml:space="preserve"> characteristics of the </w:t>
      </w:r>
      <w:r w:rsidR="00607EA0">
        <w:t xml:space="preserve">Indigenous </w:t>
      </w:r>
      <w:r w:rsidR="00543C55" w:rsidRPr="009B3F9C">
        <w:t>community.</w:t>
      </w:r>
      <w:r w:rsidR="00FA4802" w:rsidRPr="24232125">
        <w:rPr>
          <w:rStyle w:val="EndnoteReference"/>
        </w:rPr>
        <w:endnoteReference w:id="47"/>
      </w:r>
      <w:r w:rsidR="00607EA0">
        <w:t xml:space="preserve"> </w:t>
      </w:r>
    </w:p>
    <w:p w14:paraId="25C02DC3" w14:textId="37F115FC" w:rsidR="001044C3" w:rsidRDefault="0078015C" w:rsidP="009974FB">
      <w:pPr>
        <w:pStyle w:val="ListParagraph"/>
        <w:numPr>
          <w:ilvl w:val="0"/>
          <w:numId w:val="25"/>
        </w:numPr>
      </w:pPr>
      <w:r>
        <w:rPr>
          <w:b/>
          <w:bCs/>
        </w:rPr>
        <w:t>C</w:t>
      </w:r>
      <w:r w:rsidR="0020342C">
        <w:rPr>
          <w:b/>
          <w:bCs/>
        </w:rPr>
        <w:t>ollaborate</w:t>
      </w:r>
      <w:r w:rsidR="009974FB" w:rsidRPr="009974FB">
        <w:rPr>
          <w:b/>
          <w:bCs/>
        </w:rPr>
        <w:t xml:space="preserve"> </w:t>
      </w:r>
      <w:r w:rsidR="0020342C">
        <w:rPr>
          <w:b/>
          <w:bCs/>
        </w:rPr>
        <w:t xml:space="preserve">with </w:t>
      </w:r>
      <w:r w:rsidR="009974FB" w:rsidRPr="009974FB">
        <w:rPr>
          <w:b/>
          <w:bCs/>
        </w:rPr>
        <w:t>local Tribes</w:t>
      </w:r>
      <w:r w:rsidR="0020342C">
        <w:rPr>
          <w:b/>
          <w:bCs/>
        </w:rPr>
        <w:t xml:space="preserve"> to update data collection </w:t>
      </w:r>
      <w:r w:rsidR="00BA74C1">
        <w:rPr>
          <w:b/>
          <w:bCs/>
        </w:rPr>
        <w:t>methods</w:t>
      </w:r>
      <w:r w:rsidR="001044C3">
        <w:rPr>
          <w:b/>
          <w:bCs/>
        </w:rPr>
        <w:t>.</w:t>
      </w:r>
      <w:r w:rsidR="009974FB" w:rsidRPr="00555FAF">
        <w:t xml:space="preserve"> </w:t>
      </w:r>
    </w:p>
    <w:p w14:paraId="0C2DAA0E" w14:textId="6E9F956F" w:rsidR="009974FB" w:rsidRDefault="009974FB" w:rsidP="00ED67B6">
      <w:pPr>
        <w:pStyle w:val="ListParagraph"/>
      </w:pPr>
      <w:r>
        <w:t xml:space="preserve">Investing in relationships with Tribes and Tribal governments creates opportunities for </w:t>
      </w:r>
      <w:r w:rsidR="003E19A5">
        <w:t xml:space="preserve">states, </w:t>
      </w:r>
      <w:r w:rsidR="008D25E1">
        <w:t>institutions,</w:t>
      </w:r>
      <w:r>
        <w:t xml:space="preserve"> </w:t>
      </w:r>
      <w:r w:rsidR="003E19A5">
        <w:t xml:space="preserve">and researchers </w:t>
      </w:r>
      <w:r>
        <w:t xml:space="preserve">to </w:t>
      </w:r>
      <w:r w:rsidRPr="00555FAF">
        <w:t xml:space="preserve">understand </w:t>
      </w:r>
      <w:r w:rsidR="0020342C">
        <w:t xml:space="preserve">what </w:t>
      </w:r>
      <w:r w:rsidR="00922E10">
        <w:t xml:space="preserve">culturally relevant </w:t>
      </w:r>
      <w:r w:rsidR="0020342C">
        <w:t>data</w:t>
      </w:r>
      <w:r w:rsidR="00922E10">
        <w:t xml:space="preserve"> </w:t>
      </w:r>
      <w:r w:rsidR="00676BC3">
        <w:t>points</w:t>
      </w:r>
      <w:r w:rsidR="0020342C">
        <w:t xml:space="preserve"> </w:t>
      </w:r>
      <w:r w:rsidR="00922E10">
        <w:t>would be helpful for Tribes to see</w:t>
      </w:r>
      <w:r w:rsidR="0020342C">
        <w:t xml:space="preserve"> in data</w:t>
      </w:r>
      <w:r w:rsidR="00DA3BE0">
        <w:t xml:space="preserve"> </w:t>
      </w:r>
      <w:r w:rsidR="00922E10">
        <w:t>sets</w:t>
      </w:r>
      <w:r w:rsidRPr="00555FAF">
        <w:t>. This</w:t>
      </w:r>
      <w:r>
        <w:t xml:space="preserve"> </w:t>
      </w:r>
      <w:r w:rsidRPr="00555FAF">
        <w:t xml:space="preserve">knowledge can inform internal data collections and help institutions </w:t>
      </w:r>
      <w:r>
        <w:t xml:space="preserve">and states </w:t>
      </w:r>
      <w:r w:rsidRPr="00555FAF">
        <w:t>better understand the Tribal diversity of their AI/AN student</w:t>
      </w:r>
      <w:r w:rsidR="00922E10">
        <w:t>s</w:t>
      </w:r>
      <w:r w:rsidR="009D2BB2">
        <w:t>,</w:t>
      </w:r>
      <w:r w:rsidR="00922E10">
        <w:t xml:space="preserve"> which supports Nation building and </w:t>
      </w:r>
      <w:r w:rsidRPr="00555FAF">
        <w:t>uphold</w:t>
      </w:r>
      <w:r w:rsidR="00922E10">
        <w:t>s</w:t>
      </w:r>
      <w:r w:rsidRPr="00555FAF">
        <w:t xml:space="preserve"> Tribal sovereignty.</w:t>
      </w:r>
    </w:p>
    <w:p w14:paraId="5E9499E6" w14:textId="47FA9EB6" w:rsidR="00074A35" w:rsidRDefault="00922E10" w:rsidP="009974FB">
      <w:pPr>
        <w:pStyle w:val="ListParagraph"/>
        <w:numPr>
          <w:ilvl w:val="0"/>
          <w:numId w:val="25"/>
        </w:numPr>
        <w:rPr>
          <w:b/>
          <w:bCs/>
        </w:rPr>
      </w:pPr>
      <w:r>
        <w:rPr>
          <w:b/>
          <w:bCs/>
        </w:rPr>
        <w:t xml:space="preserve">Ensure </w:t>
      </w:r>
      <w:r w:rsidR="009974FB" w:rsidRPr="00555FAF">
        <w:rPr>
          <w:b/>
          <w:bCs/>
        </w:rPr>
        <w:t>Tribal</w:t>
      </w:r>
      <w:r w:rsidR="00325A44">
        <w:rPr>
          <w:b/>
          <w:bCs/>
        </w:rPr>
        <w:t xml:space="preserve"> and Indigenous</w:t>
      </w:r>
      <w:r w:rsidR="009974FB" w:rsidRPr="00555FAF">
        <w:rPr>
          <w:b/>
          <w:bCs/>
        </w:rPr>
        <w:t xml:space="preserve"> representation </w:t>
      </w:r>
      <w:r w:rsidR="000956E3">
        <w:rPr>
          <w:b/>
          <w:bCs/>
        </w:rPr>
        <w:t>on</w:t>
      </w:r>
      <w:r w:rsidR="009974FB" w:rsidRPr="00555FAF">
        <w:rPr>
          <w:b/>
          <w:bCs/>
        </w:rPr>
        <w:t xml:space="preserve"> advisory boards</w:t>
      </w:r>
      <w:r w:rsidR="00074A35">
        <w:rPr>
          <w:b/>
          <w:bCs/>
        </w:rPr>
        <w:t>.</w:t>
      </w:r>
      <w:r w:rsidR="009974FB" w:rsidRPr="00555FAF">
        <w:rPr>
          <w:b/>
          <w:bCs/>
        </w:rPr>
        <w:t xml:space="preserve"> </w:t>
      </w:r>
    </w:p>
    <w:p w14:paraId="027AB0E5" w14:textId="14D59F61" w:rsidR="009974FB" w:rsidRPr="009974FB" w:rsidRDefault="009D2BB2" w:rsidP="00D96DEE">
      <w:pPr>
        <w:pStyle w:val="ListParagraph"/>
        <w:rPr>
          <w:b/>
          <w:bCs/>
        </w:rPr>
      </w:pPr>
      <w:r>
        <w:t>G</w:t>
      </w:r>
      <w:r w:rsidR="00325A44" w:rsidRPr="00325A44">
        <w:t>overnments and institutions need to make space for Tribal representation in more formal advisory settings</w:t>
      </w:r>
      <w:r w:rsidR="00D82CC9">
        <w:t xml:space="preserve"> like</w:t>
      </w:r>
      <w:r w:rsidR="000956E3" w:rsidRPr="000956E3">
        <w:rPr>
          <w:b/>
          <w:bCs/>
        </w:rPr>
        <w:t xml:space="preserve"> </w:t>
      </w:r>
      <w:r w:rsidR="000956E3" w:rsidRPr="00D96DEE">
        <w:t>Technical Review Panels (TRPs)</w:t>
      </w:r>
      <w:r w:rsidR="00325A44" w:rsidRPr="00325A44">
        <w:t>.</w:t>
      </w:r>
      <w:r w:rsidR="00325A44">
        <w:rPr>
          <w:b/>
          <w:bCs/>
        </w:rPr>
        <w:t xml:space="preserve"> </w:t>
      </w:r>
      <w:r w:rsidR="009974FB" w:rsidRPr="00555FAF">
        <w:t xml:space="preserve">Soliciting input from </w:t>
      </w:r>
      <w:r w:rsidR="00325A44">
        <w:t xml:space="preserve">Tribal leaders and </w:t>
      </w:r>
      <w:r w:rsidR="009974FB" w:rsidRPr="00555FAF">
        <w:t xml:space="preserve">Indigenous researchers on methodology is </w:t>
      </w:r>
      <w:r w:rsidR="00D123DA" w:rsidRPr="00555FAF">
        <w:t>a key step</w:t>
      </w:r>
      <w:r w:rsidR="009974FB" w:rsidRPr="00555FAF">
        <w:t xml:space="preserve"> to ensure that collection </w:t>
      </w:r>
      <w:r w:rsidR="009974FB">
        <w:t xml:space="preserve">standards </w:t>
      </w:r>
      <w:r w:rsidR="009974FB" w:rsidRPr="00555FAF">
        <w:lastRenderedPageBreak/>
        <w:t xml:space="preserve">represent AI/AN students. </w:t>
      </w:r>
      <w:r w:rsidR="00676BC3">
        <w:t>G</w:t>
      </w:r>
      <w:r w:rsidR="009974FB">
        <w:t>ather</w:t>
      </w:r>
      <w:r w:rsidR="00676BC3">
        <w:t>ing</w:t>
      </w:r>
      <w:r w:rsidR="009974FB">
        <w:t xml:space="preserve"> </w:t>
      </w:r>
      <w:r w:rsidR="00325A44">
        <w:t>feedback</w:t>
      </w:r>
      <w:r w:rsidR="009974FB">
        <w:t xml:space="preserve"> from Indigenous </w:t>
      </w:r>
      <w:r w:rsidR="00385E08">
        <w:t xml:space="preserve">leaders </w:t>
      </w:r>
      <w:r w:rsidR="009974FB">
        <w:t xml:space="preserve">can help </w:t>
      </w:r>
      <w:r w:rsidR="00EC2210">
        <w:t>policymakers and institutional leaders</w:t>
      </w:r>
      <w:r w:rsidR="009974FB">
        <w:t xml:space="preserve"> make </w:t>
      </w:r>
      <w:r w:rsidR="00EC2210">
        <w:t>data collections more reflective of the Native community</w:t>
      </w:r>
      <w:r w:rsidR="009974FB" w:rsidRPr="00555FAF">
        <w:t>.</w:t>
      </w:r>
    </w:p>
    <w:p w14:paraId="045C5E9B" w14:textId="56637034" w:rsidR="002C405B" w:rsidRDefault="009974FB" w:rsidP="002C405B">
      <w:pPr>
        <w:pStyle w:val="Heading2"/>
        <w:rPr>
          <w:b/>
          <w:bCs/>
        </w:rPr>
      </w:pPr>
      <w:r>
        <w:rPr>
          <w:b/>
          <w:bCs/>
        </w:rPr>
        <w:t>I</w:t>
      </w:r>
      <w:r w:rsidR="002C405B" w:rsidRPr="00CA205E">
        <w:rPr>
          <w:b/>
          <w:bCs/>
        </w:rPr>
        <w:t xml:space="preserve">mprove </w:t>
      </w:r>
      <w:r w:rsidR="002C405B" w:rsidRPr="004D117D">
        <w:rPr>
          <w:b/>
          <w:bCs/>
        </w:rPr>
        <w:t>approaches for collection, reporting, and analysis of AI/AN student data</w:t>
      </w:r>
    </w:p>
    <w:p w14:paraId="45F10188" w14:textId="6AA76825" w:rsidR="008121E0" w:rsidRDefault="008121E0" w:rsidP="008121E0">
      <w:r>
        <w:t>Amidst discussions about data collection practices for this population,</w:t>
      </w:r>
      <w:r w:rsidR="00E75216">
        <w:t xml:space="preserve"> </w:t>
      </w:r>
      <w:r>
        <w:t>researchers</w:t>
      </w:r>
      <w:r w:rsidR="00001269">
        <w:t xml:space="preserve"> and institutional leaders and their research offices</w:t>
      </w:r>
      <w:r>
        <w:t xml:space="preserve"> </w:t>
      </w:r>
      <w:r w:rsidR="00FF3B78">
        <w:t xml:space="preserve">can </w:t>
      </w:r>
      <w:r>
        <w:t>take several key steps to improve current data and analysis on AI/AN students</w:t>
      </w:r>
      <w:r w:rsidR="006240AB">
        <w:t>.</w:t>
      </w:r>
      <w:r>
        <w:t xml:space="preserve"> </w:t>
      </w:r>
    </w:p>
    <w:p w14:paraId="744FAEE0" w14:textId="12A89860" w:rsidR="00074A35" w:rsidRPr="00002618" w:rsidRDefault="00275B9A" w:rsidP="24232125">
      <w:pPr>
        <w:pStyle w:val="ListParagraph"/>
        <w:numPr>
          <w:ilvl w:val="0"/>
          <w:numId w:val="16"/>
        </w:numPr>
        <w:rPr>
          <w:b/>
          <w:bCs/>
        </w:rPr>
      </w:pPr>
      <w:r w:rsidRPr="24232125">
        <w:rPr>
          <w:b/>
          <w:bCs/>
        </w:rPr>
        <w:t xml:space="preserve">Incorporate Indigenous </w:t>
      </w:r>
      <w:r w:rsidR="0020342C" w:rsidRPr="24232125">
        <w:rPr>
          <w:b/>
          <w:bCs/>
        </w:rPr>
        <w:t>d</w:t>
      </w:r>
      <w:r w:rsidRPr="24232125">
        <w:rPr>
          <w:b/>
          <w:bCs/>
        </w:rPr>
        <w:t xml:space="preserve">ata </w:t>
      </w:r>
      <w:r w:rsidR="0020342C" w:rsidRPr="24232125">
        <w:rPr>
          <w:b/>
          <w:bCs/>
        </w:rPr>
        <w:t>c</w:t>
      </w:r>
      <w:r w:rsidRPr="24232125">
        <w:rPr>
          <w:b/>
          <w:bCs/>
        </w:rPr>
        <w:t xml:space="preserve">ollection </w:t>
      </w:r>
      <w:r w:rsidR="0061094A" w:rsidRPr="24232125">
        <w:rPr>
          <w:b/>
          <w:bCs/>
        </w:rPr>
        <w:t>methods</w:t>
      </w:r>
      <w:r w:rsidR="00074A35" w:rsidRPr="24232125">
        <w:rPr>
          <w:b/>
          <w:bCs/>
        </w:rPr>
        <w:t>.</w:t>
      </w:r>
      <w:r w:rsidRPr="24232125">
        <w:rPr>
          <w:b/>
          <w:bCs/>
        </w:rPr>
        <w:t xml:space="preserve"> </w:t>
      </w:r>
    </w:p>
    <w:p w14:paraId="7FD00C2C" w14:textId="0CBE1C48" w:rsidR="00275B9A" w:rsidRPr="005533BD" w:rsidRDefault="00275B9A" w:rsidP="00002618">
      <w:pPr>
        <w:pStyle w:val="ListParagraph"/>
      </w:pPr>
      <w:r>
        <w:t>Collaborat</w:t>
      </w:r>
      <w:r w:rsidR="006704F2">
        <w:t>e</w:t>
      </w:r>
      <w:r>
        <w:t xml:space="preserve"> </w:t>
      </w:r>
      <w:r w:rsidRPr="005533BD">
        <w:t>with Tribes and Indigenous researchers to ensure that data collection</w:t>
      </w:r>
      <w:r>
        <w:t xml:space="preserve"> activities are culturally responsive and incorporate Tribal perspectives, which</w:t>
      </w:r>
      <w:r w:rsidRPr="005533BD">
        <w:t xml:space="preserve"> increase</w:t>
      </w:r>
      <w:r>
        <w:t>s</w:t>
      </w:r>
      <w:r w:rsidRPr="005533BD">
        <w:t xml:space="preserve"> </w:t>
      </w:r>
      <w:r>
        <w:t>the quality of data collected and its usefulness for Tribal Nations.</w:t>
      </w:r>
      <w:r w:rsidRPr="24232125">
        <w:rPr>
          <w:rStyle w:val="EndnoteReference"/>
        </w:rPr>
        <w:endnoteReference w:id="48"/>
      </w:r>
      <w:r>
        <w:t xml:space="preserve"> </w:t>
      </w:r>
      <w:r w:rsidRPr="005533BD">
        <w:t xml:space="preserve"> </w:t>
      </w:r>
    </w:p>
    <w:p w14:paraId="2EDCB0CA" w14:textId="573C9BBF" w:rsidR="00074A35" w:rsidRPr="00002618" w:rsidRDefault="0046717D" w:rsidP="24232125">
      <w:pPr>
        <w:pStyle w:val="ListParagraph"/>
        <w:numPr>
          <w:ilvl w:val="0"/>
          <w:numId w:val="16"/>
        </w:numPr>
        <w:rPr>
          <w:b/>
          <w:bCs/>
        </w:rPr>
      </w:pPr>
      <w:r w:rsidRPr="24232125">
        <w:rPr>
          <w:b/>
          <w:bCs/>
        </w:rPr>
        <w:t>O</w:t>
      </w:r>
      <w:r w:rsidR="00275B9A" w:rsidRPr="24232125">
        <w:rPr>
          <w:b/>
          <w:bCs/>
        </w:rPr>
        <w:t xml:space="preserve">versample AI/AN </w:t>
      </w:r>
      <w:r w:rsidR="006470CA" w:rsidRPr="24232125">
        <w:rPr>
          <w:b/>
          <w:bCs/>
        </w:rPr>
        <w:t>students</w:t>
      </w:r>
      <w:r w:rsidR="00074A35" w:rsidRPr="24232125">
        <w:rPr>
          <w:b/>
          <w:bCs/>
        </w:rPr>
        <w:t>.</w:t>
      </w:r>
      <w:r w:rsidR="00275B9A" w:rsidRPr="24232125">
        <w:rPr>
          <w:b/>
          <w:bCs/>
        </w:rPr>
        <w:t xml:space="preserve"> </w:t>
      </w:r>
    </w:p>
    <w:p w14:paraId="5ACB5F82" w14:textId="72CC9E2A" w:rsidR="00275B9A" w:rsidRDefault="00275B9A" w:rsidP="00002618">
      <w:pPr>
        <w:pStyle w:val="ListParagraph"/>
      </w:pPr>
      <w:r>
        <w:t xml:space="preserve">Oversampling </w:t>
      </w:r>
      <w:r w:rsidR="00560373">
        <w:t xml:space="preserve">helps to </w:t>
      </w:r>
      <w:r>
        <w:t>build sufficiently large sample sizes for robust data analysis. When possible, strive for samples that are representative of the Native community</w:t>
      </w:r>
      <w:r w:rsidR="00326222">
        <w:t xml:space="preserve"> and are Tribally diverse</w:t>
      </w:r>
      <w:r>
        <w:t>.</w:t>
      </w:r>
    </w:p>
    <w:p w14:paraId="68A2367A" w14:textId="5728FABC" w:rsidR="00074A35" w:rsidRDefault="006470CA" w:rsidP="00275B9A">
      <w:pPr>
        <w:pStyle w:val="ListParagraph"/>
        <w:numPr>
          <w:ilvl w:val="0"/>
          <w:numId w:val="16"/>
        </w:numPr>
      </w:pPr>
      <w:r w:rsidRPr="24232125">
        <w:rPr>
          <w:b/>
          <w:bCs/>
        </w:rPr>
        <w:t>D</w:t>
      </w:r>
      <w:r w:rsidR="00275B9A" w:rsidRPr="24232125">
        <w:rPr>
          <w:b/>
          <w:bCs/>
        </w:rPr>
        <w:t xml:space="preserve">ocument </w:t>
      </w:r>
      <w:r w:rsidR="0020342C" w:rsidRPr="24232125">
        <w:rPr>
          <w:b/>
          <w:bCs/>
        </w:rPr>
        <w:t>l</w:t>
      </w:r>
      <w:r w:rsidR="00275B9A" w:rsidRPr="24232125">
        <w:rPr>
          <w:b/>
          <w:bCs/>
        </w:rPr>
        <w:t>imitations</w:t>
      </w:r>
      <w:r w:rsidR="00074A35" w:rsidRPr="24232125">
        <w:rPr>
          <w:b/>
          <w:bCs/>
        </w:rPr>
        <w:t>.</w:t>
      </w:r>
      <w:r w:rsidR="00275B9A">
        <w:t xml:space="preserve"> </w:t>
      </w:r>
    </w:p>
    <w:p w14:paraId="1A419388" w14:textId="61327AE9" w:rsidR="00275B9A" w:rsidRDefault="00275B9A" w:rsidP="00002618">
      <w:pPr>
        <w:pStyle w:val="ListParagraph"/>
      </w:pPr>
      <w:r>
        <w:t xml:space="preserve">Researchers should clearly document limitations they encounter with AI/AN </w:t>
      </w:r>
      <w:r w:rsidR="0007517A">
        <w:t>data and</w:t>
      </w:r>
      <w:r>
        <w:t xml:space="preserve"> explain how those limitations were addressed. In cases where AI/AN student data are excluded from findings, provide a clear explanation for the decision</w:t>
      </w:r>
      <w:r w:rsidR="00F2623D">
        <w:t xml:space="preserve">. </w:t>
      </w:r>
    </w:p>
    <w:p w14:paraId="13802FB9" w14:textId="6DBFE963" w:rsidR="007B67EF" w:rsidRDefault="004D117D" w:rsidP="007B67EF">
      <w:pPr>
        <w:pStyle w:val="Heading2"/>
        <w:rPr>
          <w:b/>
          <w:bCs/>
        </w:rPr>
      </w:pPr>
      <w:r w:rsidRPr="24232125">
        <w:rPr>
          <w:b/>
          <w:bCs/>
        </w:rPr>
        <w:t>Improve data</w:t>
      </w:r>
      <w:r w:rsidR="00B7202D" w:rsidRPr="24232125">
        <w:rPr>
          <w:b/>
          <w:bCs/>
        </w:rPr>
        <w:t xml:space="preserve"> </w:t>
      </w:r>
      <w:r w:rsidR="00BF0AF7" w:rsidRPr="24232125">
        <w:rPr>
          <w:b/>
          <w:bCs/>
        </w:rPr>
        <w:t>sets</w:t>
      </w:r>
      <w:r w:rsidRPr="24232125">
        <w:rPr>
          <w:b/>
          <w:bCs/>
        </w:rPr>
        <w:t xml:space="preserve"> </w:t>
      </w:r>
      <w:r w:rsidR="00BF0AF7" w:rsidRPr="24232125">
        <w:rPr>
          <w:b/>
          <w:bCs/>
        </w:rPr>
        <w:t xml:space="preserve">and </w:t>
      </w:r>
      <w:r w:rsidRPr="24232125">
        <w:rPr>
          <w:b/>
          <w:bCs/>
        </w:rPr>
        <w:t>collection</w:t>
      </w:r>
      <w:r w:rsidR="00BF0AF7" w:rsidRPr="24232125">
        <w:rPr>
          <w:b/>
          <w:bCs/>
        </w:rPr>
        <w:t xml:space="preserve"> methods</w:t>
      </w:r>
      <w:r w:rsidRPr="24232125">
        <w:rPr>
          <w:b/>
          <w:bCs/>
        </w:rPr>
        <w:t xml:space="preserve"> to better reflect AI/AN communities </w:t>
      </w:r>
    </w:p>
    <w:p w14:paraId="60114C4D" w14:textId="1912C62F" w:rsidR="001F48A5" w:rsidRPr="00555FAF" w:rsidRDefault="000C562D" w:rsidP="00555FAF">
      <w:r>
        <w:t xml:space="preserve">Lastly, there are improvements that could be applied to federal and state data collections to </w:t>
      </w:r>
      <w:r w:rsidR="00C01C92">
        <w:t>improve the quality of data on AI/AN students.</w:t>
      </w:r>
    </w:p>
    <w:p w14:paraId="3DF01BC1" w14:textId="17086FAD" w:rsidR="00FF17A9" w:rsidRPr="007B69DA" w:rsidRDefault="009718B9" w:rsidP="24232125">
      <w:pPr>
        <w:pStyle w:val="ListParagraph"/>
        <w:numPr>
          <w:ilvl w:val="0"/>
          <w:numId w:val="24"/>
        </w:numPr>
        <w:rPr>
          <w:b/>
          <w:bCs/>
        </w:rPr>
      </w:pPr>
      <w:r w:rsidRPr="24232125">
        <w:rPr>
          <w:b/>
          <w:bCs/>
        </w:rPr>
        <w:t>C</w:t>
      </w:r>
      <w:r w:rsidR="002069DB" w:rsidRPr="24232125">
        <w:rPr>
          <w:b/>
          <w:bCs/>
        </w:rPr>
        <w:t xml:space="preserve">ollect </w:t>
      </w:r>
      <w:r w:rsidR="0020342C" w:rsidRPr="24232125">
        <w:rPr>
          <w:b/>
          <w:bCs/>
        </w:rPr>
        <w:t xml:space="preserve">data on </w:t>
      </w:r>
      <w:r w:rsidR="003A4F8B" w:rsidRPr="24232125">
        <w:rPr>
          <w:b/>
          <w:bCs/>
        </w:rPr>
        <w:t>T</w:t>
      </w:r>
      <w:r w:rsidR="002069DB" w:rsidRPr="24232125">
        <w:rPr>
          <w:b/>
          <w:bCs/>
        </w:rPr>
        <w:t>ribal affiliation</w:t>
      </w:r>
      <w:r w:rsidR="00FF17A9" w:rsidRPr="24232125">
        <w:rPr>
          <w:b/>
          <w:bCs/>
        </w:rPr>
        <w:t>.</w:t>
      </w:r>
      <w:r w:rsidR="000F3C2B" w:rsidRPr="24232125">
        <w:rPr>
          <w:b/>
          <w:bCs/>
        </w:rPr>
        <w:t xml:space="preserve"> </w:t>
      </w:r>
    </w:p>
    <w:p w14:paraId="283A1429" w14:textId="08812303" w:rsidR="00E15C66" w:rsidRDefault="002B3699" w:rsidP="00E62AA0">
      <w:pPr>
        <w:pStyle w:val="ListParagraph"/>
      </w:pPr>
      <w:r>
        <w:t xml:space="preserve">When possible, collections should gather information on students’ Tribal affiliation. </w:t>
      </w:r>
      <w:r w:rsidR="0020342C">
        <w:t>Gathering these data points helps data users disaggregate</w:t>
      </w:r>
      <w:r w:rsidR="000F3C2B" w:rsidRPr="24232125">
        <w:rPr>
          <w:b/>
          <w:bCs/>
        </w:rPr>
        <w:t xml:space="preserve"> </w:t>
      </w:r>
      <w:r w:rsidR="00E70629">
        <w:t xml:space="preserve">information </w:t>
      </w:r>
      <w:r w:rsidR="005107C3">
        <w:t xml:space="preserve">at a </w:t>
      </w:r>
      <w:r w:rsidR="0020342C">
        <w:t xml:space="preserve">more granular level. </w:t>
      </w:r>
      <w:r w:rsidR="00E70629">
        <w:t>Tribal-</w:t>
      </w:r>
      <w:r w:rsidR="00E90FE2">
        <w:t>level</w:t>
      </w:r>
      <w:r w:rsidR="009718B9">
        <w:t xml:space="preserve"> </w:t>
      </w:r>
      <w:r w:rsidR="0020342C">
        <w:t xml:space="preserve">data also </w:t>
      </w:r>
      <w:r w:rsidR="001B452E">
        <w:t>allow stakeholders</w:t>
      </w:r>
      <w:r w:rsidR="008E0B04">
        <w:t xml:space="preserve"> </w:t>
      </w:r>
      <w:r w:rsidR="001B452E">
        <w:t>t</w:t>
      </w:r>
      <w:r w:rsidR="00532A29">
        <w:t xml:space="preserve">o </w:t>
      </w:r>
      <w:r w:rsidR="00E143C6">
        <w:t xml:space="preserve">make informed decisions </w:t>
      </w:r>
      <w:r w:rsidR="0535FCED">
        <w:t>regarding</w:t>
      </w:r>
      <w:r w:rsidR="00E143C6">
        <w:t xml:space="preserve"> interventions,</w:t>
      </w:r>
      <w:r w:rsidR="000F3C2B">
        <w:t xml:space="preserve"> </w:t>
      </w:r>
      <w:r w:rsidR="00F2623D">
        <w:t>policies,</w:t>
      </w:r>
      <w:r w:rsidR="000F3C2B">
        <w:t xml:space="preserve"> and</w:t>
      </w:r>
      <w:r w:rsidR="00E143C6">
        <w:t xml:space="preserve"> program</w:t>
      </w:r>
      <w:r w:rsidR="43BF019E">
        <w:t>s</w:t>
      </w:r>
      <w:r w:rsidR="008121E0">
        <w:t xml:space="preserve"> </w:t>
      </w:r>
      <w:r w:rsidR="00E143C6">
        <w:t xml:space="preserve">to </w:t>
      </w:r>
      <w:r w:rsidR="00BF58E6">
        <w:t>support</w:t>
      </w:r>
      <w:r w:rsidR="00E3559D">
        <w:t xml:space="preserve"> </w:t>
      </w:r>
      <w:r w:rsidR="00E143C6">
        <w:t>student</w:t>
      </w:r>
      <w:r w:rsidR="00E3559D">
        <w:t>s</w:t>
      </w:r>
      <w:r w:rsidR="000F3C2B">
        <w:t>’</w:t>
      </w:r>
      <w:r w:rsidR="00E143C6">
        <w:t xml:space="preserve"> </w:t>
      </w:r>
      <w:r w:rsidR="00E3559D">
        <w:t xml:space="preserve">academic </w:t>
      </w:r>
      <w:r w:rsidR="00E143C6">
        <w:t>succes</w:t>
      </w:r>
      <w:r w:rsidR="00E3559D">
        <w:t>s</w:t>
      </w:r>
      <w:r w:rsidR="00E143C6">
        <w:t xml:space="preserve">. </w:t>
      </w:r>
    </w:p>
    <w:p w14:paraId="2A26E7B3" w14:textId="77777777" w:rsidR="00556AFB" w:rsidRDefault="00556AFB" w:rsidP="00E62AA0">
      <w:pPr>
        <w:pStyle w:val="ListParagraph"/>
      </w:pPr>
    </w:p>
    <w:p w14:paraId="4F9C466A" w14:textId="45CA8BE5" w:rsidR="00AF27C5" w:rsidRPr="00A346D9" w:rsidRDefault="00AF27C5" w:rsidP="00A346D9">
      <w:pPr>
        <w:pStyle w:val="ListParagraph"/>
        <w:numPr>
          <w:ilvl w:val="0"/>
          <w:numId w:val="24"/>
        </w:numPr>
        <w:rPr>
          <w:b/>
          <w:bCs/>
        </w:rPr>
      </w:pPr>
      <w:bookmarkStart w:id="38" w:name="_Hlk150319411"/>
      <w:commentRangeStart w:id="39"/>
      <w:r w:rsidRPr="24232125">
        <w:rPr>
          <w:b/>
          <w:bCs/>
        </w:rPr>
        <w:t xml:space="preserve">Collaborate with Indigenous leaders and Tribes when </w:t>
      </w:r>
      <w:bookmarkEnd w:id="38"/>
      <w:r w:rsidRPr="24232125">
        <w:rPr>
          <w:b/>
          <w:bCs/>
        </w:rPr>
        <w:t>implementing OMB’s revised race and ethnicity standards</w:t>
      </w:r>
      <w:commentRangeEnd w:id="39"/>
      <w:r>
        <w:rPr>
          <w:rStyle w:val="CommentReference"/>
        </w:rPr>
        <w:commentReference w:id="39"/>
      </w:r>
      <w:r w:rsidRPr="24232125">
        <w:rPr>
          <w:b/>
          <w:bCs/>
        </w:rPr>
        <w:t>.</w:t>
      </w:r>
      <w:r w:rsidR="00A346D9">
        <w:t xml:space="preserve"> </w:t>
      </w:r>
    </w:p>
    <w:p w14:paraId="404B4499" w14:textId="250DDF73" w:rsidR="00F975C4" w:rsidRDefault="00AF27C5" w:rsidP="008E29B7">
      <w:pPr>
        <w:pStyle w:val="ListParagraph"/>
      </w:pPr>
      <w:r w:rsidRPr="007B69DA">
        <w:t>OMB</w:t>
      </w:r>
      <w:r>
        <w:t xml:space="preserve">’s revised federal race and ethnicity standards, published in March 2024, </w:t>
      </w:r>
      <w:r w:rsidRPr="00101549">
        <w:t>provide a</w:t>
      </w:r>
      <w:r w:rsidRPr="24232125">
        <w:t xml:space="preserve"> </w:t>
      </w:r>
      <w:r>
        <w:t>modified definition of AI/AN, require the default collection of detailed race and ethnicity categories, and combine race and ethnicity into a single question, among other changes.</w:t>
      </w:r>
      <w:r w:rsidRPr="24232125">
        <w:rPr>
          <w:rStyle w:val="EndnoteReference"/>
        </w:rPr>
        <w:endnoteReference w:id="49"/>
      </w:r>
      <w:r>
        <w:t xml:space="preserve">  Within 18 months of the publication of those standards, t</w:t>
      </w:r>
      <w:r w:rsidRPr="007B69DA">
        <w:t>he Department of Education (ED)</w:t>
      </w:r>
      <w:r>
        <w:t xml:space="preserve"> and other federal agencies</w:t>
      </w:r>
      <w:r w:rsidRPr="007B69DA">
        <w:t xml:space="preserve"> </w:t>
      </w:r>
      <w:r>
        <w:t>are required to</w:t>
      </w:r>
      <w:r w:rsidRPr="007B69DA">
        <w:t xml:space="preserve"> </w:t>
      </w:r>
      <w:r>
        <w:t xml:space="preserve">develop Action Plans describing how they will bring their data collections and publications into compliance with the standards by March 28, 2029. In developing its Action Plan, ED should collaborate with Indigenous leaders and researchers to establish clear guidance on how to report AI/AN data to federal postsecondary data collections, including how to best present data on multiracial AI/AN students. This could involve conducting targeted listening sessions, including Indigenous leaders and researchers in </w:t>
      </w:r>
      <w:commentRangeStart w:id="40"/>
      <w:r>
        <w:t>Technical Review Panels</w:t>
      </w:r>
      <w:commentRangeEnd w:id="40"/>
      <w:r>
        <w:rPr>
          <w:rStyle w:val="CommentReference"/>
        </w:rPr>
        <w:commentReference w:id="40"/>
      </w:r>
      <w:r>
        <w:t>, and soliciting their feedback in other ways.</w:t>
      </w:r>
      <w:r w:rsidR="008E29B7" w:rsidRPr="008E29B7">
        <w:t xml:space="preserve"> </w:t>
      </w:r>
    </w:p>
    <w:bookmarkEnd w:id="37"/>
    <w:p w14:paraId="71E7058A" w14:textId="6A290042" w:rsidR="008C4A95" w:rsidRDefault="008C4A95" w:rsidP="00412816">
      <w:pPr>
        <w:shd w:val="clear" w:color="auto" w:fill="F2F2F2" w:themeFill="background1" w:themeFillShade="F2"/>
        <w:rPr>
          <w:b/>
          <w:bCs/>
        </w:rPr>
      </w:pPr>
      <w:r w:rsidRPr="00412816">
        <w:rPr>
          <w:b/>
          <w:bCs/>
        </w:rPr>
        <w:t>[SIDEBAR</w:t>
      </w:r>
      <w:commentRangeStart w:id="41"/>
      <w:r w:rsidRPr="00412816">
        <w:rPr>
          <w:b/>
          <w:bCs/>
        </w:rPr>
        <w:t xml:space="preserve">]: State </w:t>
      </w:r>
      <w:r w:rsidR="00094A64">
        <w:rPr>
          <w:b/>
          <w:bCs/>
        </w:rPr>
        <w:t xml:space="preserve">and Federal </w:t>
      </w:r>
      <w:r w:rsidRPr="00412816">
        <w:rPr>
          <w:b/>
          <w:bCs/>
        </w:rPr>
        <w:t>Models</w:t>
      </w:r>
      <w:commentRangeEnd w:id="41"/>
      <w:r w:rsidR="00307902">
        <w:rPr>
          <w:rStyle w:val="CommentReference"/>
        </w:rPr>
        <w:commentReference w:id="41"/>
      </w:r>
    </w:p>
    <w:p w14:paraId="2BFA5CBD" w14:textId="77777777" w:rsidR="004549E8" w:rsidRDefault="004549E8" w:rsidP="004549E8">
      <w:pPr>
        <w:shd w:val="clear" w:color="auto" w:fill="F2F2F2" w:themeFill="background1" w:themeFillShade="F2"/>
      </w:pPr>
      <w:r>
        <w:lastRenderedPageBreak/>
        <w:t>S</w:t>
      </w:r>
      <w:r w:rsidRPr="00D826F0">
        <w:t xml:space="preserve">everal states </w:t>
      </w:r>
      <w:r>
        <w:t>have implemented or are in the process of implementing policies to collect Tribal affiliation data within s</w:t>
      </w:r>
      <w:r w:rsidRPr="00D826F0">
        <w:t xml:space="preserve">econdary </w:t>
      </w:r>
      <w:r>
        <w:t>education.</w:t>
      </w:r>
      <w:r>
        <w:rPr>
          <w:rStyle w:val="EndnoteReference"/>
        </w:rPr>
        <w:endnoteReference w:id="50"/>
      </w:r>
      <w:r w:rsidRPr="00D826F0">
        <w:t xml:space="preserve"> </w:t>
      </w:r>
      <w:r>
        <w:t>Arizona, Minnesota, Utah, and Wisconsin currently collect Tribal affiliation within their state longitudinal data systems. I</w:t>
      </w:r>
      <w:r w:rsidRPr="00C22636">
        <w:t>n 2021, Oklahoma</w:t>
      </w:r>
      <w:r>
        <w:t xml:space="preserve"> passed House Bill 1104, which required that K–12 school districts report students’ Tribal affiliation data. Michigan passed legislation in July 2023 that requires the collection of Tribal affiliation data, starting in 2024-25. While these changes apply to K–12 data collections, institutions and states can leverage these models to inform similar practices within postsecondary education. </w:t>
      </w:r>
    </w:p>
    <w:p w14:paraId="3EC481B9" w14:textId="77777777" w:rsidR="004549E8" w:rsidRDefault="004549E8" w:rsidP="004549E8">
      <w:pPr>
        <w:shd w:val="clear" w:color="auto" w:fill="F2F2F2" w:themeFill="background1" w:themeFillShade="F2"/>
      </w:pPr>
      <w:r>
        <w:t>On the federal level, the Department of Education’s 2024–25 Free Application for Federal Student Aid (FAFSA) includes an option for AI/AN aid applicants to indicate their Tribal affiliation.</w:t>
      </w:r>
      <w:r>
        <w:rPr>
          <w:rStyle w:val="EndnoteReference"/>
        </w:rPr>
        <w:endnoteReference w:id="51"/>
      </w:r>
      <w:r>
        <w:t xml:space="preserve"> OMB’s revised race and ethnicity standards, published in March 2024, require federal agencies to collect detailed data for each racial and ethnicity category, such as Tribal affiliation, as a default.</w:t>
      </w:r>
      <w:r>
        <w:rPr>
          <w:rStyle w:val="EndnoteReference"/>
        </w:rPr>
        <w:endnoteReference w:id="52"/>
      </w:r>
      <w:r>
        <w:t xml:space="preserve"> Federal agencies are required to adopt these new standards by March 2029.</w:t>
      </w:r>
    </w:p>
    <w:p w14:paraId="5BA539E5" w14:textId="71726CB2" w:rsidR="00BC0E5F" w:rsidRDefault="003F5009" w:rsidP="001A2747">
      <w:r>
        <w:t>F</w:t>
      </w:r>
      <w:r w:rsidR="000B7446">
        <w:t xml:space="preserve">ederal and institutional </w:t>
      </w:r>
      <w:r w:rsidR="00EA6171">
        <w:t xml:space="preserve">data collections </w:t>
      </w:r>
      <w:r>
        <w:t>have</w:t>
      </w:r>
      <w:r w:rsidR="00B41A0E">
        <w:t xml:space="preserve"> historically</w:t>
      </w:r>
      <w:r>
        <w:t xml:space="preserve"> </w:t>
      </w:r>
      <w:r w:rsidR="00EA6171" w:rsidRPr="00326E47">
        <w:t>lack</w:t>
      </w:r>
      <w:r>
        <w:t>ed</w:t>
      </w:r>
      <w:r w:rsidR="00EA6171" w:rsidRPr="00326E47">
        <w:t xml:space="preserve"> </w:t>
      </w:r>
      <w:r w:rsidR="0024629B">
        <w:t>crucial details</w:t>
      </w:r>
      <w:r w:rsidR="00EA6171">
        <w:t xml:space="preserve"> </w:t>
      </w:r>
      <w:r w:rsidR="0030078C">
        <w:t xml:space="preserve">that </w:t>
      </w:r>
      <w:r w:rsidR="006620C0">
        <w:t>reflect</w:t>
      </w:r>
      <w:r w:rsidR="00EA6171" w:rsidRPr="00326E47">
        <w:t xml:space="preserve"> the </w:t>
      </w:r>
      <w:r w:rsidR="00EA6171">
        <w:t>cultural</w:t>
      </w:r>
      <w:r w:rsidR="00EA6171" w:rsidRPr="00326E47">
        <w:t xml:space="preserve"> diversity, historical </w:t>
      </w:r>
      <w:r w:rsidR="00EA6171">
        <w:t xml:space="preserve">and present-day </w:t>
      </w:r>
      <w:r w:rsidR="00EA6171" w:rsidRPr="00326E47">
        <w:t>context, and nuanced identit</w:t>
      </w:r>
      <w:r w:rsidR="00EA6171">
        <w:t>ies</w:t>
      </w:r>
      <w:r w:rsidR="00EA6171" w:rsidRPr="00326E47">
        <w:t xml:space="preserve"> of </w:t>
      </w:r>
      <w:r w:rsidR="00C2036D">
        <w:t>AI/AN</w:t>
      </w:r>
      <w:r w:rsidR="00EA6171" w:rsidRPr="00326E47">
        <w:t xml:space="preserve"> </w:t>
      </w:r>
      <w:r w:rsidR="00EA6171">
        <w:t>students</w:t>
      </w:r>
      <w:r w:rsidR="00EA6171" w:rsidRPr="00326E47">
        <w:t xml:space="preserve">. </w:t>
      </w:r>
      <w:r w:rsidR="0054234E">
        <w:t>Moreover,</w:t>
      </w:r>
      <w:r w:rsidR="000660AD">
        <w:t xml:space="preserve"> data collection practices </w:t>
      </w:r>
      <w:r w:rsidR="00ED244B">
        <w:t xml:space="preserve">have fallen </w:t>
      </w:r>
      <w:r w:rsidR="000660AD">
        <w:t xml:space="preserve">short </w:t>
      </w:r>
      <w:r w:rsidR="00E577E4">
        <w:t xml:space="preserve">of </w:t>
      </w:r>
      <w:r w:rsidR="002312A9">
        <w:t xml:space="preserve">meaningfully </w:t>
      </w:r>
      <w:r w:rsidR="00D81C79">
        <w:t xml:space="preserve">engaging and </w:t>
      </w:r>
      <w:r w:rsidR="000660AD">
        <w:t>representing Indigenous communities</w:t>
      </w:r>
      <w:r w:rsidR="00D81C79">
        <w:t xml:space="preserve">, </w:t>
      </w:r>
      <w:r w:rsidR="00EB3E10">
        <w:t xml:space="preserve">which degrades </w:t>
      </w:r>
      <w:r w:rsidR="00D81C79">
        <w:t xml:space="preserve">data quality and </w:t>
      </w:r>
      <w:r w:rsidR="00220900">
        <w:t>fails</w:t>
      </w:r>
      <w:r w:rsidR="00EC66A5">
        <w:t xml:space="preserve"> to support</w:t>
      </w:r>
      <w:r w:rsidR="00784FDB">
        <w:t xml:space="preserve"> </w:t>
      </w:r>
      <w:r w:rsidR="00EC66A5">
        <w:t>Indigenous D</w:t>
      </w:r>
      <w:r w:rsidR="00527049">
        <w:t>ata</w:t>
      </w:r>
      <w:r w:rsidR="00F2521B">
        <w:t xml:space="preserve"> </w:t>
      </w:r>
      <w:r w:rsidR="00EC66A5">
        <w:t>S</w:t>
      </w:r>
      <w:r w:rsidR="00F2521B">
        <w:t>overeignty</w:t>
      </w:r>
      <w:r w:rsidR="000660AD">
        <w:t xml:space="preserve">. </w:t>
      </w:r>
      <w:r w:rsidR="00EA6171" w:rsidRPr="00326E47">
        <w:t xml:space="preserve">Without </w:t>
      </w:r>
      <w:r w:rsidR="00EA6171">
        <w:t>more disaggregated and inclusive</w:t>
      </w:r>
      <w:r w:rsidR="00EA6171" w:rsidRPr="00326E47">
        <w:t xml:space="preserve"> postsecondary data, </w:t>
      </w:r>
      <w:r w:rsidR="00272C86">
        <w:t xml:space="preserve">educators, researchers, and policymakers </w:t>
      </w:r>
      <w:r w:rsidR="00EA6171">
        <w:t>cannot make e</w:t>
      </w:r>
      <w:r w:rsidR="00EA6171" w:rsidRPr="00326E47">
        <w:t xml:space="preserve">vidence-based, data-driven decisions </w:t>
      </w:r>
      <w:r w:rsidR="00B4250E">
        <w:t>that support</w:t>
      </w:r>
      <w:r w:rsidR="001E564D">
        <w:t xml:space="preserve"> AI/AN student</w:t>
      </w:r>
      <w:r w:rsidR="00B90BD0">
        <w:t xml:space="preserve"> </w:t>
      </w:r>
      <w:r w:rsidR="00B4250E">
        <w:t>success</w:t>
      </w:r>
      <w:r w:rsidR="00220900">
        <w:t>,</w:t>
      </w:r>
      <w:r w:rsidR="00B4250E">
        <w:t xml:space="preserve"> </w:t>
      </w:r>
      <w:r w:rsidR="00EA6171">
        <w:t>including how to allocate resources or design well-targeted programs and practices</w:t>
      </w:r>
      <w:r w:rsidR="00EA6171" w:rsidRPr="00326E47">
        <w:t>.</w:t>
      </w:r>
      <w:r w:rsidR="00866CB1">
        <w:t xml:space="preserve"> </w:t>
      </w:r>
      <w:r w:rsidR="00A625AE">
        <w:t>The new federal race and ethnicity standards offer</w:t>
      </w:r>
      <w:r w:rsidR="0065364E">
        <w:t xml:space="preserve"> some</w:t>
      </w:r>
      <w:r w:rsidR="00A625AE">
        <w:t xml:space="preserve"> improvements </w:t>
      </w:r>
      <w:r w:rsidR="00167148">
        <w:t xml:space="preserve">and federal agencies </w:t>
      </w:r>
      <w:r w:rsidR="005A193C">
        <w:t>will have until March 2029 to implement those changes.</w:t>
      </w:r>
      <w:r w:rsidR="00A625AE">
        <w:t xml:space="preserve"> </w:t>
      </w:r>
      <w:r w:rsidR="00866CB1">
        <w:t xml:space="preserve">By improving data collections, federal and </w:t>
      </w:r>
      <w:r w:rsidR="00B71D50">
        <w:t>state governments</w:t>
      </w:r>
      <w:r w:rsidR="00866CB1">
        <w:t xml:space="preserve"> and </w:t>
      </w:r>
      <w:r w:rsidR="00E71762">
        <w:t>inst</w:t>
      </w:r>
      <w:r w:rsidR="002B79E5">
        <w:t xml:space="preserve">itutions </w:t>
      </w:r>
      <w:r w:rsidR="0085225F">
        <w:t>can help</w:t>
      </w:r>
      <w:r w:rsidR="001A2747" w:rsidRPr="001A2747">
        <w:t xml:space="preserve"> </w:t>
      </w:r>
      <w:r w:rsidR="001A23F9">
        <w:t xml:space="preserve">ensure Indigenous students are well </w:t>
      </w:r>
      <w:r w:rsidR="006627F3">
        <w:t xml:space="preserve">supported </w:t>
      </w:r>
      <w:r w:rsidR="00FB4BEF">
        <w:t xml:space="preserve">while pursuing a </w:t>
      </w:r>
      <w:r w:rsidR="003B446B">
        <w:t xml:space="preserve">college education </w:t>
      </w:r>
      <w:r w:rsidR="004156B9">
        <w:t xml:space="preserve">and </w:t>
      </w:r>
      <w:r w:rsidR="005E570E" w:rsidRPr="007D5CB4">
        <w:t>build</w:t>
      </w:r>
      <w:r w:rsidR="004156B9">
        <w:t>ing</w:t>
      </w:r>
      <w:r w:rsidR="005E570E" w:rsidRPr="007D5CB4">
        <w:t xml:space="preserve"> a better life</w:t>
      </w:r>
      <w:r w:rsidR="005E570E">
        <w:t xml:space="preserve"> for themselves, their families, and their communities. </w:t>
      </w:r>
    </w:p>
    <w:p w14:paraId="75D19CDE" w14:textId="1B944205" w:rsidR="009C0EBD" w:rsidRPr="001C4810" w:rsidRDefault="009C0EBD" w:rsidP="3E532CF5">
      <w:pPr>
        <w:rPr>
          <w:i/>
          <w:iCs/>
        </w:rPr>
      </w:pPr>
      <w:r w:rsidRPr="00DF489D">
        <w:rPr>
          <w:i/>
          <w:iCs/>
        </w:rPr>
        <w:t>Acknowledgements: We would like to thank the individuals</w:t>
      </w:r>
      <w:r w:rsidR="009974FB">
        <w:rPr>
          <w:i/>
          <w:iCs/>
        </w:rPr>
        <w:t xml:space="preserve"> and organizations</w:t>
      </w:r>
      <w:r w:rsidRPr="00DF489D">
        <w:rPr>
          <w:i/>
          <w:iCs/>
        </w:rPr>
        <w:t xml:space="preserve"> who helped develop this brief, including Mamie Voight</w:t>
      </w:r>
      <w:r w:rsidRPr="00E01DDE">
        <w:rPr>
          <w:i/>
          <w:iCs/>
        </w:rPr>
        <w:t xml:space="preserve">, </w:t>
      </w:r>
      <w:r>
        <w:rPr>
          <w:i/>
          <w:iCs/>
        </w:rPr>
        <w:t xml:space="preserve">IHEP </w:t>
      </w:r>
      <w:r w:rsidRPr="00E01DDE">
        <w:rPr>
          <w:i/>
          <w:iCs/>
        </w:rPr>
        <w:t xml:space="preserve">president; </w:t>
      </w:r>
      <w:r w:rsidR="00553C8C">
        <w:rPr>
          <w:i/>
          <w:iCs/>
        </w:rPr>
        <w:t xml:space="preserve">Diane Cheng, vice president of research and policy; </w:t>
      </w:r>
      <w:r>
        <w:rPr>
          <w:i/>
          <w:iCs/>
        </w:rPr>
        <w:t>Kelly Leon</w:t>
      </w:r>
      <w:r w:rsidRPr="00E01DDE">
        <w:rPr>
          <w:i/>
          <w:iCs/>
        </w:rPr>
        <w:t xml:space="preserve">, vice president of communications &amp; </w:t>
      </w:r>
      <w:r w:rsidR="000D3FB0">
        <w:rPr>
          <w:i/>
          <w:iCs/>
        </w:rPr>
        <w:t>government</w:t>
      </w:r>
      <w:r w:rsidR="000D3FB0" w:rsidRPr="00E01DDE">
        <w:rPr>
          <w:i/>
          <w:iCs/>
        </w:rPr>
        <w:t xml:space="preserve"> </w:t>
      </w:r>
      <w:r w:rsidRPr="00E01DDE">
        <w:rPr>
          <w:i/>
          <w:iCs/>
        </w:rPr>
        <w:t>affairs;</w:t>
      </w:r>
      <w:r w:rsidR="00C32BD3">
        <w:rPr>
          <w:i/>
          <w:iCs/>
        </w:rPr>
        <w:t xml:space="preserve"> </w:t>
      </w:r>
      <w:commentRangeStart w:id="42"/>
      <w:r w:rsidR="00C32BD3">
        <w:rPr>
          <w:i/>
          <w:iCs/>
        </w:rPr>
        <w:t>Sean Tier</w:t>
      </w:r>
      <w:r w:rsidR="00417D52">
        <w:rPr>
          <w:i/>
          <w:iCs/>
        </w:rPr>
        <w:t>ney, director of research and policy</w:t>
      </w:r>
      <w:commentRangeEnd w:id="42"/>
      <w:r w:rsidR="00417D52">
        <w:rPr>
          <w:rStyle w:val="CommentReference"/>
        </w:rPr>
        <w:commentReference w:id="42"/>
      </w:r>
      <w:r w:rsidR="00417D52">
        <w:rPr>
          <w:i/>
          <w:iCs/>
        </w:rPr>
        <w:t>;</w:t>
      </w:r>
      <w:r w:rsidR="00450278">
        <w:rPr>
          <w:i/>
          <w:iCs/>
        </w:rPr>
        <w:t xml:space="preserve"> Kim Dancy</w:t>
      </w:r>
      <w:r w:rsidR="00783F22">
        <w:rPr>
          <w:i/>
          <w:iCs/>
        </w:rPr>
        <w:t>, associate director of research and policy;</w:t>
      </w:r>
      <w:r w:rsidRPr="00E01DDE">
        <w:rPr>
          <w:i/>
          <w:iCs/>
        </w:rPr>
        <w:t xml:space="preserve"> </w:t>
      </w:r>
      <w:r>
        <w:rPr>
          <w:i/>
          <w:iCs/>
        </w:rPr>
        <w:t>Lauren Bell, communications associate</w:t>
      </w:r>
      <w:r w:rsidRPr="00E01DDE">
        <w:rPr>
          <w:i/>
          <w:iCs/>
        </w:rPr>
        <w:t>;</w:t>
      </w:r>
      <w:r>
        <w:rPr>
          <w:i/>
          <w:iCs/>
        </w:rPr>
        <w:t xml:space="preserve"> </w:t>
      </w:r>
      <w:r w:rsidRPr="38E722D3">
        <w:rPr>
          <w:i/>
          <w:iCs/>
        </w:rPr>
        <w:t>Marián</w:t>
      </w:r>
      <w:r w:rsidRPr="00630094">
        <w:rPr>
          <w:i/>
          <w:iCs/>
        </w:rPr>
        <w:t xml:space="preserve"> Vargas</w:t>
      </w:r>
      <w:r>
        <w:rPr>
          <w:i/>
          <w:iCs/>
        </w:rPr>
        <w:t>, senior research analyst</w:t>
      </w:r>
      <w:r w:rsidR="009974FB">
        <w:rPr>
          <w:i/>
          <w:iCs/>
        </w:rPr>
        <w:t>; Charles Sanchez, research analyst;</w:t>
      </w:r>
      <w:r>
        <w:rPr>
          <w:i/>
          <w:iCs/>
        </w:rPr>
        <w:t xml:space="preserve"> </w:t>
      </w:r>
      <w:r w:rsidRPr="00E01DDE">
        <w:rPr>
          <w:i/>
          <w:iCs/>
        </w:rPr>
        <w:t xml:space="preserve">and </w:t>
      </w:r>
      <w:r>
        <w:rPr>
          <w:i/>
          <w:iCs/>
        </w:rPr>
        <w:t>Pearl Lo</w:t>
      </w:r>
      <w:r w:rsidRPr="00E01DDE">
        <w:rPr>
          <w:i/>
          <w:iCs/>
        </w:rPr>
        <w:t xml:space="preserve">, </w:t>
      </w:r>
      <w:r w:rsidR="00972076">
        <w:rPr>
          <w:i/>
          <w:iCs/>
        </w:rPr>
        <w:t xml:space="preserve">former </w:t>
      </w:r>
      <w:r w:rsidRPr="00E01DDE">
        <w:rPr>
          <w:i/>
          <w:iCs/>
        </w:rPr>
        <w:t>research</w:t>
      </w:r>
      <w:r w:rsidR="00E94E60">
        <w:rPr>
          <w:i/>
          <w:iCs/>
        </w:rPr>
        <w:t xml:space="preserve"> and policy</w:t>
      </w:r>
      <w:r w:rsidRPr="00E01DDE">
        <w:rPr>
          <w:i/>
          <w:iCs/>
        </w:rPr>
        <w:t xml:space="preserve"> intern. We are </w:t>
      </w:r>
      <w:r w:rsidR="0024629B" w:rsidRPr="00E01DDE">
        <w:rPr>
          <w:i/>
          <w:iCs/>
        </w:rPr>
        <w:t>incredibly grateful</w:t>
      </w:r>
      <w:r w:rsidRPr="00E01DDE">
        <w:rPr>
          <w:i/>
          <w:iCs/>
        </w:rPr>
        <w:t xml:space="preserve"> to </w:t>
      </w:r>
      <w:r>
        <w:rPr>
          <w:i/>
          <w:iCs/>
        </w:rPr>
        <w:t>Dr. Jameson D</w:t>
      </w:r>
      <w:r w:rsidR="00B24F30">
        <w:rPr>
          <w:i/>
          <w:iCs/>
        </w:rPr>
        <w:t>.</w:t>
      </w:r>
      <w:r>
        <w:rPr>
          <w:i/>
          <w:iCs/>
        </w:rPr>
        <w:t xml:space="preserve"> Lopez for his review and guidance on the brief. </w:t>
      </w:r>
      <w:r w:rsidRPr="00E01DDE">
        <w:rPr>
          <w:i/>
          <w:iCs/>
        </w:rPr>
        <w:t xml:space="preserve">We also thank Sabrina Detlef for copyediting and openbox9 for creative design and layout. </w:t>
      </w:r>
    </w:p>
    <w:p w14:paraId="7C69D9A2" w14:textId="2BFE2F96" w:rsidR="009C0EBD" w:rsidRPr="007D19D6" w:rsidRDefault="40FD7F23" w:rsidP="009C0EBD">
      <w:pPr>
        <w:rPr>
          <w:i/>
        </w:rPr>
      </w:pPr>
      <w:r w:rsidRPr="007D19D6">
        <w:rPr>
          <w:i/>
        </w:rPr>
        <w:t>All ideas, findings, and conclusions drawn by this report are the sole responsibility of the report’s authors.</w:t>
      </w:r>
    </w:p>
    <w:sectPr w:rsidR="009C0EBD" w:rsidRPr="007D19D6">
      <w:footerReference w:type="default" r:id="rId16"/>
      <w:footnotePr>
        <w:numFmt w:val="lowerLetter"/>
      </w:footnotePr>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on, Kelly" w:date="2024-04-22T16:28:00Z" w:initials="KL">
    <w:p w14:paraId="476C63C9" w14:textId="77777777" w:rsidR="00B578AD" w:rsidRDefault="00B578AD" w:rsidP="00B578AD">
      <w:pPr>
        <w:pStyle w:val="CommentText"/>
      </w:pPr>
      <w:r>
        <w:rPr>
          <w:rStyle w:val="CommentReference"/>
        </w:rPr>
        <w:annotationRef/>
      </w:r>
      <w:r>
        <w:t xml:space="preserve">“ancestry” instead here? Or does “roots” carry some significance with the standards?  </w:t>
      </w:r>
    </w:p>
  </w:comment>
  <w:comment w:id="1" w:author="Cheng, Diane" w:date="2024-04-22T17:16:00Z" w:initials="DC">
    <w:p w14:paraId="6192D2FB" w14:textId="77777777" w:rsidR="00283B83" w:rsidRDefault="00283B83" w:rsidP="00283B83">
      <w:pPr>
        <w:pStyle w:val="CommentText"/>
      </w:pPr>
      <w:r>
        <w:rPr>
          <w:rStyle w:val="CommentReference"/>
        </w:rPr>
        <w:annotationRef/>
      </w:r>
      <w:r>
        <w:t xml:space="preserve">Whether we say “roots” or “ancestry” doesn’t make a difference for the OMB standards. Let’s check with Amanda about whether she has a preference. </w:t>
      </w:r>
    </w:p>
  </w:comment>
  <w:comment w:id="2" w:author="Santos, Janiel" w:date="2024-04-26T12:11:00Z" w:initials="SJ">
    <w:p w14:paraId="27797DA9" w14:textId="56CABE0E" w:rsidR="000217D4" w:rsidRDefault="002D6FB4" w:rsidP="000217D4">
      <w:pPr>
        <w:pStyle w:val="CommentText"/>
      </w:pPr>
      <w:r>
        <w:rPr>
          <w:rStyle w:val="CommentReference"/>
        </w:rPr>
        <w:annotationRef/>
      </w:r>
      <w:r w:rsidR="000217D4">
        <w:t xml:space="preserve">Amanda noted she didn’t have a preference, but after thinking on it I agree with Kelly that ancestry might be the better word choice here (just thinking about the colonial ties that the term Hispanic has and folks may not resonate with it being their “roots” vs. being a descendent of. I will update all uses of roots from here on) </w:t>
      </w:r>
      <w:r w:rsidR="000217D4">
        <w:fldChar w:fldCharType="begin"/>
      </w:r>
      <w:r w:rsidR="000217D4">
        <w:instrText>HYPERLINK "mailto:dcheng@ihep.org"</w:instrText>
      </w:r>
      <w:bookmarkStart w:id="5" w:name="_@_C4A9B6B119074706A3DB447D6F92F6B1Z"/>
      <w:r w:rsidR="000217D4">
        <w:fldChar w:fldCharType="separate"/>
      </w:r>
      <w:bookmarkEnd w:id="5"/>
      <w:r w:rsidR="000217D4" w:rsidRPr="000217D4">
        <w:rPr>
          <w:rStyle w:val="Mention"/>
          <w:noProof/>
        </w:rPr>
        <w:t>@Cheng, Diane</w:t>
      </w:r>
      <w:r w:rsidR="000217D4">
        <w:fldChar w:fldCharType="end"/>
      </w:r>
      <w:r w:rsidR="000217D4">
        <w:t xml:space="preserve"> </w:t>
      </w:r>
      <w:r w:rsidR="000217D4">
        <w:fldChar w:fldCharType="begin"/>
      </w:r>
      <w:r w:rsidR="000217D4">
        <w:instrText>HYPERLINK "mailto:kleon@ihep.org"</w:instrText>
      </w:r>
      <w:bookmarkStart w:id="6" w:name="_@_5D4AE7275B4242709694D6378F4641FDZ"/>
      <w:r w:rsidR="000217D4">
        <w:fldChar w:fldCharType="separate"/>
      </w:r>
      <w:bookmarkEnd w:id="6"/>
      <w:r w:rsidR="000217D4" w:rsidRPr="000217D4">
        <w:rPr>
          <w:rStyle w:val="Mention"/>
          <w:noProof/>
        </w:rPr>
        <w:t>@Leon, Kelly</w:t>
      </w:r>
      <w:r w:rsidR="000217D4">
        <w:fldChar w:fldCharType="end"/>
      </w:r>
      <w:r w:rsidR="000217D4">
        <w:t xml:space="preserve"> </w:t>
      </w:r>
    </w:p>
  </w:comment>
  <w:comment w:id="3" w:author="Cheng, Diane" w:date="2024-04-30T15:39:00Z" w:initials="DC">
    <w:p w14:paraId="75AD8EB4" w14:textId="77777777" w:rsidR="00E261DE" w:rsidRDefault="00E261DE" w:rsidP="00E261DE">
      <w:pPr>
        <w:pStyle w:val="CommentText"/>
      </w:pPr>
      <w:r>
        <w:rPr>
          <w:rStyle w:val="CommentReference"/>
        </w:rPr>
        <w:annotationRef/>
      </w:r>
      <w:r>
        <w:t>Ancestry is fine with me!</w:t>
      </w:r>
    </w:p>
  </w:comment>
  <w:comment w:id="4" w:author="Leon, Kelly" w:date="2024-05-01T12:31:00Z" w:initials="LK">
    <w:p w14:paraId="3A289E30" w14:textId="77777777" w:rsidR="001A0376" w:rsidRDefault="001A0376" w:rsidP="001A0376">
      <w:pPr>
        <w:pStyle w:val="CommentText"/>
      </w:pPr>
      <w:r>
        <w:rPr>
          <w:rStyle w:val="CommentReference"/>
        </w:rPr>
        <w:annotationRef/>
      </w:r>
      <w:r>
        <w:t xml:space="preserve">Great! </w:t>
      </w:r>
    </w:p>
  </w:comment>
  <w:comment w:id="8" w:author="Santos, Janiel" w:date="2024-04-26T12:39:00Z" w:initials="SJ">
    <w:p w14:paraId="6B5B98F1" w14:textId="21B2FADC" w:rsidR="00C115B6" w:rsidRDefault="00BC0B9C" w:rsidP="00C115B6">
      <w:pPr>
        <w:pStyle w:val="CommentText"/>
      </w:pPr>
      <w:r>
        <w:rPr>
          <w:rStyle w:val="CommentReference"/>
        </w:rPr>
        <w:annotationRef/>
      </w:r>
      <w:r w:rsidR="00C115B6">
        <w:t xml:space="preserve">From Amanda’s notes: </w:t>
      </w:r>
      <w:r w:rsidR="00C115B6">
        <w:rPr>
          <w:i/>
          <w:iCs/>
          <w:color w:val="000000"/>
        </w:rPr>
        <w:t>I am not good at grammar, but this must be correct? If so, please make edits to the previous edit I made where I erased the n. Thanks</w:t>
      </w:r>
    </w:p>
    <w:p w14:paraId="34074C63" w14:textId="77777777" w:rsidR="00C115B6" w:rsidRDefault="00C115B6" w:rsidP="00C115B6">
      <w:pPr>
        <w:pStyle w:val="CommentText"/>
      </w:pPr>
    </w:p>
    <w:p w14:paraId="307CC86E" w14:textId="5A5DAE47" w:rsidR="00C115B6" w:rsidRDefault="00C115B6" w:rsidP="00C115B6">
      <w:pPr>
        <w:pStyle w:val="CommentText"/>
      </w:pPr>
      <w:r>
        <w:fldChar w:fldCharType="begin"/>
      </w:r>
      <w:r>
        <w:instrText>HYPERLINK "mailto:lbell@ihep.org"</w:instrText>
      </w:r>
      <w:bookmarkStart w:id="12" w:name="_@_146D54FECCA54FBCB84BF2109F0FEDE5Z"/>
      <w:r>
        <w:fldChar w:fldCharType="separate"/>
      </w:r>
      <w:bookmarkEnd w:id="12"/>
      <w:r w:rsidRPr="00C115B6">
        <w:rPr>
          <w:rStyle w:val="Mention"/>
          <w:noProof/>
        </w:rPr>
        <w:t>@Bell, Lauren</w:t>
      </w:r>
      <w:r>
        <w:fldChar w:fldCharType="end"/>
      </w:r>
      <w:r>
        <w:t xml:space="preserve"> don’t know if you have an opinion on Amanda’s note here - I kept “an Hispanic” since Sabrina did not touch or comment on it.</w:t>
      </w:r>
    </w:p>
  </w:comment>
  <w:comment w:id="9" w:author="Cheng, Diane" w:date="2024-04-30T15:41:00Z" w:initials="DC">
    <w:p w14:paraId="45982FDE" w14:textId="24F1F5B8" w:rsidR="00257A72" w:rsidRDefault="00257A72" w:rsidP="00257A72">
      <w:pPr>
        <w:pStyle w:val="CommentText"/>
      </w:pPr>
      <w:r>
        <w:rPr>
          <w:rStyle w:val="CommentReference"/>
        </w:rPr>
        <w:annotationRef/>
      </w:r>
      <w:r>
        <w:t xml:space="preserve">I defer to </w:t>
      </w:r>
      <w:r>
        <w:fldChar w:fldCharType="begin"/>
      </w:r>
      <w:r>
        <w:instrText>HYPERLINK "mailto:lbell@ihep.org"</w:instrText>
      </w:r>
      <w:bookmarkStart w:id="13" w:name="_@_FAEDA6A3B95D428B958F97D0337880E2Z"/>
      <w:r>
        <w:fldChar w:fldCharType="separate"/>
      </w:r>
      <w:bookmarkEnd w:id="13"/>
      <w:r w:rsidRPr="00257A72">
        <w:rPr>
          <w:rStyle w:val="Mention"/>
          <w:noProof/>
        </w:rPr>
        <w:t>@Bell, Lauren</w:t>
      </w:r>
      <w:r>
        <w:fldChar w:fldCharType="end"/>
      </w:r>
      <w:r>
        <w:t xml:space="preserve"> and </w:t>
      </w:r>
      <w:r>
        <w:fldChar w:fldCharType="begin"/>
      </w:r>
      <w:r>
        <w:instrText>HYPERLINK "mailto:kleon@ihep.org"</w:instrText>
      </w:r>
      <w:bookmarkStart w:id="14" w:name="_@_CC19F8AC0B6B490581BFCE48C6A96933Z"/>
      <w:r>
        <w:fldChar w:fldCharType="separate"/>
      </w:r>
      <w:bookmarkEnd w:id="14"/>
      <w:r w:rsidRPr="00257A72">
        <w:rPr>
          <w:rStyle w:val="Mention"/>
          <w:noProof/>
        </w:rPr>
        <w:t>@Leon, Kelly</w:t>
      </w:r>
      <w:r>
        <w:fldChar w:fldCharType="end"/>
      </w:r>
      <w:r>
        <w:t xml:space="preserve"> on whether we say “a Hispanic” or “an Hispanic”</w:t>
      </w:r>
    </w:p>
  </w:comment>
  <w:comment w:id="10" w:author="Bell, Lauren" w:date="2024-04-30T20:48:00Z" w:initials="BL">
    <w:p w14:paraId="7721560B" w14:textId="4102DE40" w:rsidR="345306DD" w:rsidRDefault="345306DD">
      <w:pPr>
        <w:pStyle w:val="CommentText"/>
      </w:pPr>
      <w:r>
        <w:t xml:space="preserve">It's my understanding that a Hispanic and an Hispanic are both correct, since it depends on the pronunciation of the speaker. In English most pronounce the H so I would lean toward "a" here. </w:t>
      </w:r>
      <w:r>
        <w:fldChar w:fldCharType="begin"/>
      </w:r>
      <w:r>
        <w:instrText xml:space="preserve"> HYPERLINK "mailto:kleon@ihep.org"</w:instrText>
      </w:r>
      <w:bookmarkStart w:id="15" w:name="_@_04E16A298EF54CED9B6A82B29E6688B5Z"/>
      <w:r>
        <w:fldChar w:fldCharType="separate"/>
      </w:r>
      <w:bookmarkEnd w:id="15"/>
      <w:r w:rsidRPr="345306DD">
        <w:rPr>
          <w:rStyle w:val="Mention"/>
          <w:noProof/>
        </w:rPr>
        <w:t>@Leon, Kelly</w:t>
      </w:r>
      <w:r>
        <w:fldChar w:fldCharType="end"/>
      </w:r>
      <w:r>
        <w:t xml:space="preserve"> do you have a take on this? </w:t>
      </w:r>
      <w:r>
        <w:rPr>
          <w:rStyle w:val="CommentReference"/>
        </w:rPr>
        <w:annotationRef/>
      </w:r>
    </w:p>
  </w:comment>
  <w:comment w:id="11" w:author="Leon, Kelly" w:date="2024-05-01T12:28:00Z" w:initials="LK">
    <w:p w14:paraId="1B595671" w14:textId="74D67417" w:rsidR="002D24C2" w:rsidRDefault="002D24C2" w:rsidP="002D24C2">
      <w:pPr>
        <w:pStyle w:val="CommentText"/>
      </w:pPr>
      <w:r>
        <w:rPr>
          <w:rStyle w:val="CommentReference"/>
        </w:rPr>
        <w:annotationRef/>
      </w:r>
      <w:r>
        <w:t xml:space="preserve">Our latest UNT brief uses “a Hispanic….” (in context of HSIs). Let’s stay consistent and keep this “a Hispanic.” </w:t>
      </w:r>
      <w:r>
        <w:fldChar w:fldCharType="begin"/>
      </w:r>
      <w:r>
        <w:instrText>HYPERLINK "mailto:lbell@ihep.org"</w:instrText>
      </w:r>
      <w:bookmarkStart w:id="16" w:name="_@_61AC2E1C6DAD4A65ACB385FBD4E89B43Z"/>
      <w:r>
        <w:fldChar w:fldCharType="separate"/>
      </w:r>
      <w:bookmarkEnd w:id="16"/>
      <w:r w:rsidRPr="002D24C2">
        <w:rPr>
          <w:rStyle w:val="Mention"/>
          <w:noProof/>
        </w:rPr>
        <w:t>@Bell, Lauren</w:t>
      </w:r>
      <w:r>
        <w:fldChar w:fldCharType="end"/>
      </w:r>
      <w:r>
        <w:t xml:space="preserve">  can you note this in the style guide (no rush). </w:t>
      </w:r>
    </w:p>
  </w:comment>
  <w:comment w:id="17" w:author="Santos, Janiel" w:date="2024-05-03T12:08:00Z" w:initials="JS">
    <w:p w14:paraId="6267440A" w14:textId="77777777" w:rsidR="00E742F1" w:rsidRDefault="00E742F1" w:rsidP="00E742F1">
      <w:pPr>
        <w:pStyle w:val="CommentText"/>
      </w:pPr>
      <w:r>
        <w:rPr>
          <w:rStyle w:val="CommentReference"/>
        </w:rPr>
        <w:annotationRef/>
      </w:r>
      <w:r>
        <w:t>I think this wording got changed during design. OB9 used “not in the Indigenous..” original text was “not part of the”.</w:t>
      </w:r>
    </w:p>
  </w:comment>
  <w:comment w:id="18" w:author="Santos, Janiel [2]" w:date="2024-04-26T13:30:00Z" w:initials="JS">
    <w:p w14:paraId="08C64D22" w14:textId="50368DA0" w:rsidR="00BC3491" w:rsidRDefault="008B6853" w:rsidP="00BC3491">
      <w:pPr>
        <w:pStyle w:val="CommentText"/>
      </w:pPr>
      <w:r>
        <w:rPr>
          <w:rStyle w:val="CommentReference"/>
        </w:rPr>
        <w:annotationRef/>
      </w:r>
      <w:r w:rsidR="00BC3491">
        <w:fldChar w:fldCharType="begin"/>
      </w:r>
      <w:r w:rsidR="00BC3491">
        <w:instrText>HYPERLINK "mailto:dcheng@ihep.org"</w:instrText>
      </w:r>
      <w:bookmarkStart w:id="19" w:name="_@_4568CCE1D4CF43D3A619CAC140B1CADCZ"/>
      <w:r w:rsidR="00BC3491">
        <w:fldChar w:fldCharType="separate"/>
      </w:r>
      <w:bookmarkEnd w:id="19"/>
      <w:r w:rsidR="00BC3491" w:rsidRPr="00BC3491">
        <w:rPr>
          <w:rStyle w:val="Mention"/>
          <w:noProof/>
        </w:rPr>
        <w:t>@Cheng, Diane</w:t>
      </w:r>
      <w:r w:rsidR="00BC3491">
        <w:fldChar w:fldCharType="end"/>
      </w:r>
      <w:r w:rsidR="00BC3491">
        <w:t xml:space="preserve"> I updated this sentence since OMB will collect more detailed data now</w:t>
      </w:r>
    </w:p>
  </w:comment>
  <w:comment w:id="20" w:author="Santos, Janiel" w:date="2024-04-26T11:48:00Z" w:initials="SJ">
    <w:p w14:paraId="195618A9" w14:textId="77777777" w:rsidR="00BC3491" w:rsidRDefault="00364CA1" w:rsidP="00BC3491">
      <w:pPr>
        <w:pStyle w:val="CommentText"/>
      </w:pPr>
      <w:r>
        <w:rPr>
          <w:rStyle w:val="CommentReference"/>
        </w:rPr>
        <w:annotationRef/>
      </w:r>
      <w:r w:rsidR="00BC3491">
        <w:t xml:space="preserve">From UC: </w:t>
      </w:r>
      <w:r w:rsidR="00BC3491">
        <w:rPr>
          <w:color w:val="242424"/>
          <w:highlight w:val="white"/>
        </w:rPr>
        <w:t>Thank you for reaching out. During the application process, students are able to identify their Tribal affiliation (federally recognized, state recognized, California non-federally recognized, non-recognized tribes, and lineal descendent). They are also able to further specify their Tribal affiliation.</w:t>
      </w:r>
      <w:r w:rsidR="00BC3491">
        <w:t xml:space="preserve"> </w:t>
      </w:r>
    </w:p>
    <w:p w14:paraId="16FCCD7C" w14:textId="77777777" w:rsidR="00BC3491" w:rsidRDefault="00BC3491" w:rsidP="00BC3491">
      <w:pPr>
        <w:pStyle w:val="CommentText"/>
      </w:pPr>
    </w:p>
    <w:p w14:paraId="5BACB851" w14:textId="4B1DB044" w:rsidR="00BC3491" w:rsidRDefault="00BC3491" w:rsidP="00BC3491">
      <w:pPr>
        <w:pStyle w:val="CommentText"/>
      </w:pPr>
      <w:r>
        <w:t xml:space="preserve">Previously, we did not have the California non-fed or the lineal descendent. This sentence has been updated to include both. </w:t>
      </w:r>
      <w:r>
        <w:fldChar w:fldCharType="begin"/>
      </w:r>
      <w:r>
        <w:instrText>HYPERLINK "mailto:dcheng@ihep.org"</w:instrText>
      </w:r>
      <w:bookmarkStart w:id="22" w:name="_@_A706C7EDF5294184B078A805CC153E71Z"/>
      <w:r>
        <w:fldChar w:fldCharType="separate"/>
      </w:r>
      <w:bookmarkEnd w:id="22"/>
      <w:r w:rsidRPr="00BC3491">
        <w:rPr>
          <w:rStyle w:val="Mention"/>
          <w:noProof/>
        </w:rPr>
        <w:t>@Cheng, Diane</w:t>
      </w:r>
      <w:r>
        <w:fldChar w:fldCharType="end"/>
      </w:r>
      <w:r>
        <w:t xml:space="preserve"> </w:t>
      </w:r>
    </w:p>
  </w:comment>
  <w:comment w:id="21" w:author="Cheng, Diane" w:date="2024-04-30T15:45:00Z" w:initials="DC">
    <w:p w14:paraId="7E749526" w14:textId="77777777" w:rsidR="00544E48" w:rsidRDefault="003341A4" w:rsidP="00544E48">
      <w:pPr>
        <w:pStyle w:val="CommentText"/>
      </w:pPr>
      <w:r>
        <w:rPr>
          <w:rStyle w:val="CommentReference"/>
        </w:rPr>
        <w:annotationRef/>
      </w:r>
      <w:r w:rsidR="00544E48">
        <w:t>I suggested leaving out the detail about which types of Tribal affiliation are collected, to keep this higher level. I did not mark the deletion in track changes, since it did not affect the original designed text</w:t>
      </w:r>
    </w:p>
  </w:comment>
  <w:comment w:id="23" w:author="Santos, Janiel" w:date="2024-04-26T11:49:00Z" w:initials="SJ">
    <w:p w14:paraId="3F6E0233" w14:textId="517ED70B" w:rsidR="00BC3491" w:rsidRDefault="004D5E66" w:rsidP="00BC3491">
      <w:pPr>
        <w:pStyle w:val="CommentText"/>
      </w:pPr>
      <w:r>
        <w:rPr>
          <w:rStyle w:val="CommentReference"/>
        </w:rPr>
        <w:annotationRef/>
      </w:r>
      <w:r w:rsidR="00BC3491">
        <w:t xml:space="preserve">Diane, I think we can update this citation to say something along the lines of “per correspondence between IHEP/UC.” I’ll add to tracked changes, feel free to reject if you feel otherwise! </w:t>
      </w:r>
      <w:r w:rsidR="00BC3491">
        <w:fldChar w:fldCharType="begin"/>
      </w:r>
      <w:r w:rsidR="00BC3491">
        <w:instrText>HYPERLINK "mailto:dcheng@ihep.org"</w:instrText>
      </w:r>
      <w:bookmarkStart w:id="25" w:name="_@_EF00D4EF4B0B4EB6A7DE120A0079A115Z"/>
      <w:r w:rsidR="00BC3491">
        <w:fldChar w:fldCharType="separate"/>
      </w:r>
      <w:bookmarkEnd w:id="25"/>
      <w:r w:rsidR="00BC3491" w:rsidRPr="00BC3491">
        <w:rPr>
          <w:rStyle w:val="Mention"/>
          <w:noProof/>
        </w:rPr>
        <w:t>@Cheng, Diane</w:t>
      </w:r>
      <w:r w:rsidR="00BC3491">
        <w:fldChar w:fldCharType="end"/>
      </w:r>
      <w:r w:rsidR="00BC3491">
        <w:t xml:space="preserve"> </w:t>
      </w:r>
    </w:p>
  </w:comment>
  <w:comment w:id="24" w:author="Cheng, Diane" w:date="2024-04-30T15:47:00Z" w:initials="DC">
    <w:p w14:paraId="74A163A7" w14:textId="77777777" w:rsidR="001651EC" w:rsidRDefault="001651EC" w:rsidP="001651EC">
      <w:pPr>
        <w:pStyle w:val="CommentText"/>
      </w:pPr>
      <w:r>
        <w:rPr>
          <w:rStyle w:val="CommentReference"/>
        </w:rPr>
        <w:annotationRef/>
      </w:r>
      <w:r>
        <w:t>This seems fine! I made a minor edit to specify that we mean UCOP staff</w:t>
      </w:r>
    </w:p>
  </w:comment>
  <w:comment w:id="26" w:author="Santos, Janiel" w:date="2024-04-26T11:57:00Z" w:initials="SJ">
    <w:p w14:paraId="75E48331" w14:textId="3E57711C" w:rsidR="00BC3491" w:rsidRDefault="005C18A9" w:rsidP="00BC3491">
      <w:pPr>
        <w:pStyle w:val="CommentText"/>
      </w:pPr>
      <w:r>
        <w:rPr>
          <w:rStyle w:val="CommentReference"/>
        </w:rPr>
        <w:annotationRef/>
      </w:r>
      <w:r w:rsidR="00BC3491">
        <w:t>Charles note:</w:t>
      </w:r>
    </w:p>
    <w:p w14:paraId="5A89EE8D" w14:textId="77777777" w:rsidR="00BC3491" w:rsidRDefault="00BC3491" w:rsidP="00BC3491">
      <w:pPr>
        <w:pStyle w:val="CommentText"/>
      </w:pPr>
      <w:r>
        <w:t xml:space="preserve">The only thing I'll note is that for undergrads attending private institutions the award is based on the average COA for 15 credit hours per term at the highest cost public university (which I think you cover based on your language of Oregon colleges and universities). </w:t>
      </w:r>
    </w:p>
    <w:p w14:paraId="78918BE2" w14:textId="77777777" w:rsidR="00BC3491" w:rsidRDefault="00BC3491" w:rsidP="00BC3491">
      <w:pPr>
        <w:pStyle w:val="CommentText"/>
      </w:pPr>
    </w:p>
    <w:p w14:paraId="44A5F0B4" w14:textId="44B07E28" w:rsidR="00BC3491" w:rsidRDefault="00BC3491" w:rsidP="00BC3491">
      <w:pPr>
        <w:pStyle w:val="CommentText"/>
      </w:pPr>
      <w:r>
        <w:fldChar w:fldCharType="begin"/>
      </w:r>
      <w:r>
        <w:instrText>HYPERLINK "mailto:dcheng@ihep.org"</w:instrText>
      </w:r>
      <w:bookmarkStart w:id="27" w:name="_@_004BB1DB35F349F8B9A9FB28EAB1BAD5Z"/>
      <w:r>
        <w:fldChar w:fldCharType="separate"/>
      </w:r>
      <w:bookmarkEnd w:id="27"/>
      <w:r w:rsidRPr="00BC3491">
        <w:rPr>
          <w:rStyle w:val="Mention"/>
          <w:noProof/>
        </w:rPr>
        <w:t>@Cheng, Diane</w:t>
      </w:r>
      <w:r>
        <w:fldChar w:fldCharType="end"/>
      </w:r>
      <w:r>
        <w:t xml:space="preserve"> adding public here to make clear. Feel free to remove if you feel its unnecessary!</w:t>
      </w:r>
    </w:p>
  </w:comment>
  <w:comment w:id="28" w:author="Santos, Janiel" w:date="2024-04-26T11:54:00Z" w:initials="SJ">
    <w:p w14:paraId="2BB31916" w14:textId="594463DA" w:rsidR="00BC3491" w:rsidRDefault="00F741EF" w:rsidP="00BC3491">
      <w:pPr>
        <w:pStyle w:val="CommentText"/>
      </w:pPr>
      <w:r>
        <w:rPr>
          <w:rStyle w:val="CommentReference"/>
        </w:rPr>
        <w:annotationRef/>
      </w:r>
      <w:r w:rsidR="00BC3491">
        <w:t xml:space="preserve">I double checked on the website to see if it was a broken link in our document but it looks like the link on the website itself is broken. I think because the application window has lapsed. In the endnotes, I removed the hyperlink from the brief and just keeping the link to the landing page about the grant. What do you think </w:t>
      </w:r>
      <w:r w:rsidR="00BC3491">
        <w:fldChar w:fldCharType="begin"/>
      </w:r>
      <w:r w:rsidR="00BC3491">
        <w:instrText>HYPERLINK "mailto:dcheng@ihep.org"</w:instrText>
      </w:r>
      <w:bookmarkStart w:id="30" w:name="_@_F16E30AEFE02483C9C299F5850255DDCZ"/>
      <w:r w:rsidR="00BC3491">
        <w:fldChar w:fldCharType="separate"/>
      </w:r>
      <w:bookmarkEnd w:id="30"/>
      <w:r w:rsidR="00BC3491" w:rsidRPr="00BC3491">
        <w:rPr>
          <w:rStyle w:val="Mention"/>
          <w:noProof/>
        </w:rPr>
        <w:t>@Cheng, Diane</w:t>
      </w:r>
      <w:r w:rsidR="00BC3491">
        <w:fldChar w:fldCharType="end"/>
      </w:r>
      <w:r w:rsidR="00BC3491">
        <w:t xml:space="preserve"> </w:t>
      </w:r>
    </w:p>
  </w:comment>
  <w:comment w:id="29" w:author="Cheng, Diane" w:date="2024-04-30T15:57:00Z" w:initials="DC">
    <w:p w14:paraId="79C110E9" w14:textId="77777777" w:rsidR="004878E2" w:rsidRDefault="004878E2" w:rsidP="004878E2">
      <w:pPr>
        <w:pStyle w:val="CommentText"/>
      </w:pPr>
      <w:r>
        <w:rPr>
          <w:rStyle w:val="CommentReference"/>
        </w:rPr>
        <w:annotationRef/>
      </w:r>
      <w:r>
        <w:t>Removing the broken link makes sense to me. Thanks!</w:t>
      </w:r>
    </w:p>
  </w:comment>
  <w:comment w:id="31" w:author="Santos, Janiel" w:date="2024-04-26T12:30:00Z" w:initials="SJ">
    <w:p w14:paraId="3F07D911" w14:textId="7508D96E" w:rsidR="005204E3" w:rsidRDefault="005204E3" w:rsidP="005204E3">
      <w:pPr>
        <w:pStyle w:val="CommentText"/>
      </w:pPr>
      <w:r>
        <w:rPr>
          <w:rStyle w:val="CommentReference"/>
        </w:rPr>
        <w:annotationRef/>
      </w:r>
      <w:r>
        <w:t xml:space="preserve">These dates come from the chain in the fact sheet excel: </w:t>
      </w:r>
      <w:hyperlink r:id="rId1" w:history="1">
        <w:r w:rsidRPr="008B2B94">
          <w:rPr>
            <w:rStyle w:val="Hyperlink"/>
          </w:rPr>
          <w:t>AIAN Fact Check.xlsx</w:t>
        </w:r>
      </w:hyperlink>
      <w:r>
        <w:t xml:space="preserve"> </w:t>
      </w:r>
    </w:p>
    <w:p w14:paraId="2B1F4668" w14:textId="77777777" w:rsidR="005204E3" w:rsidRDefault="005204E3" w:rsidP="005204E3">
      <w:pPr>
        <w:pStyle w:val="CommentText"/>
      </w:pPr>
    </w:p>
    <w:p w14:paraId="69DCC677" w14:textId="77777777" w:rsidR="005204E3" w:rsidRDefault="005204E3" w:rsidP="005204E3">
      <w:pPr>
        <w:pStyle w:val="CommentText"/>
      </w:pPr>
      <w:r>
        <w:t xml:space="preserve">The first state is a 2021 stat and the following one from 2019. I added the dates to make that more clear. Let me know if you think we should make both 2019 data - we don’t have 2021 data for the reservation internet access bit we do for general internet access. </w:t>
      </w:r>
    </w:p>
    <w:p w14:paraId="55B6B665" w14:textId="77777777" w:rsidR="005204E3" w:rsidRDefault="005204E3" w:rsidP="005204E3">
      <w:pPr>
        <w:pStyle w:val="CommentText"/>
      </w:pPr>
    </w:p>
    <w:p w14:paraId="5D80217F" w14:textId="77777777" w:rsidR="005204E3" w:rsidRDefault="005204E3" w:rsidP="005204E3">
      <w:pPr>
        <w:pStyle w:val="CommentText"/>
      </w:pPr>
      <w:r>
        <w:t>2021 No internet access for Native Children -(10.6)</w:t>
      </w:r>
    </w:p>
    <w:p w14:paraId="1791F90E" w14:textId="77777777" w:rsidR="005204E3" w:rsidRDefault="005204E3" w:rsidP="005204E3">
      <w:pPr>
        <w:pStyle w:val="CommentText"/>
      </w:pPr>
      <w:r>
        <w:t>2021 Reservation residents with access - UNKNOWN</w:t>
      </w:r>
    </w:p>
    <w:p w14:paraId="560C417C" w14:textId="77777777" w:rsidR="005204E3" w:rsidRDefault="005204E3" w:rsidP="005204E3">
      <w:pPr>
        <w:pStyle w:val="CommentText"/>
      </w:pPr>
    </w:p>
    <w:p w14:paraId="2F39231D" w14:textId="77777777" w:rsidR="005204E3" w:rsidRDefault="005204E3" w:rsidP="005204E3">
      <w:pPr>
        <w:pStyle w:val="CommentText"/>
      </w:pPr>
      <w:r>
        <w:t>2019 No internet Access for Native Children (17.3)</w:t>
      </w:r>
    </w:p>
    <w:p w14:paraId="23502CCD" w14:textId="77777777" w:rsidR="005204E3" w:rsidRDefault="005204E3" w:rsidP="005204E3">
      <w:pPr>
        <w:pStyle w:val="CommentText"/>
      </w:pPr>
      <w:r>
        <w:t>2019 Reservation residents with access - (68%)</w:t>
      </w:r>
    </w:p>
  </w:comment>
  <w:comment w:id="32" w:author="Santos, Janiel [2]" w:date="2024-04-26T13:51:00Z" w:initials="JS">
    <w:p w14:paraId="2B14C927" w14:textId="13389022" w:rsidR="00A15D2B" w:rsidRDefault="00A15D2B" w:rsidP="00A15D2B">
      <w:pPr>
        <w:pStyle w:val="CommentText"/>
      </w:pPr>
      <w:r>
        <w:rPr>
          <w:rStyle w:val="CommentReference"/>
        </w:rPr>
        <w:annotationRef/>
      </w:r>
      <w:r>
        <w:fldChar w:fldCharType="begin"/>
      </w:r>
      <w:r>
        <w:instrText>HYPERLINK "mailto:dcheng@ihep.org"</w:instrText>
      </w:r>
      <w:bookmarkStart w:id="34" w:name="_@_FA6C6378A3D0498EA83A649DD00851A2Z"/>
      <w:r>
        <w:fldChar w:fldCharType="separate"/>
      </w:r>
      <w:bookmarkEnd w:id="34"/>
      <w:r w:rsidRPr="00A15D2B">
        <w:rPr>
          <w:rStyle w:val="Mention"/>
          <w:noProof/>
        </w:rPr>
        <w:t>@Cheng, Diane</w:t>
      </w:r>
      <w:r>
        <w:fldChar w:fldCharType="end"/>
      </w:r>
      <w:r>
        <w:t xml:space="preserve"> </w:t>
      </w:r>
    </w:p>
  </w:comment>
  <w:comment w:id="33" w:author="Cheng, Diane" w:date="2024-04-30T16:04:00Z" w:initials="DC">
    <w:p w14:paraId="6178A1C3" w14:textId="77777777" w:rsidR="00971668" w:rsidRDefault="006264A1" w:rsidP="00971668">
      <w:pPr>
        <w:pStyle w:val="CommentText"/>
      </w:pPr>
      <w:r>
        <w:rPr>
          <w:rStyle w:val="CommentReference"/>
        </w:rPr>
        <w:annotationRef/>
      </w:r>
      <w:r w:rsidR="00971668">
        <w:t>I think we should use the most recent data available for this, so let’s not align the stats to both pull from 2019 data. I suggested a minor edit to shorten the language changes and take out the American Indian Policy Institute reference, bc it looks like they cited FCC data. I did not mark those in track changes b/c they are not affecting the original language, so OB9 doesn’t need to see them</w:t>
      </w:r>
    </w:p>
  </w:comment>
  <w:comment w:id="36" w:author="Santos, Janiel" w:date="2024-05-03T12:41:00Z" w:initials="JS">
    <w:p w14:paraId="1FA0DD5F" w14:textId="77777777" w:rsidR="00FD1EA7" w:rsidRDefault="00FD1EA7" w:rsidP="00FD1EA7">
      <w:pPr>
        <w:pStyle w:val="CommentText"/>
      </w:pPr>
      <w:r>
        <w:rPr>
          <w:rStyle w:val="CommentReference"/>
        </w:rPr>
        <w:annotationRef/>
      </w:r>
      <w:r>
        <w:t>Designed version says “see figure 1 on next page” will need to make sure that still holds true in the update</w:t>
      </w:r>
    </w:p>
  </w:comment>
  <w:comment w:id="39" w:author="Cheng, Diane" w:date="2024-04-22T17:25:00Z" w:initials="CD">
    <w:p w14:paraId="568DEA94" w14:textId="77777777" w:rsidR="00AF27C5" w:rsidRDefault="00AF27C5" w:rsidP="00AF27C5">
      <w:pPr>
        <w:pStyle w:val="CommentText"/>
      </w:pPr>
      <w:r>
        <w:rPr>
          <w:rStyle w:val="CommentReference"/>
        </w:rPr>
        <w:annotationRef/>
      </w:r>
      <w:r>
        <w:t xml:space="preserve">I took out the track changes from this recommendation for readability. Here’s what the paragraph said before: </w:t>
      </w:r>
    </w:p>
    <w:p w14:paraId="1D6D0530" w14:textId="77777777" w:rsidR="00AF27C5" w:rsidRDefault="00AF27C5" w:rsidP="00AF27C5">
      <w:pPr>
        <w:pStyle w:val="CommentText"/>
      </w:pPr>
    </w:p>
    <w:p w14:paraId="7A6CB89B" w14:textId="77777777" w:rsidR="00AF27C5" w:rsidRDefault="00AF27C5" w:rsidP="00AF27C5">
      <w:pPr>
        <w:pStyle w:val="CommentText"/>
      </w:pPr>
      <w:r>
        <w:rPr>
          <w:b/>
          <w:bCs/>
        </w:rPr>
        <w:t>Work with Indigenous leaders and Tribes to improve category and reporting standards.</w:t>
      </w:r>
    </w:p>
    <w:p w14:paraId="37F31F06" w14:textId="77777777" w:rsidR="00AF27C5" w:rsidRDefault="00AF27C5" w:rsidP="00AF27C5">
      <w:pPr>
        <w:pStyle w:val="CommentText"/>
      </w:pPr>
      <w:r>
        <w:t>OMB and the Department of Education (ED) must work with Indigenous leaders and Tribes to identify methods for improving the AI/AN racial/political category and reporting and collection standards. OMB’s definition of AI/AN and its method of categorizing multiracial and multiethnic students creates major obstacles to analyzing AI/AN data. The agency is in the process of revising these standards and plans to release them in summer 2024. Building on this OMB update, ED must establish clear guidance on how to report AI/AN data to federal postsecondary data collections and clarify what parameters institutions should be using for determining AI/AN student counts. In building this guidance, ED should establish a working group that includes Indigenous leaders and researchers and focuses specifically on addressing these challenges.</w:t>
      </w:r>
    </w:p>
  </w:comment>
  <w:comment w:id="40" w:author="Cheng, Diane" w:date="2024-04-17T01:04:00Z" w:initials="CD">
    <w:p w14:paraId="04FA07D1" w14:textId="77777777" w:rsidR="00AF27C5" w:rsidRDefault="00AF27C5" w:rsidP="00AF27C5">
      <w:pPr>
        <w:pStyle w:val="CommentText"/>
      </w:pPr>
      <w:r>
        <w:rPr>
          <w:rStyle w:val="CommentReference"/>
        </w:rPr>
        <w:annotationRef/>
      </w:r>
      <w:r>
        <w:t xml:space="preserve">This overlaps with the recommendation above “Ensure Tribal and Indigenous representation on advisory boards.” but I think it’s ok. This is focused on improving ED’s datasets and the other rec seems broader. </w:t>
      </w:r>
    </w:p>
    <w:p w14:paraId="070AA037" w14:textId="77777777" w:rsidR="00AF27C5" w:rsidRDefault="00AF27C5" w:rsidP="00AF27C5">
      <w:pPr>
        <w:pStyle w:val="CommentText"/>
      </w:pPr>
    </w:p>
    <w:p w14:paraId="3DB115CD" w14:textId="77777777" w:rsidR="00AF27C5" w:rsidRDefault="00AF27C5" w:rsidP="00AF27C5">
      <w:pPr>
        <w:pStyle w:val="CommentText"/>
      </w:pPr>
      <w:r>
        <w:t xml:space="preserve">Also, for reference, ED’s TRP 17 in Nov 2006 was focused on implementing the race/ethnicity standards. </w:t>
      </w:r>
      <w:hyperlink r:id="rId2" w:history="1">
        <w:r w:rsidRPr="003A0B6E">
          <w:rPr>
            <w:rStyle w:val="Hyperlink"/>
          </w:rPr>
          <w:t>https://ipedstrp.rti.org/</w:t>
        </w:r>
      </w:hyperlink>
    </w:p>
  </w:comment>
  <w:comment w:id="41" w:author="Cheng, Diane" w:date="2024-04-22T17:28:00Z" w:initials="CD">
    <w:p w14:paraId="2A478027" w14:textId="77777777" w:rsidR="00307902" w:rsidRDefault="00307902" w:rsidP="00307902">
      <w:pPr>
        <w:pStyle w:val="CommentText"/>
      </w:pPr>
      <w:r>
        <w:rPr>
          <w:rStyle w:val="CommentReference"/>
        </w:rPr>
        <w:annotationRef/>
      </w:r>
      <w:r>
        <w:t>I took out the track changes from this sidebar for readability, but we updated this section to reflect the info in the recent AIR report and to mention the OMB standards at the end. While it is a little repetitive with the last rec, it seems odd to list the FAFSA example without mentioning the larger federal change.</w:t>
      </w:r>
    </w:p>
  </w:comment>
  <w:comment w:id="42" w:author="Santos, Janiel" w:date="2024-05-03T13:09:00Z" w:initials="JS">
    <w:p w14:paraId="39B9C8EA" w14:textId="0019E365" w:rsidR="00417D52" w:rsidRDefault="00417D52" w:rsidP="00417D52">
      <w:pPr>
        <w:pStyle w:val="CommentText"/>
      </w:pPr>
      <w:r>
        <w:rPr>
          <w:rStyle w:val="CommentReference"/>
        </w:rPr>
        <w:annotationRef/>
      </w:r>
      <w:r>
        <w:fldChar w:fldCharType="begin"/>
      </w:r>
      <w:r>
        <w:instrText>HYPERLINK "mailto:lbell@ihep.org"</w:instrText>
      </w:r>
      <w:bookmarkStart w:id="43" w:name="_@_236A0449582B47399270BA09EC53FE0AZ"/>
      <w:r>
        <w:fldChar w:fldCharType="separate"/>
      </w:r>
      <w:bookmarkEnd w:id="43"/>
      <w:r w:rsidRPr="00417D52">
        <w:rPr>
          <w:rStyle w:val="Mention"/>
          <w:noProof/>
        </w:rPr>
        <w:t>@Bell, Lauren</w:t>
      </w:r>
      <w:r>
        <w:fldChar w:fldCharType="end"/>
      </w:r>
      <w:r>
        <w:t xml:space="preserve"> </w:t>
      </w:r>
      <w:r>
        <w:fldChar w:fldCharType="begin"/>
      </w:r>
      <w:r>
        <w:instrText>HYPERLINK "mailto:dcheng@ihep.org"</w:instrText>
      </w:r>
      <w:bookmarkStart w:id="44" w:name="_@_74D136DEBFFB4B6487B2833A8D7D44CFZ"/>
      <w:r>
        <w:fldChar w:fldCharType="separate"/>
      </w:r>
      <w:bookmarkEnd w:id="44"/>
      <w:r w:rsidRPr="00417D52">
        <w:rPr>
          <w:rStyle w:val="Mention"/>
          <w:noProof/>
        </w:rPr>
        <w:t>@Cheng, Diane</w:t>
      </w:r>
      <w:r>
        <w:fldChar w:fldCharType="end"/>
      </w:r>
      <w:r>
        <w:t xml:space="preserve"> adding Sean to the acknowledgements since he jumped in with the fact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6C63C9" w15:done="1"/>
  <w15:commentEx w15:paraId="6192D2FB" w15:paraIdParent="476C63C9" w15:done="1"/>
  <w15:commentEx w15:paraId="27797DA9" w15:paraIdParent="476C63C9" w15:done="1"/>
  <w15:commentEx w15:paraId="75AD8EB4" w15:paraIdParent="476C63C9" w15:done="1"/>
  <w15:commentEx w15:paraId="3A289E30" w15:paraIdParent="476C63C9" w15:done="1"/>
  <w15:commentEx w15:paraId="307CC86E" w15:done="0"/>
  <w15:commentEx w15:paraId="45982FDE" w15:paraIdParent="307CC86E" w15:done="0"/>
  <w15:commentEx w15:paraId="7721560B" w15:paraIdParent="307CC86E" w15:done="0"/>
  <w15:commentEx w15:paraId="1B595671" w15:paraIdParent="307CC86E" w15:done="0"/>
  <w15:commentEx w15:paraId="6267440A" w15:done="0"/>
  <w15:commentEx w15:paraId="08C64D22" w15:done="1"/>
  <w15:commentEx w15:paraId="5BACB851" w15:done="1"/>
  <w15:commentEx w15:paraId="7E749526" w15:paraIdParent="5BACB851" w15:done="1"/>
  <w15:commentEx w15:paraId="3F6E0233" w15:done="0"/>
  <w15:commentEx w15:paraId="74A163A7" w15:paraIdParent="3F6E0233" w15:done="0"/>
  <w15:commentEx w15:paraId="44A5F0B4" w15:done="1"/>
  <w15:commentEx w15:paraId="2BB31916" w15:done="1"/>
  <w15:commentEx w15:paraId="79C110E9" w15:paraIdParent="2BB31916" w15:done="1"/>
  <w15:commentEx w15:paraId="23502CCD" w15:done="1"/>
  <w15:commentEx w15:paraId="2B14C927" w15:paraIdParent="23502CCD" w15:done="1"/>
  <w15:commentEx w15:paraId="6178A1C3" w15:paraIdParent="23502CCD" w15:done="1"/>
  <w15:commentEx w15:paraId="1FA0DD5F" w15:done="0"/>
  <w15:commentEx w15:paraId="37F31F06" w15:done="1"/>
  <w15:commentEx w15:paraId="3DB115CD" w15:done="1"/>
  <w15:commentEx w15:paraId="2A478027" w15:done="1"/>
  <w15:commentEx w15:paraId="39B9C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E77C43" w16cex:dateUtc="2024-04-22T20:28:00Z"/>
  <w16cex:commentExtensible w16cex:durableId="107DA872" w16cex:dateUtc="2024-04-22T21:16:00Z"/>
  <w16cex:commentExtensible w16cex:durableId="47FD9ADE" w16cex:dateUtc="2024-04-26T19:11:00Z"/>
  <w16cex:commentExtensible w16cex:durableId="3F8A0B0A" w16cex:dateUtc="2024-04-30T22:39:00Z"/>
  <w16cex:commentExtensible w16cex:durableId="5E037FB6" w16cex:dateUtc="2024-05-01T16:31:00Z"/>
  <w16cex:commentExtensible w16cex:durableId="0CAD1EF1" w16cex:dateUtc="2024-04-26T19:39:00Z"/>
  <w16cex:commentExtensible w16cex:durableId="32C59B1B" w16cex:dateUtc="2024-04-30T22:41:00Z"/>
  <w16cex:commentExtensible w16cex:durableId="29CD4E0A" w16cex:dateUtc="2024-05-01T00:48:00Z"/>
  <w16cex:commentExtensible w16cex:durableId="53184768" w16cex:dateUtc="2024-05-01T16:28:00Z"/>
  <w16cex:commentExtensible w16cex:durableId="60D27431" w16cex:dateUtc="2024-05-03T19:08:00Z"/>
  <w16cex:commentExtensible w16cex:durableId="1E20244B" w16cex:dateUtc="2024-04-26T20:30:00Z">
    <w16cex:extLst>
      <w16:ext w16:uri="{CE6994B0-6A32-4C9F-8C6B-6E91EDA988CE}">
        <cr:reactions xmlns:cr="http://schemas.microsoft.com/office/comments/2020/reactions">
          <cr:reaction reactionType="1">
            <cr:reactionInfo dateUtc="2024-04-30T22:42:03Z">
              <cr:user userId="S::dcheng@ihep.org::7edcde15-a810-47cd-b43c-254aeebfba5e" userProvider="AD" userName="Cheng, Diane"/>
            </cr:reactionInfo>
          </cr:reaction>
        </cr:reactions>
      </w16:ext>
    </w16cex:extLst>
  </w16cex:commentExtensible>
  <w16cex:commentExtensible w16cex:durableId="208F250B" w16cex:dateUtc="2024-04-26T18:48:00Z"/>
  <w16cex:commentExtensible w16cex:durableId="27D36C2C" w16cex:dateUtc="2024-04-30T22:45:00Z"/>
  <w16cex:commentExtensible w16cex:durableId="4046550D" w16cex:dateUtc="2024-04-26T18:49:00Z"/>
  <w16cex:commentExtensible w16cex:durableId="51CB375B" w16cex:dateUtc="2024-04-30T22:47:00Z">
    <w16cex:extLst>
      <w16:ext w16:uri="{CE6994B0-6A32-4C9F-8C6B-6E91EDA988CE}">
        <cr:reactions xmlns:cr="http://schemas.microsoft.com/office/comments/2020/reactions">
          <cr:reaction reactionType="1">
            <cr:reactionInfo dateUtc="2024-05-03T19:18:59Z">
              <cr:user userId="S::JSantos@ihep.org::45c5a83c-b048-4735-b028-668c89eb39a9" userProvider="AD" userName="Santos, Janiel"/>
            </cr:reactionInfo>
          </cr:reaction>
        </cr:reactions>
      </w16:ext>
    </w16cex:extLst>
  </w16cex:commentExtensible>
  <w16cex:commentExtensible w16cex:durableId="439E2710" w16cex:dateUtc="2024-04-26T18:57:00Z">
    <w16cex:extLst>
      <w16:ext w16:uri="{CE6994B0-6A32-4C9F-8C6B-6E91EDA988CE}">
        <cr:reactions xmlns:cr="http://schemas.microsoft.com/office/comments/2020/reactions">
          <cr:reaction reactionType="1">
            <cr:reactionInfo dateUtc="2024-04-30T22:57:08Z">
              <cr:user userId="S::dcheng@ihep.org::7edcde15-a810-47cd-b43c-254aeebfba5e" userProvider="AD" userName="Cheng, Diane"/>
            </cr:reactionInfo>
          </cr:reaction>
        </cr:reactions>
      </w16:ext>
    </w16cex:extLst>
  </w16cex:commentExtensible>
  <w16cex:commentExtensible w16cex:durableId="485A5C3E" w16cex:dateUtc="2024-04-26T18:54:00Z"/>
  <w16cex:commentExtensible w16cex:durableId="47205ECD" w16cex:dateUtc="2024-04-30T22:57:00Z"/>
  <w16cex:commentExtensible w16cex:durableId="65CA233A" w16cex:dateUtc="2024-04-26T19:30:00Z"/>
  <w16cex:commentExtensible w16cex:durableId="603EEE24" w16cex:dateUtc="2024-04-26T20:51:00Z"/>
  <w16cex:commentExtensible w16cex:durableId="1490B543" w16cex:dateUtc="2024-04-30T23:04:00Z">
    <w16cex:extLst>
      <w16:ext w16:uri="{CE6994B0-6A32-4C9F-8C6B-6E91EDA988CE}">
        <cr:reactions xmlns:cr="http://schemas.microsoft.com/office/comments/2020/reactions">
          <cr:reaction reactionType="1">
            <cr:reactionInfo dateUtc="2024-05-03T19:24:57Z">
              <cr:user userId="S::JSantos@ihep.org::45c5a83c-b048-4735-b028-668c89eb39a9" userProvider="AD" userName="Santos, Janiel"/>
            </cr:reactionInfo>
          </cr:reaction>
        </cr:reactions>
      </w16:ext>
    </w16cex:extLst>
  </w16cex:commentExtensible>
  <w16cex:commentExtensible w16cex:durableId="24258B2F" w16cex:dateUtc="2024-05-03T19:41:00Z"/>
  <w16cex:commentExtensible w16cex:durableId="60511417" w16cex:dateUtc="2024-04-22T21:25:00Z"/>
  <w16cex:commentExtensible w16cex:durableId="6B6B83A2" w16cex:dateUtc="2024-04-17T08:04:00Z">
    <w16cex:extLst>
      <w16:ext w16:uri="{CE6994B0-6A32-4C9F-8C6B-6E91EDA988CE}">
        <cr:reactions xmlns:cr="http://schemas.microsoft.com/office/comments/2020/reactions">
          <cr:reaction reactionType="1">
            <cr:reactionInfo dateUtc="2024-04-19T17:12:39Z">
              <cr:user userId="S::JSantos@ihep.org::45c5a83c-b048-4735-b028-668c89eb39a9" userProvider="AD" userName="Santos, Janiel"/>
            </cr:reactionInfo>
          </cr:reaction>
        </cr:reactions>
      </w16:ext>
    </w16cex:extLst>
  </w16cex:commentExtensible>
  <w16cex:commentExtensible w16cex:durableId="10D86119" w16cex:dateUtc="2024-04-22T21:28:00Z"/>
  <w16cex:commentExtensible w16cex:durableId="018C4022" w16cex:dateUtc="2024-05-03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6C63C9" w16cid:durableId="7FE77C43"/>
  <w16cid:commentId w16cid:paraId="6192D2FB" w16cid:durableId="107DA872"/>
  <w16cid:commentId w16cid:paraId="27797DA9" w16cid:durableId="47FD9ADE"/>
  <w16cid:commentId w16cid:paraId="75AD8EB4" w16cid:durableId="3F8A0B0A"/>
  <w16cid:commentId w16cid:paraId="3A289E30" w16cid:durableId="5E037FB6"/>
  <w16cid:commentId w16cid:paraId="307CC86E" w16cid:durableId="0CAD1EF1"/>
  <w16cid:commentId w16cid:paraId="45982FDE" w16cid:durableId="32C59B1B"/>
  <w16cid:commentId w16cid:paraId="7721560B" w16cid:durableId="29CD4E0A"/>
  <w16cid:commentId w16cid:paraId="1B595671" w16cid:durableId="53184768"/>
  <w16cid:commentId w16cid:paraId="6267440A" w16cid:durableId="60D27431"/>
  <w16cid:commentId w16cid:paraId="08C64D22" w16cid:durableId="1E20244B"/>
  <w16cid:commentId w16cid:paraId="5BACB851" w16cid:durableId="208F250B"/>
  <w16cid:commentId w16cid:paraId="7E749526" w16cid:durableId="27D36C2C"/>
  <w16cid:commentId w16cid:paraId="3F6E0233" w16cid:durableId="4046550D"/>
  <w16cid:commentId w16cid:paraId="74A163A7" w16cid:durableId="51CB375B"/>
  <w16cid:commentId w16cid:paraId="44A5F0B4" w16cid:durableId="439E2710"/>
  <w16cid:commentId w16cid:paraId="2BB31916" w16cid:durableId="485A5C3E"/>
  <w16cid:commentId w16cid:paraId="79C110E9" w16cid:durableId="47205ECD"/>
  <w16cid:commentId w16cid:paraId="23502CCD" w16cid:durableId="65CA233A"/>
  <w16cid:commentId w16cid:paraId="2B14C927" w16cid:durableId="603EEE24"/>
  <w16cid:commentId w16cid:paraId="6178A1C3" w16cid:durableId="1490B543"/>
  <w16cid:commentId w16cid:paraId="1FA0DD5F" w16cid:durableId="24258B2F"/>
  <w16cid:commentId w16cid:paraId="37F31F06" w16cid:durableId="60511417"/>
  <w16cid:commentId w16cid:paraId="3DB115CD" w16cid:durableId="6B6B83A2"/>
  <w16cid:commentId w16cid:paraId="2A478027" w16cid:durableId="10D86119"/>
  <w16cid:commentId w16cid:paraId="39B9C8EA" w16cid:durableId="018C4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4E8A3" w14:textId="77777777" w:rsidR="00993A25" w:rsidRDefault="00993A25" w:rsidP="00936527">
      <w:pPr>
        <w:spacing w:after="0" w:line="240" w:lineRule="auto"/>
      </w:pPr>
      <w:r>
        <w:separator/>
      </w:r>
    </w:p>
  </w:endnote>
  <w:endnote w:type="continuationSeparator" w:id="0">
    <w:p w14:paraId="32E068BC" w14:textId="77777777" w:rsidR="00993A25" w:rsidRDefault="00993A25" w:rsidP="00936527">
      <w:pPr>
        <w:spacing w:after="0" w:line="240" w:lineRule="auto"/>
      </w:pPr>
      <w:r>
        <w:continuationSeparator/>
      </w:r>
    </w:p>
  </w:endnote>
  <w:endnote w:type="continuationNotice" w:id="1">
    <w:p w14:paraId="46866A02" w14:textId="77777777" w:rsidR="00993A25" w:rsidRDefault="00993A25">
      <w:pPr>
        <w:spacing w:after="0" w:line="240" w:lineRule="auto"/>
      </w:pPr>
    </w:p>
  </w:endnote>
  <w:endnote w:id="2">
    <w:p w14:paraId="663B3833" w14:textId="30011500" w:rsidR="0068283F" w:rsidRDefault="0068283F" w:rsidP="0068283F">
      <w:pPr>
        <w:pStyle w:val="EndnoteText"/>
      </w:pPr>
      <w:r>
        <w:rPr>
          <w:rStyle w:val="EndnoteReference"/>
        </w:rPr>
        <w:endnoteRef/>
      </w:r>
      <w:r>
        <w:t xml:space="preserve"> </w:t>
      </w:r>
      <w:r w:rsidRPr="00B54A33">
        <w:rPr>
          <w:sz w:val="18"/>
          <w:szCs w:val="18"/>
        </w:rPr>
        <w:t xml:space="preserve">National Congress of American Indians. (2020, February). Tribal Nations and the United States: An introduction. </w:t>
      </w:r>
      <w:hyperlink r:id="rId1" w:history="1">
        <w:r w:rsidRPr="00B54A33">
          <w:rPr>
            <w:rStyle w:val="Hyperlink"/>
            <w:sz w:val="18"/>
            <w:szCs w:val="18"/>
          </w:rPr>
          <w:t>https://www.ncai.org/about-tribes</w:t>
        </w:r>
      </w:hyperlink>
      <w:r w:rsidRPr="00B54A33">
        <w:rPr>
          <w:sz w:val="18"/>
          <w:szCs w:val="18"/>
        </w:rPr>
        <w:t>.</w:t>
      </w:r>
    </w:p>
  </w:endnote>
  <w:endnote w:id="3">
    <w:p w14:paraId="59CDB8F8" w14:textId="1D732A6A" w:rsidR="00C64BC7" w:rsidRPr="006B1112" w:rsidRDefault="00C64BC7" w:rsidP="00C64BC7">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1260E0" w:rsidRPr="006B1112">
        <w:rPr>
          <w:rFonts w:cstheme="minorHAnsi"/>
          <w:sz w:val="18"/>
          <w:szCs w:val="18"/>
        </w:rPr>
        <w:t>Evans-</w:t>
      </w:r>
      <w:r w:rsidR="001260E0" w:rsidRPr="006B1112">
        <w:rPr>
          <w:rFonts w:cstheme="minorHAnsi"/>
          <w:sz w:val="18"/>
          <w:szCs w:val="18"/>
        </w:rPr>
        <w:t>Lomayesva, G., Lee, J.</w:t>
      </w:r>
      <w:r w:rsidR="00985D76">
        <w:rPr>
          <w:rFonts w:cstheme="minorHAnsi"/>
          <w:sz w:val="18"/>
          <w:szCs w:val="18"/>
        </w:rPr>
        <w:t xml:space="preserve"> </w:t>
      </w:r>
      <w:r w:rsidR="001260E0" w:rsidRPr="006B1112">
        <w:rPr>
          <w:rFonts w:cstheme="minorHAnsi"/>
          <w:sz w:val="18"/>
          <w:szCs w:val="18"/>
        </w:rPr>
        <w:t xml:space="preserve">J., &amp; Brumfield, C. (2022, November). </w:t>
      </w:r>
      <w:r w:rsidR="001260E0" w:rsidRPr="00F026A0">
        <w:rPr>
          <w:rFonts w:cstheme="minorHAnsi"/>
          <w:i/>
          <w:iCs/>
          <w:sz w:val="18"/>
          <w:szCs w:val="18"/>
        </w:rPr>
        <w:t>Advancing American Indian &amp; Alaska Native data equity: Representation in federal data collections</w:t>
      </w:r>
      <w:r w:rsidR="001260E0" w:rsidRPr="006B1112">
        <w:rPr>
          <w:rFonts w:cstheme="minorHAnsi"/>
          <w:sz w:val="18"/>
          <w:szCs w:val="18"/>
        </w:rPr>
        <w:t xml:space="preserve">. </w:t>
      </w:r>
      <w:r w:rsidR="001260E0" w:rsidRPr="00F026A0">
        <w:rPr>
          <w:rFonts w:cstheme="minorHAnsi"/>
          <w:iCs/>
          <w:sz w:val="18"/>
          <w:szCs w:val="18"/>
        </w:rPr>
        <w:t>Georgetown Center on Poverty and Inequality</w:t>
      </w:r>
      <w:r w:rsidR="001260E0" w:rsidRPr="00781851">
        <w:rPr>
          <w:rFonts w:cstheme="minorHAnsi"/>
          <w:iCs/>
          <w:sz w:val="18"/>
          <w:szCs w:val="18"/>
        </w:rPr>
        <w:t>.</w:t>
      </w:r>
      <w:r w:rsidR="001260E0" w:rsidRPr="006B1112">
        <w:rPr>
          <w:rFonts w:cstheme="minorHAnsi"/>
          <w:sz w:val="18"/>
          <w:szCs w:val="18"/>
        </w:rPr>
        <w:t xml:space="preserve"> </w:t>
      </w:r>
      <w:hyperlink r:id="rId2" w:history="1">
        <w:r w:rsidR="001260E0" w:rsidRPr="006B1112">
          <w:rPr>
            <w:rStyle w:val="Hyperlink"/>
            <w:rFonts w:cstheme="minorHAnsi"/>
            <w:sz w:val="18"/>
            <w:szCs w:val="18"/>
          </w:rPr>
          <w:t>https://www.georgetownpoverty.org/issues/advancing-american-indian-alaska-native-data-equity/</w:t>
        </w:r>
      </w:hyperlink>
    </w:p>
  </w:endnote>
  <w:endnote w:id="4">
    <w:p w14:paraId="19692668" w14:textId="6AC05C33" w:rsidR="00E6057A" w:rsidRPr="006B1112" w:rsidRDefault="00E6057A" w:rsidP="00E6057A">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D32647" w:rsidRPr="006B1112">
        <w:rPr>
          <w:rFonts w:cstheme="minorHAnsi"/>
          <w:sz w:val="18"/>
          <w:szCs w:val="18"/>
        </w:rPr>
        <w:t xml:space="preserve">National Congress of American Indians. </w:t>
      </w:r>
      <w:r w:rsidR="00B3096B" w:rsidRPr="00B3096B">
        <w:rPr>
          <w:rFonts w:cstheme="minorHAnsi"/>
          <w:sz w:val="18"/>
          <w:szCs w:val="18"/>
        </w:rPr>
        <w:t>Tribal Nations and the</w:t>
      </w:r>
      <w:r w:rsidR="00B3096B">
        <w:rPr>
          <w:rFonts w:cstheme="minorHAnsi"/>
          <w:sz w:val="18"/>
          <w:szCs w:val="18"/>
        </w:rPr>
        <w:t xml:space="preserve"> </w:t>
      </w:r>
      <w:r w:rsidR="00B3096B" w:rsidRPr="00B3096B">
        <w:rPr>
          <w:rFonts w:cstheme="minorHAnsi"/>
          <w:sz w:val="18"/>
          <w:szCs w:val="18"/>
        </w:rPr>
        <w:t>United States.</w:t>
      </w:r>
    </w:p>
  </w:endnote>
  <w:endnote w:id="5">
    <w:p w14:paraId="4DB66E2C" w14:textId="27F8765F" w:rsidR="005B3472" w:rsidRPr="006B1112" w:rsidRDefault="005B3472">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4E1167" w:rsidRPr="006B1112">
        <w:rPr>
          <w:rFonts w:cstheme="minorHAnsi"/>
          <w:sz w:val="18"/>
          <w:szCs w:val="18"/>
        </w:rPr>
        <w:t xml:space="preserve">Falkenstern, C., &amp; Rochat, A. </w:t>
      </w:r>
      <w:r w:rsidR="000F1475" w:rsidRPr="006B1112">
        <w:rPr>
          <w:rFonts w:cstheme="minorHAnsi"/>
          <w:sz w:val="18"/>
          <w:szCs w:val="18"/>
        </w:rPr>
        <w:t>(2021</w:t>
      </w:r>
      <w:r w:rsidR="004E1167" w:rsidRPr="006B1112">
        <w:rPr>
          <w:rFonts w:cstheme="minorHAnsi"/>
          <w:sz w:val="18"/>
          <w:szCs w:val="18"/>
        </w:rPr>
        <w:t xml:space="preserve">, February). </w:t>
      </w:r>
      <w:r w:rsidR="004E1167" w:rsidRPr="00F026A0">
        <w:rPr>
          <w:rFonts w:cstheme="minorHAnsi"/>
          <w:iCs/>
          <w:sz w:val="18"/>
          <w:szCs w:val="18"/>
        </w:rPr>
        <w:t>Better data for supporting American Indian/Alaska Native students</w:t>
      </w:r>
      <w:r w:rsidR="004E1167" w:rsidRPr="005D07C0">
        <w:rPr>
          <w:rFonts w:cstheme="minorHAnsi"/>
          <w:iCs/>
          <w:sz w:val="18"/>
          <w:szCs w:val="18"/>
        </w:rPr>
        <w:t>.</w:t>
      </w:r>
      <w:r w:rsidR="004E1167" w:rsidRPr="006B1112">
        <w:rPr>
          <w:rFonts w:cstheme="minorHAnsi"/>
          <w:sz w:val="18"/>
          <w:szCs w:val="18"/>
        </w:rPr>
        <w:t xml:space="preserve"> WICHE Insights. </w:t>
      </w:r>
      <w:hyperlink r:id="rId3" w:history="1">
        <w:r w:rsidR="004E1167" w:rsidRPr="006B1112">
          <w:rPr>
            <w:rStyle w:val="Hyperlink"/>
            <w:rFonts w:cstheme="minorHAnsi"/>
            <w:sz w:val="18"/>
            <w:szCs w:val="18"/>
          </w:rPr>
          <w:t>https://www.wiche.edu/resources/wiche-insights-better-data-for-supporting-american-indian-alaska-native-students/</w:t>
        </w:r>
      </w:hyperlink>
      <w:r w:rsidR="004E1167" w:rsidRPr="006B1112">
        <w:rPr>
          <w:rFonts w:cstheme="minorHAnsi"/>
          <w:sz w:val="18"/>
          <w:szCs w:val="18"/>
        </w:rPr>
        <w:t>.</w:t>
      </w:r>
    </w:p>
  </w:endnote>
  <w:endnote w:id="6">
    <w:p w14:paraId="5BBDC8BA" w14:textId="7A963A08" w:rsidR="00D91646" w:rsidRDefault="00D91646">
      <w:pPr>
        <w:pStyle w:val="EndnoteText"/>
      </w:pPr>
      <w:r>
        <w:rPr>
          <w:rStyle w:val="EndnoteReference"/>
        </w:rPr>
        <w:endnoteRef/>
      </w:r>
      <w:r>
        <w:t xml:space="preserve"> </w:t>
      </w:r>
      <w:r w:rsidRPr="00F13D1D">
        <w:rPr>
          <w:sz w:val="18"/>
          <w:szCs w:val="18"/>
        </w:rPr>
        <w:t>The United States Department of Education has published guidance on how to apply OMB</w:t>
      </w:r>
      <w:r>
        <w:rPr>
          <w:sz w:val="18"/>
          <w:szCs w:val="18"/>
        </w:rPr>
        <w:t>’s</w:t>
      </w:r>
      <w:r w:rsidRPr="00F13D1D">
        <w:rPr>
          <w:sz w:val="18"/>
          <w:szCs w:val="18"/>
        </w:rPr>
        <w:t xml:space="preserve"> standards for </w:t>
      </w:r>
      <w:r>
        <w:rPr>
          <w:sz w:val="18"/>
          <w:szCs w:val="18"/>
        </w:rPr>
        <w:t xml:space="preserve">maintaining, collecting, and presenting data on </w:t>
      </w:r>
      <w:r w:rsidRPr="00F13D1D">
        <w:rPr>
          <w:sz w:val="18"/>
          <w:szCs w:val="18"/>
        </w:rPr>
        <w:t xml:space="preserve">race and ethnicity to education data collections. </w:t>
      </w:r>
      <w:r>
        <w:rPr>
          <w:sz w:val="18"/>
          <w:szCs w:val="18"/>
        </w:rPr>
        <w:t xml:space="preserve">See its 14-page </w:t>
      </w:r>
      <w:r w:rsidRPr="00AA5C05">
        <w:rPr>
          <w:i/>
          <w:iCs/>
          <w:sz w:val="18"/>
          <w:szCs w:val="18"/>
        </w:rPr>
        <w:t>Federal Register</w:t>
      </w:r>
      <w:r>
        <w:rPr>
          <w:sz w:val="18"/>
          <w:szCs w:val="18"/>
        </w:rPr>
        <w:t xml:space="preserve"> n</w:t>
      </w:r>
      <w:r w:rsidRPr="00A30E93">
        <w:rPr>
          <w:sz w:val="18"/>
          <w:szCs w:val="18"/>
        </w:rPr>
        <w:t xml:space="preserve">otice </w:t>
      </w:r>
      <w:r>
        <w:rPr>
          <w:sz w:val="18"/>
          <w:szCs w:val="18"/>
        </w:rPr>
        <w:t xml:space="preserve">from October </w:t>
      </w:r>
      <w:r w:rsidRPr="00A30E93">
        <w:rPr>
          <w:sz w:val="18"/>
          <w:szCs w:val="18"/>
        </w:rPr>
        <w:t>19</w:t>
      </w:r>
      <w:r>
        <w:rPr>
          <w:sz w:val="18"/>
          <w:szCs w:val="18"/>
        </w:rPr>
        <w:t xml:space="preserve">, </w:t>
      </w:r>
      <w:r w:rsidRPr="00A30E93">
        <w:rPr>
          <w:sz w:val="18"/>
          <w:szCs w:val="18"/>
        </w:rPr>
        <w:t>2007</w:t>
      </w:r>
      <w:r>
        <w:rPr>
          <w:sz w:val="18"/>
          <w:szCs w:val="18"/>
        </w:rPr>
        <w:t xml:space="preserve">, </w:t>
      </w:r>
      <w:r w:rsidR="007C5D26">
        <w:rPr>
          <w:sz w:val="18"/>
          <w:szCs w:val="18"/>
        </w:rPr>
        <w:t xml:space="preserve">which implement OMB’s previous standards, </w:t>
      </w:r>
      <w:r>
        <w:rPr>
          <w:sz w:val="18"/>
          <w:szCs w:val="18"/>
        </w:rPr>
        <w:t xml:space="preserve">at </w:t>
      </w:r>
      <w:hyperlink r:id="rId4" w:history="1">
        <w:r w:rsidRPr="00472CDF">
          <w:rPr>
            <w:rStyle w:val="Hyperlink"/>
            <w:sz w:val="18"/>
            <w:szCs w:val="18"/>
          </w:rPr>
          <w:t>https://www.federalregister.gov/documents/2007/10/19/E7-20613/final-guidance-on-maintaining-collecting-and-reporting-racial-and-ethnic-data-to-the-us-department</w:t>
        </w:r>
      </w:hyperlink>
      <w:r>
        <w:rPr>
          <w:sz w:val="18"/>
          <w:szCs w:val="18"/>
        </w:rPr>
        <w:t xml:space="preserve">. Under </w:t>
      </w:r>
      <w:r w:rsidR="00B23DD7">
        <w:rPr>
          <w:sz w:val="18"/>
          <w:szCs w:val="18"/>
        </w:rPr>
        <w:t>OMB’s</w:t>
      </w:r>
      <w:r>
        <w:rPr>
          <w:sz w:val="18"/>
          <w:szCs w:val="18"/>
        </w:rPr>
        <w:t xml:space="preserve"> new </w:t>
      </w:r>
      <w:r w:rsidR="007C5D26">
        <w:rPr>
          <w:sz w:val="18"/>
          <w:szCs w:val="18"/>
        </w:rPr>
        <w:t>federal race and ethnicity standards</w:t>
      </w:r>
      <w:r>
        <w:rPr>
          <w:sz w:val="18"/>
          <w:szCs w:val="18"/>
        </w:rPr>
        <w:t xml:space="preserve"> published on March 29, 2024, federal agencies, including the Department of Education, must develop and submit Action Plans for implementing the new guidance within 18 months from the publication of the notice. Read more about the updated guidance at </w:t>
      </w:r>
      <w:hyperlink r:id="rId5" w:history="1">
        <w:r w:rsidR="000626A7" w:rsidRPr="005D46F9">
          <w:rPr>
            <w:rStyle w:val="Hyperlink"/>
            <w:sz w:val="18"/>
            <w:szCs w:val="18"/>
          </w:rPr>
          <w:t>https://www.federalregister.gov/documents/2024/03/29/2024-06469/revisions-to-ombs-statistical-policy-directive-no-15-standards-for-maintaining-collecting-and</w:t>
        </w:r>
      </w:hyperlink>
      <w:r w:rsidR="000626A7">
        <w:rPr>
          <w:sz w:val="18"/>
          <w:szCs w:val="18"/>
        </w:rPr>
        <w:t xml:space="preserve">. </w:t>
      </w:r>
    </w:p>
  </w:endnote>
  <w:endnote w:id="7">
    <w:p w14:paraId="060CD98C" w14:textId="72B4F9F8" w:rsidR="00675417" w:rsidRPr="0090091F" w:rsidRDefault="00675417" w:rsidP="00F026A0">
      <w:pPr>
        <w:spacing w:after="0"/>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864555" w:rsidRPr="00864555">
        <w:rPr>
          <w:rFonts w:cstheme="minorHAnsi"/>
          <w:sz w:val="18"/>
          <w:szCs w:val="18"/>
        </w:rPr>
        <w:t>Revisions to the Standards for the Classification of Federal Data</w:t>
      </w:r>
      <w:r w:rsidR="0090091F">
        <w:rPr>
          <w:rFonts w:cstheme="minorHAnsi"/>
          <w:sz w:val="18"/>
          <w:szCs w:val="18"/>
        </w:rPr>
        <w:t xml:space="preserve">, </w:t>
      </w:r>
      <w:r w:rsidR="0090091F" w:rsidRPr="0090091F">
        <w:rPr>
          <w:rFonts w:cstheme="minorHAnsi"/>
          <w:sz w:val="18"/>
          <w:szCs w:val="18"/>
        </w:rPr>
        <w:t>62 FR 58782</w:t>
      </w:r>
      <w:r w:rsidR="0090091F">
        <w:rPr>
          <w:rFonts w:cstheme="minorHAnsi"/>
          <w:sz w:val="18"/>
          <w:szCs w:val="18"/>
        </w:rPr>
        <w:t xml:space="preserve">. </w:t>
      </w:r>
      <w:hyperlink r:id="rId6" w:history="1">
        <w:r w:rsidR="0090091F" w:rsidRPr="002576D7">
          <w:rPr>
            <w:rStyle w:val="Hyperlink"/>
            <w:rFonts w:cstheme="minorHAnsi"/>
            <w:sz w:val="18"/>
            <w:szCs w:val="18"/>
          </w:rPr>
          <w:t>https://www.federalregister.gov/documents/1997/10/30/97-28653/revisions-to-the-standards-for-the-classification-of-federal-data-on-race-and-ethnicity</w:t>
        </w:r>
      </w:hyperlink>
      <w:r w:rsidR="0090091F">
        <w:rPr>
          <w:rFonts w:cstheme="minorHAnsi"/>
          <w:sz w:val="18"/>
          <w:szCs w:val="18"/>
        </w:rPr>
        <w:t xml:space="preserve">; and </w:t>
      </w:r>
      <w:r w:rsidR="00D86617">
        <w:rPr>
          <w:rFonts w:cstheme="minorHAnsi"/>
          <w:sz w:val="18"/>
          <w:szCs w:val="18"/>
        </w:rPr>
        <w:t>United States Census Bureau</w:t>
      </w:r>
      <w:r w:rsidR="005B0E7B" w:rsidRPr="006B1112">
        <w:rPr>
          <w:rFonts w:cstheme="minorHAnsi"/>
          <w:sz w:val="18"/>
          <w:szCs w:val="18"/>
        </w:rPr>
        <w:t xml:space="preserve"> (</w:t>
      </w:r>
      <w:r w:rsidR="001E38A5">
        <w:rPr>
          <w:rFonts w:cstheme="minorHAnsi"/>
          <w:sz w:val="18"/>
          <w:szCs w:val="18"/>
        </w:rPr>
        <w:t>website</w:t>
      </w:r>
      <w:r w:rsidR="005B0E7B" w:rsidRPr="006B1112">
        <w:rPr>
          <w:rFonts w:cstheme="minorHAnsi"/>
          <w:sz w:val="18"/>
          <w:szCs w:val="18"/>
        </w:rPr>
        <w:t xml:space="preserve">). </w:t>
      </w:r>
      <w:r w:rsidR="007844D0" w:rsidRPr="00F026A0">
        <w:rPr>
          <w:rFonts w:cstheme="minorHAnsi"/>
          <w:sz w:val="18"/>
          <w:szCs w:val="18"/>
        </w:rPr>
        <w:t>About the Topic of Race</w:t>
      </w:r>
      <w:r w:rsidR="005B0E7B" w:rsidRPr="001E38A5">
        <w:rPr>
          <w:rFonts w:cstheme="minorHAnsi"/>
          <w:sz w:val="18"/>
          <w:szCs w:val="18"/>
        </w:rPr>
        <w:t>.</w:t>
      </w:r>
      <w:r w:rsidR="00D804E2" w:rsidRPr="00D804E2">
        <w:t xml:space="preserve"> </w:t>
      </w:r>
      <w:hyperlink r:id="rId7" w:history="1">
        <w:r w:rsidR="00D804E2" w:rsidRPr="002576D7">
          <w:rPr>
            <w:rStyle w:val="Hyperlink"/>
            <w:rFonts w:cstheme="minorHAnsi"/>
            <w:sz w:val="18"/>
            <w:szCs w:val="18"/>
          </w:rPr>
          <w:t>https://www.census.gov/topics/population/race/about.html</w:t>
        </w:r>
      </w:hyperlink>
    </w:p>
  </w:endnote>
  <w:endnote w:id="8">
    <w:p w14:paraId="0A4E95FB" w14:textId="629AEEF4" w:rsidR="00D3776E" w:rsidRDefault="00D3776E" w:rsidP="00D3776E">
      <w:pPr>
        <w:pStyle w:val="EndnoteText"/>
      </w:pPr>
      <w:r>
        <w:rPr>
          <w:rStyle w:val="EndnoteReference"/>
        </w:rPr>
        <w:endnoteRef/>
      </w:r>
      <w:r>
        <w:t xml:space="preserve"> </w:t>
      </w:r>
      <w:r w:rsidRPr="00733C6B">
        <w:rPr>
          <w:sz w:val="18"/>
          <w:szCs w:val="18"/>
        </w:rPr>
        <w:t>Revisions to OMB</w:t>
      </w:r>
      <w:r>
        <w:rPr>
          <w:sz w:val="18"/>
          <w:szCs w:val="18"/>
        </w:rPr>
        <w:t>’</w:t>
      </w:r>
      <w:r w:rsidRPr="00733C6B">
        <w:rPr>
          <w:sz w:val="18"/>
          <w:szCs w:val="18"/>
        </w:rPr>
        <w:t>s Statistical Policy Directive No. 15: Standards for Maintaining, Collecting, and Presenting Federal Data on Race and Ethnicit</w:t>
      </w:r>
      <w:r>
        <w:rPr>
          <w:sz w:val="18"/>
          <w:szCs w:val="18"/>
        </w:rPr>
        <w:t xml:space="preserve">y, </w:t>
      </w:r>
      <w:hyperlink r:id="rId8" w:history="1">
        <w:r w:rsidR="00B23DD7" w:rsidRPr="005D46F9">
          <w:rPr>
            <w:rStyle w:val="Hyperlink"/>
            <w:sz w:val="18"/>
            <w:szCs w:val="18"/>
          </w:rPr>
          <w:t>https://www.federalregister.gov/documents/2024/03/29/2024-06469/revisions-to-ombs-statistical-policy-directive-no-15-standards-for-maintaining-collecting-and</w:t>
        </w:r>
      </w:hyperlink>
      <w:r>
        <w:rPr>
          <w:sz w:val="18"/>
          <w:szCs w:val="18"/>
        </w:rPr>
        <w:t>.</w:t>
      </w:r>
      <w:r w:rsidR="00B23DD7">
        <w:rPr>
          <w:sz w:val="18"/>
          <w:szCs w:val="18"/>
        </w:rPr>
        <w:t xml:space="preserve"> </w:t>
      </w:r>
    </w:p>
  </w:endnote>
  <w:endnote w:id="9">
    <w:p w14:paraId="4B7F86D2" w14:textId="22AD00F4" w:rsidR="004447D8" w:rsidRPr="00B85BBD" w:rsidRDefault="008718A5" w:rsidP="00B85BBD">
      <w:pPr>
        <w:pStyle w:val="EndnoteText"/>
        <w:rPr>
          <w:sz w:val="18"/>
          <w:szCs w:val="18"/>
        </w:rPr>
      </w:pPr>
      <w:r>
        <w:rPr>
          <w:rStyle w:val="EndnoteReference"/>
        </w:rPr>
        <w:endnoteRef/>
      </w:r>
      <w:r>
        <w:t xml:space="preserve"> </w:t>
      </w:r>
      <w:r w:rsidR="004767AA" w:rsidRPr="00864555">
        <w:rPr>
          <w:rFonts w:cstheme="minorHAnsi"/>
          <w:sz w:val="18"/>
          <w:szCs w:val="18"/>
        </w:rPr>
        <w:t>Revisions to the Standards for the Classification of Federal Data</w:t>
      </w:r>
      <w:r w:rsidR="004767AA">
        <w:rPr>
          <w:rFonts w:cstheme="minorHAnsi"/>
          <w:sz w:val="18"/>
          <w:szCs w:val="18"/>
        </w:rPr>
        <w:t xml:space="preserve">, </w:t>
      </w:r>
      <w:r w:rsidR="004767AA" w:rsidRPr="0090091F">
        <w:rPr>
          <w:rFonts w:cstheme="minorHAnsi"/>
          <w:sz w:val="18"/>
          <w:szCs w:val="18"/>
        </w:rPr>
        <w:t>62 FR 58782</w:t>
      </w:r>
      <w:r w:rsidR="00D804E2">
        <w:rPr>
          <w:rFonts w:cstheme="minorHAnsi"/>
          <w:sz w:val="18"/>
          <w:szCs w:val="18"/>
        </w:rPr>
        <w:t>; United States Census Bureau</w:t>
      </w:r>
      <w:r w:rsidR="00D804E2" w:rsidRPr="006B1112">
        <w:rPr>
          <w:rFonts w:cstheme="minorHAnsi"/>
          <w:sz w:val="18"/>
          <w:szCs w:val="18"/>
        </w:rPr>
        <w:t xml:space="preserve"> (</w:t>
      </w:r>
      <w:r w:rsidR="00D15BB4">
        <w:rPr>
          <w:rFonts w:cstheme="minorHAnsi"/>
          <w:sz w:val="18"/>
          <w:szCs w:val="18"/>
        </w:rPr>
        <w:t>website</w:t>
      </w:r>
      <w:r w:rsidR="00D804E2" w:rsidRPr="006B1112">
        <w:rPr>
          <w:rFonts w:cstheme="minorHAnsi"/>
          <w:sz w:val="18"/>
          <w:szCs w:val="18"/>
        </w:rPr>
        <w:t xml:space="preserve">). </w:t>
      </w:r>
      <w:r w:rsidR="00D804E2" w:rsidRPr="00F026A0">
        <w:rPr>
          <w:rFonts w:cstheme="minorHAnsi"/>
          <w:sz w:val="18"/>
          <w:szCs w:val="18"/>
        </w:rPr>
        <w:t>About the</w:t>
      </w:r>
      <w:r w:rsidR="000A20F6" w:rsidRPr="00F026A0">
        <w:rPr>
          <w:rFonts w:cstheme="minorHAnsi"/>
          <w:sz w:val="18"/>
          <w:szCs w:val="18"/>
        </w:rPr>
        <w:t xml:space="preserve"> Hispanic population and its origin.</w:t>
      </w:r>
      <w:r w:rsidR="00D804E2" w:rsidRPr="00D804E2">
        <w:t xml:space="preserve"> </w:t>
      </w:r>
      <w:hyperlink r:id="rId9" w:history="1">
        <w:r w:rsidR="004447D8" w:rsidRPr="002576D7">
          <w:rPr>
            <w:rStyle w:val="Hyperlink"/>
            <w:rFonts w:cstheme="minorHAnsi"/>
            <w:sz w:val="18"/>
            <w:szCs w:val="18"/>
          </w:rPr>
          <w:t>https://www.census.gov/topics/population/hispanic-origin/about.html</w:t>
        </w:r>
      </w:hyperlink>
      <w:r w:rsidR="004447D8">
        <w:rPr>
          <w:rFonts w:cstheme="minorHAnsi"/>
          <w:sz w:val="18"/>
          <w:szCs w:val="18"/>
        </w:rPr>
        <w:t xml:space="preserve">; </w:t>
      </w:r>
      <w:r w:rsidR="00D37F20">
        <w:rPr>
          <w:rFonts w:cstheme="minorHAnsi"/>
          <w:sz w:val="18"/>
          <w:szCs w:val="18"/>
        </w:rPr>
        <w:t>IES-</w:t>
      </w:r>
      <w:r w:rsidR="00393287">
        <w:rPr>
          <w:rFonts w:cstheme="minorHAnsi"/>
          <w:sz w:val="18"/>
          <w:szCs w:val="18"/>
        </w:rPr>
        <w:t xml:space="preserve">NCES (website). </w:t>
      </w:r>
      <w:r w:rsidR="004447D8" w:rsidRPr="006B1112">
        <w:rPr>
          <w:rFonts w:cstheme="minorHAnsi"/>
          <w:sz w:val="18"/>
          <w:szCs w:val="18"/>
        </w:rPr>
        <w:t xml:space="preserve">Integrated Postsecondary Education Data System. </w:t>
      </w:r>
      <w:r w:rsidR="004447D8" w:rsidRPr="00F026A0">
        <w:rPr>
          <w:rFonts w:cstheme="minorHAnsi"/>
          <w:sz w:val="18"/>
          <w:szCs w:val="18"/>
        </w:rPr>
        <w:t>Collecting race and ethnicity data fr</w:t>
      </w:r>
      <w:r w:rsidR="00EE1859" w:rsidRPr="00F026A0">
        <w:rPr>
          <w:rFonts w:cstheme="minorHAnsi"/>
          <w:sz w:val="18"/>
          <w:szCs w:val="18"/>
        </w:rPr>
        <w:t>o</w:t>
      </w:r>
      <w:r w:rsidR="004447D8" w:rsidRPr="00F026A0">
        <w:rPr>
          <w:rFonts w:cstheme="minorHAnsi"/>
          <w:sz w:val="18"/>
          <w:szCs w:val="18"/>
        </w:rPr>
        <w:t>m students and staff using the new categories</w:t>
      </w:r>
      <w:r w:rsidR="004447D8" w:rsidRPr="00EE1859">
        <w:rPr>
          <w:rFonts w:cstheme="minorHAnsi"/>
          <w:sz w:val="18"/>
          <w:szCs w:val="18"/>
        </w:rPr>
        <w:t>.</w:t>
      </w:r>
      <w:r w:rsidR="004447D8" w:rsidRPr="006B1112">
        <w:rPr>
          <w:rFonts w:cstheme="minorHAnsi"/>
          <w:sz w:val="18"/>
          <w:szCs w:val="18"/>
        </w:rPr>
        <w:t xml:space="preserve"> </w:t>
      </w:r>
      <w:hyperlink r:id="rId10" w:history="1">
        <w:r w:rsidR="004447D8" w:rsidRPr="006B1112">
          <w:rPr>
            <w:rStyle w:val="Hyperlink"/>
            <w:rFonts w:cstheme="minorHAnsi"/>
            <w:sz w:val="18"/>
            <w:szCs w:val="18"/>
          </w:rPr>
          <w:t>https://nces.ed.gov/ipeds/report-your-data/race-ethnicity-collecting-data-for-reporting-purposes</w:t>
        </w:r>
      </w:hyperlink>
      <w:r w:rsidR="00E122EB" w:rsidRPr="00F026A0">
        <w:rPr>
          <w:rStyle w:val="Hyperlink"/>
          <w:rFonts w:cstheme="minorHAnsi"/>
          <w:color w:val="auto"/>
          <w:sz w:val="18"/>
          <w:szCs w:val="18"/>
          <w:u w:val="none"/>
        </w:rPr>
        <w:t>;</w:t>
      </w:r>
      <w:r w:rsidR="00E122EB" w:rsidRPr="00F026A0">
        <w:rPr>
          <w:rStyle w:val="Hyperlink"/>
          <w:rFonts w:cstheme="minorHAnsi"/>
          <w:sz w:val="18"/>
          <w:szCs w:val="18"/>
          <w:u w:val="none"/>
        </w:rPr>
        <w:t xml:space="preserve"> </w:t>
      </w:r>
      <w:r w:rsidR="00E122EB" w:rsidRPr="00F026A0">
        <w:rPr>
          <w:rStyle w:val="Hyperlink"/>
          <w:rFonts w:cstheme="minorHAnsi"/>
          <w:color w:val="auto"/>
          <w:sz w:val="18"/>
          <w:szCs w:val="18"/>
          <w:u w:val="none"/>
        </w:rPr>
        <w:t xml:space="preserve">and </w:t>
      </w:r>
      <w:r w:rsidR="00D72D8E" w:rsidRPr="00D72D8E">
        <w:rPr>
          <w:rStyle w:val="Hyperlink"/>
          <w:rFonts w:cstheme="minorHAnsi"/>
          <w:color w:val="auto"/>
          <w:sz w:val="18"/>
          <w:szCs w:val="18"/>
          <w:u w:val="none"/>
        </w:rPr>
        <w:t>IES-NCES (website).</w:t>
      </w:r>
      <w:r w:rsidR="00D72D8E">
        <w:rPr>
          <w:rStyle w:val="Hyperlink"/>
          <w:rFonts w:cstheme="minorHAnsi"/>
          <w:color w:val="auto"/>
          <w:sz w:val="18"/>
          <w:szCs w:val="18"/>
          <w:u w:val="none"/>
        </w:rPr>
        <w:t xml:space="preserve"> </w:t>
      </w:r>
      <w:r w:rsidR="00E122EB" w:rsidRPr="006B1112">
        <w:rPr>
          <w:rFonts w:cstheme="minorHAnsi"/>
          <w:sz w:val="18"/>
          <w:szCs w:val="18"/>
        </w:rPr>
        <w:t xml:space="preserve">Integrated Postsecondary Education Data System. </w:t>
      </w:r>
      <w:r w:rsidR="00E122EB" w:rsidRPr="00F026A0">
        <w:rPr>
          <w:rFonts w:cstheme="minorHAnsi"/>
          <w:sz w:val="18"/>
          <w:szCs w:val="18"/>
        </w:rPr>
        <w:t xml:space="preserve">Institutional </w:t>
      </w:r>
      <w:r w:rsidR="00780E69" w:rsidRPr="00780E69">
        <w:rPr>
          <w:rFonts w:cstheme="minorHAnsi"/>
          <w:sz w:val="18"/>
          <w:szCs w:val="18"/>
        </w:rPr>
        <w:t>responsibility for reporting race and ethnicity</w:t>
      </w:r>
      <w:r w:rsidR="00E122EB" w:rsidRPr="00F026A0">
        <w:rPr>
          <w:rFonts w:cstheme="minorHAnsi"/>
          <w:sz w:val="18"/>
          <w:szCs w:val="18"/>
        </w:rPr>
        <w:t xml:space="preserve"> </w:t>
      </w:r>
      <w:r w:rsidR="00780E69">
        <w:rPr>
          <w:rFonts w:cstheme="minorHAnsi"/>
          <w:sz w:val="18"/>
          <w:szCs w:val="18"/>
        </w:rPr>
        <w:t>t</w:t>
      </w:r>
      <w:r w:rsidR="00780E69" w:rsidRPr="00F026A0">
        <w:rPr>
          <w:rFonts w:cstheme="minorHAnsi"/>
          <w:sz w:val="18"/>
          <w:szCs w:val="18"/>
        </w:rPr>
        <w:t xml:space="preserve">o </w:t>
      </w:r>
      <w:r w:rsidR="00E122EB" w:rsidRPr="00F026A0">
        <w:rPr>
          <w:rFonts w:cstheme="minorHAnsi"/>
          <w:sz w:val="18"/>
          <w:szCs w:val="18"/>
        </w:rPr>
        <w:t>IPEDS</w:t>
      </w:r>
      <w:r w:rsidR="00E122EB" w:rsidRPr="00780E69">
        <w:rPr>
          <w:rFonts w:cstheme="minorHAnsi"/>
          <w:sz w:val="18"/>
          <w:szCs w:val="18"/>
        </w:rPr>
        <w:t>.</w:t>
      </w:r>
      <w:r w:rsidR="00E122EB" w:rsidRPr="006B1112">
        <w:rPr>
          <w:rFonts w:cstheme="minorHAnsi"/>
          <w:sz w:val="18"/>
          <w:szCs w:val="18"/>
        </w:rPr>
        <w:t xml:space="preserve"> </w:t>
      </w:r>
      <w:hyperlink r:id="rId11" w:history="1">
        <w:r w:rsidR="00E122EB" w:rsidRPr="00F026A0">
          <w:rPr>
            <w:rStyle w:val="Hyperlink"/>
            <w:sz w:val="18"/>
            <w:szCs w:val="18"/>
          </w:rPr>
          <w:t>https://nces.ed.gov/ipeds/report-your-data/race-ethnicity-reporting-changes</w:t>
        </w:r>
      </w:hyperlink>
      <w:r w:rsidR="00E122EB" w:rsidRPr="00F026A0">
        <w:rPr>
          <w:sz w:val="18"/>
          <w:szCs w:val="18"/>
        </w:rPr>
        <w:t>.</w:t>
      </w:r>
      <w:r w:rsidR="00525857">
        <w:rPr>
          <w:sz w:val="18"/>
          <w:szCs w:val="18"/>
        </w:rPr>
        <w:t xml:space="preserve"> </w:t>
      </w:r>
    </w:p>
  </w:endnote>
  <w:endnote w:id="10">
    <w:p w14:paraId="67945E8A" w14:textId="00C2510F" w:rsidR="00333BB2" w:rsidRPr="006B1112" w:rsidRDefault="00333BB2" w:rsidP="00333BB2">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A05A03" w:rsidRPr="006B1112">
        <w:rPr>
          <w:rFonts w:cstheme="minorHAnsi"/>
          <w:sz w:val="18"/>
          <w:szCs w:val="18"/>
        </w:rPr>
        <w:t>Falkenstern</w:t>
      </w:r>
      <w:r w:rsidR="00A46BDA">
        <w:rPr>
          <w:rFonts w:cstheme="minorHAnsi"/>
          <w:sz w:val="18"/>
          <w:szCs w:val="18"/>
        </w:rPr>
        <w:t>,</w:t>
      </w:r>
      <w:r w:rsidR="00A05A03" w:rsidRPr="006B1112">
        <w:rPr>
          <w:rFonts w:cstheme="minorHAnsi"/>
          <w:sz w:val="18"/>
          <w:szCs w:val="18"/>
        </w:rPr>
        <w:t xml:space="preserve"> &amp; Rochat. </w:t>
      </w:r>
      <w:r w:rsidR="00A05A03" w:rsidRPr="00F026A0">
        <w:rPr>
          <w:rFonts w:cstheme="minorHAnsi"/>
          <w:iCs/>
          <w:sz w:val="18"/>
          <w:szCs w:val="18"/>
        </w:rPr>
        <w:t>Better data for supporting American Indian/Alaska Native students</w:t>
      </w:r>
      <w:r w:rsidR="00A05A03" w:rsidRPr="005D07C0">
        <w:rPr>
          <w:rFonts w:cstheme="minorHAnsi"/>
          <w:iCs/>
          <w:sz w:val="18"/>
          <w:szCs w:val="18"/>
        </w:rPr>
        <w:t>.</w:t>
      </w:r>
    </w:p>
  </w:endnote>
  <w:endnote w:id="11">
    <w:p w14:paraId="2D384DFE" w14:textId="47192CF7" w:rsidR="000E4E55" w:rsidRDefault="000E4E55">
      <w:pPr>
        <w:pStyle w:val="EndnoteText"/>
      </w:pPr>
      <w:r>
        <w:rPr>
          <w:rStyle w:val="EndnoteReference"/>
        </w:rPr>
        <w:endnoteRef/>
      </w:r>
      <w:r>
        <w:t xml:space="preserve"> </w:t>
      </w:r>
      <w:r w:rsidRPr="00733C6B">
        <w:rPr>
          <w:sz w:val="18"/>
          <w:szCs w:val="18"/>
        </w:rPr>
        <w:t>Revisions to OMB</w:t>
      </w:r>
      <w:r>
        <w:rPr>
          <w:sz w:val="18"/>
          <w:szCs w:val="18"/>
        </w:rPr>
        <w:t>’</w:t>
      </w:r>
      <w:r w:rsidRPr="00733C6B">
        <w:rPr>
          <w:sz w:val="18"/>
          <w:szCs w:val="18"/>
        </w:rPr>
        <w:t>s Statistical Policy Directive No. 15: Standards for Maintaining, Collecting, and Presenting Federal Data on Race and Ethnicit</w:t>
      </w:r>
      <w:r w:rsidR="00EC521D">
        <w:rPr>
          <w:sz w:val="18"/>
          <w:szCs w:val="18"/>
        </w:rPr>
        <w:t>y</w:t>
      </w:r>
      <w:r w:rsidR="00B23DD7" w:rsidRPr="00B23DD7">
        <w:rPr>
          <w:sz w:val="18"/>
          <w:szCs w:val="18"/>
        </w:rPr>
        <w:t>, 89 FR 22182</w:t>
      </w:r>
      <w:r>
        <w:rPr>
          <w:sz w:val="18"/>
          <w:szCs w:val="18"/>
        </w:rPr>
        <w:t>.</w:t>
      </w:r>
    </w:p>
  </w:endnote>
  <w:endnote w:id="12">
    <w:p w14:paraId="764EC429" w14:textId="77777777" w:rsidR="000D0A5C" w:rsidRPr="006B1112" w:rsidRDefault="000D0A5C" w:rsidP="000D0A5C">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Walter, M., &amp; Carroll, S. R. (2021). Indigenous Data Sovereignty, governance, and the link to Indigenous policy. In Walter, M., Kukutai, T., Carroll, S. R., &amp; Rodriguez-Lonebear, D. (Eds.), </w:t>
      </w:r>
      <w:r w:rsidRPr="006B1112">
        <w:rPr>
          <w:rFonts w:cstheme="minorHAnsi"/>
          <w:i/>
          <w:sz w:val="18"/>
          <w:szCs w:val="18"/>
        </w:rPr>
        <w:t>Indigenous Data Sovereignty and policy</w:t>
      </w:r>
      <w:r w:rsidRPr="006B1112">
        <w:rPr>
          <w:rFonts w:cstheme="minorHAnsi"/>
          <w:sz w:val="18"/>
          <w:szCs w:val="18"/>
        </w:rPr>
        <w:t xml:space="preserve"> (pp. 1</w:t>
      </w:r>
      <w:r>
        <w:rPr>
          <w:rFonts w:cstheme="minorHAnsi"/>
          <w:sz w:val="18"/>
          <w:szCs w:val="18"/>
        </w:rPr>
        <w:t>–</w:t>
      </w:r>
      <w:r w:rsidRPr="006B1112">
        <w:rPr>
          <w:rFonts w:cstheme="minorHAnsi"/>
          <w:sz w:val="18"/>
          <w:szCs w:val="18"/>
        </w:rPr>
        <w:t>20). Taylor &amp; Francis.</w:t>
      </w:r>
    </w:p>
  </w:endnote>
  <w:endnote w:id="13">
    <w:p w14:paraId="46C8428B" w14:textId="77777777" w:rsidR="000D0A5C" w:rsidRPr="00240CF1" w:rsidRDefault="000D0A5C" w:rsidP="000D0A5C">
      <w:pPr>
        <w:spacing w:after="0"/>
        <w:rPr>
          <w:rFonts w:cstheme="minorHAnsi"/>
          <w:sz w:val="18"/>
          <w:szCs w:val="18"/>
          <w:lang w:val="es-SV"/>
        </w:rPr>
      </w:pPr>
      <w:r w:rsidRPr="006B1112">
        <w:rPr>
          <w:rStyle w:val="EndnoteReference"/>
          <w:rFonts w:cstheme="minorHAnsi"/>
          <w:sz w:val="18"/>
          <w:szCs w:val="18"/>
        </w:rPr>
        <w:endnoteRef/>
      </w:r>
      <w:r w:rsidRPr="006B1112">
        <w:rPr>
          <w:rFonts w:cstheme="minorHAnsi"/>
          <w:sz w:val="18"/>
          <w:szCs w:val="18"/>
        </w:rPr>
        <w:t xml:space="preserve"> The University of Arizona Native Nations Institute</w:t>
      </w:r>
      <w:r>
        <w:rPr>
          <w:rFonts w:cstheme="minorHAnsi"/>
          <w:sz w:val="18"/>
          <w:szCs w:val="18"/>
        </w:rPr>
        <w:t xml:space="preserve"> (website)</w:t>
      </w:r>
      <w:r w:rsidRPr="006B1112">
        <w:rPr>
          <w:rFonts w:cstheme="minorHAnsi"/>
          <w:sz w:val="18"/>
          <w:szCs w:val="18"/>
        </w:rPr>
        <w:t xml:space="preserve">. </w:t>
      </w:r>
      <w:r w:rsidRPr="00F026A0">
        <w:rPr>
          <w:rFonts w:cstheme="minorHAnsi"/>
          <w:iCs/>
          <w:sz w:val="18"/>
          <w:szCs w:val="18"/>
        </w:rPr>
        <w:t xml:space="preserve">Indigenous </w:t>
      </w:r>
      <w:r w:rsidRPr="00BF7FA0">
        <w:rPr>
          <w:rFonts w:cstheme="minorHAnsi"/>
          <w:iCs/>
          <w:sz w:val="18"/>
          <w:szCs w:val="18"/>
        </w:rPr>
        <w:t xml:space="preserve">Data Sovereignty </w:t>
      </w:r>
      <w:r w:rsidRPr="00F026A0">
        <w:rPr>
          <w:rFonts w:cstheme="minorHAnsi"/>
          <w:iCs/>
          <w:sz w:val="18"/>
          <w:szCs w:val="18"/>
        </w:rPr>
        <w:t>and governance</w:t>
      </w:r>
      <w:r w:rsidRPr="00086CDE">
        <w:rPr>
          <w:rFonts w:cstheme="minorHAnsi"/>
          <w:iCs/>
          <w:sz w:val="18"/>
          <w:szCs w:val="18"/>
        </w:rPr>
        <w:t xml:space="preserve">. </w:t>
      </w:r>
      <w:hyperlink r:id="rId12" w:history="1">
        <w:r w:rsidRPr="006B1112">
          <w:rPr>
            <w:rStyle w:val="Hyperlink"/>
            <w:rFonts w:cstheme="minorHAnsi"/>
            <w:sz w:val="18"/>
            <w:szCs w:val="18"/>
            <w:lang w:val="es-SV"/>
          </w:rPr>
          <w:t>https://nni.arizona.edu/our-work/research-policy-analysis/indigenous-data-sovereignty-governance</w:t>
        </w:r>
      </w:hyperlink>
      <w:r w:rsidRPr="006B1112">
        <w:rPr>
          <w:rFonts w:cstheme="minorHAnsi"/>
          <w:sz w:val="18"/>
          <w:szCs w:val="18"/>
          <w:lang w:val="es-SV"/>
        </w:rPr>
        <w:t xml:space="preserve">; </w:t>
      </w:r>
      <w:r w:rsidRPr="006B1112">
        <w:rPr>
          <w:rFonts w:cstheme="minorHAnsi"/>
          <w:sz w:val="18"/>
          <w:szCs w:val="18"/>
          <w:lang w:val="es-SV"/>
        </w:rPr>
        <w:t xml:space="preserve">Lopez, J. D. (2021). </w:t>
      </w:r>
      <w:r w:rsidRPr="006B1112">
        <w:rPr>
          <w:rFonts w:cstheme="minorHAnsi"/>
          <w:sz w:val="18"/>
          <w:szCs w:val="18"/>
        </w:rPr>
        <w:t xml:space="preserve">Indigenous Data Sovereignty: Quechan education data sovereignty. In Walter, M., Kukutai, T., Carroll, S. R., &amp; Rodriguez-Lonebear, D. (Eds.), </w:t>
      </w:r>
      <w:r w:rsidRPr="006B1112">
        <w:rPr>
          <w:rFonts w:cstheme="minorHAnsi"/>
          <w:i/>
          <w:sz w:val="18"/>
          <w:szCs w:val="18"/>
        </w:rPr>
        <w:t xml:space="preserve">Indigenous Data Sovereignty and </w:t>
      </w:r>
      <w:r>
        <w:rPr>
          <w:rFonts w:cstheme="minorHAnsi"/>
          <w:i/>
          <w:sz w:val="18"/>
          <w:szCs w:val="18"/>
        </w:rPr>
        <w:t>p</w:t>
      </w:r>
      <w:r w:rsidRPr="006B1112">
        <w:rPr>
          <w:rFonts w:cstheme="minorHAnsi"/>
          <w:i/>
          <w:sz w:val="18"/>
          <w:szCs w:val="18"/>
        </w:rPr>
        <w:t>olicy</w:t>
      </w:r>
      <w:r w:rsidRPr="006B1112">
        <w:rPr>
          <w:rFonts w:cstheme="minorHAnsi"/>
          <w:sz w:val="18"/>
          <w:szCs w:val="18"/>
        </w:rPr>
        <w:t xml:space="preserve"> (pp. 148</w:t>
      </w:r>
      <w:r>
        <w:rPr>
          <w:rFonts w:cstheme="minorHAnsi"/>
          <w:sz w:val="18"/>
          <w:szCs w:val="18"/>
        </w:rPr>
        <w:t>–</w:t>
      </w:r>
      <w:r w:rsidRPr="006B1112">
        <w:rPr>
          <w:rFonts w:cstheme="minorHAnsi"/>
          <w:sz w:val="18"/>
          <w:szCs w:val="18"/>
        </w:rPr>
        <w:t xml:space="preserve">156). Taylor &amp; Francis; </w:t>
      </w:r>
      <w:r>
        <w:rPr>
          <w:rFonts w:cstheme="minorHAnsi"/>
          <w:sz w:val="18"/>
          <w:szCs w:val="18"/>
        </w:rPr>
        <w:t xml:space="preserve">and </w:t>
      </w:r>
      <w:r w:rsidRPr="006B1112">
        <w:rPr>
          <w:rFonts w:cstheme="minorHAnsi"/>
          <w:sz w:val="18"/>
          <w:szCs w:val="18"/>
        </w:rPr>
        <w:t xml:space="preserve">Data Quality Campaign. (2023, February). </w:t>
      </w:r>
      <w:r w:rsidRPr="00F026A0">
        <w:rPr>
          <w:rFonts w:cstheme="minorHAnsi"/>
          <w:iCs/>
          <w:sz w:val="18"/>
          <w:szCs w:val="18"/>
        </w:rPr>
        <w:t>Data can support tribal sovereignty</w:t>
      </w:r>
      <w:r w:rsidRPr="00F0222F">
        <w:rPr>
          <w:rFonts w:cstheme="minorHAnsi"/>
          <w:iCs/>
          <w:sz w:val="18"/>
          <w:szCs w:val="18"/>
        </w:rPr>
        <w:t>.</w:t>
      </w:r>
      <w:r w:rsidRPr="006B1112">
        <w:rPr>
          <w:rFonts w:cstheme="minorHAnsi"/>
          <w:sz w:val="18"/>
          <w:szCs w:val="18"/>
        </w:rPr>
        <w:t xml:space="preserve"> </w:t>
      </w:r>
      <w:hyperlink r:id="rId13" w:history="1">
        <w:r w:rsidRPr="00240CF1">
          <w:rPr>
            <w:rStyle w:val="Hyperlink"/>
            <w:rFonts w:cstheme="minorHAnsi"/>
            <w:sz w:val="18"/>
            <w:szCs w:val="18"/>
            <w:lang w:val="es-SV"/>
          </w:rPr>
          <w:t>https://dataqualitycampaign.org/resource/data-can-support-tribal-sovereignty/</w:t>
        </w:r>
      </w:hyperlink>
    </w:p>
  </w:endnote>
  <w:endnote w:id="14">
    <w:p w14:paraId="0BADACD6" w14:textId="77777777" w:rsidR="000D0A5C" w:rsidRDefault="000D0A5C" w:rsidP="000D0A5C">
      <w:pPr>
        <w:pStyle w:val="EndnoteText"/>
      </w:pPr>
      <w:r>
        <w:rPr>
          <w:rStyle w:val="EndnoteReference"/>
        </w:rPr>
        <w:endnoteRef/>
      </w:r>
      <w:r w:rsidRPr="00240CF1">
        <w:rPr>
          <w:lang w:val="es-SV"/>
        </w:rPr>
        <w:t xml:space="preserve"> </w:t>
      </w:r>
      <w:r w:rsidRPr="00240CF1">
        <w:rPr>
          <w:rFonts w:cstheme="minorHAnsi"/>
          <w:sz w:val="18"/>
          <w:szCs w:val="18"/>
          <w:lang w:val="es-SV"/>
        </w:rPr>
        <w:t xml:space="preserve">Lopez, J. D. (2021). </w:t>
      </w:r>
      <w:r w:rsidRPr="00846B0A">
        <w:rPr>
          <w:rFonts w:cstheme="minorHAnsi"/>
          <w:sz w:val="18"/>
          <w:szCs w:val="18"/>
        </w:rPr>
        <w:t xml:space="preserve">Examining construct validity of the scale of Native Americans Giving Back. </w:t>
      </w:r>
      <w:r w:rsidRPr="00F026A0">
        <w:rPr>
          <w:rFonts w:cstheme="minorHAnsi"/>
          <w:i/>
          <w:iCs/>
          <w:sz w:val="18"/>
          <w:szCs w:val="18"/>
        </w:rPr>
        <w:t>Journal of Diversity in Higher Education</w:t>
      </w:r>
      <w:r w:rsidRPr="00846B0A">
        <w:rPr>
          <w:rFonts w:cstheme="minorHAnsi"/>
          <w:sz w:val="18"/>
          <w:szCs w:val="18"/>
        </w:rPr>
        <w:t xml:space="preserve">, </w:t>
      </w:r>
      <w:r w:rsidRPr="00F026A0">
        <w:rPr>
          <w:rFonts w:cstheme="minorHAnsi"/>
          <w:i/>
          <w:iCs/>
          <w:sz w:val="18"/>
          <w:szCs w:val="18"/>
        </w:rPr>
        <w:t>14</w:t>
      </w:r>
      <w:r w:rsidRPr="00846B0A">
        <w:rPr>
          <w:rFonts w:cstheme="minorHAnsi"/>
          <w:sz w:val="18"/>
          <w:szCs w:val="18"/>
        </w:rPr>
        <w:t>(4), 519</w:t>
      </w:r>
      <w:r>
        <w:rPr>
          <w:rFonts w:cstheme="minorHAnsi"/>
          <w:sz w:val="18"/>
          <w:szCs w:val="18"/>
        </w:rPr>
        <w:t>–</w:t>
      </w:r>
      <w:r w:rsidRPr="00846B0A">
        <w:rPr>
          <w:rFonts w:cstheme="minorHAnsi"/>
          <w:sz w:val="18"/>
          <w:szCs w:val="18"/>
        </w:rPr>
        <w:t>529.</w:t>
      </w:r>
    </w:p>
  </w:endnote>
  <w:endnote w:id="15">
    <w:p w14:paraId="20CC3528" w14:textId="77777777" w:rsidR="000D0A5C" w:rsidRPr="00FF3B78" w:rsidRDefault="000D0A5C" w:rsidP="000D0A5C">
      <w:pPr>
        <w:spacing w:after="0"/>
        <w:rPr>
          <w:rFonts w:cstheme="minorHAnsi"/>
          <w:sz w:val="18"/>
          <w:szCs w:val="18"/>
        </w:rPr>
      </w:pPr>
      <w:r w:rsidRPr="00FF3B78">
        <w:rPr>
          <w:rStyle w:val="EndnoteReference"/>
          <w:rFonts w:cstheme="minorHAnsi"/>
          <w:sz w:val="18"/>
          <w:szCs w:val="18"/>
        </w:rPr>
        <w:endnoteRef/>
      </w:r>
      <w:r w:rsidRPr="00FF3B78">
        <w:rPr>
          <w:rFonts w:cstheme="minorHAnsi"/>
          <w:sz w:val="18"/>
          <w:szCs w:val="18"/>
        </w:rPr>
        <w:t xml:space="preserve"> Data Quality Campaign. Data can support tribal sovereignty. </w:t>
      </w:r>
      <w:r w:rsidRPr="00FF3B78">
        <w:rPr>
          <w:rStyle w:val="CommentReference"/>
          <w:rFonts w:cstheme="minorHAnsi"/>
          <w:sz w:val="18"/>
          <w:szCs w:val="18"/>
        </w:rPr>
        <w:annotationRef/>
      </w:r>
    </w:p>
  </w:endnote>
  <w:endnote w:id="16">
    <w:p w14:paraId="552007D6" w14:textId="77777777" w:rsidR="000D0A5C" w:rsidRPr="006B1112" w:rsidRDefault="000D0A5C" w:rsidP="000D0A5C">
      <w:pPr>
        <w:pStyle w:val="EndnoteText"/>
        <w:rPr>
          <w:rFonts w:cstheme="minorHAnsi"/>
          <w:sz w:val="18"/>
          <w:szCs w:val="18"/>
        </w:rPr>
      </w:pPr>
      <w:r w:rsidRPr="00FF3B78">
        <w:rPr>
          <w:rStyle w:val="EndnoteReference"/>
          <w:rFonts w:cstheme="minorHAnsi"/>
          <w:sz w:val="18"/>
          <w:szCs w:val="18"/>
        </w:rPr>
        <w:endnoteRef/>
      </w:r>
      <w:r w:rsidRPr="00FF3B78">
        <w:rPr>
          <w:rFonts w:cstheme="minorHAnsi"/>
          <w:sz w:val="18"/>
          <w:szCs w:val="18"/>
        </w:rPr>
        <w:t xml:space="preserve"> Lopez, J. D. Indigenous Data Sovereignty.</w:t>
      </w:r>
    </w:p>
  </w:endnote>
  <w:endnote w:id="17">
    <w:p w14:paraId="27C5E680" w14:textId="26F4013C" w:rsidR="0054335A" w:rsidRPr="006B1112" w:rsidRDefault="001C7112">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lang w:val="es-SV"/>
        </w:rPr>
        <w:t xml:space="preserve"> </w:t>
      </w:r>
      <w:r w:rsidR="00222879" w:rsidRPr="006B1112">
        <w:rPr>
          <w:rFonts w:cstheme="minorHAnsi"/>
          <w:sz w:val="18"/>
          <w:szCs w:val="18"/>
          <w:lang w:val="es-SV"/>
        </w:rPr>
        <w:t xml:space="preserve">Jones, N., Marks, R., </w:t>
      </w:r>
      <w:r w:rsidR="00222879" w:rsidRPr="006B1112">
        <w:rPr>
          <w:rFonts w:cstheme="minorHAnsi"/>
          <w:sz w:val="18"/>
          <w:szCs w:val="18"/>
          <w:lang w:val="es-SV"/>
        </w:rPr>
        <w:t xml:space="preserve">Ramirez, R., &amp; </w:t>
      </w:r>
      <w:r w:rsidR="00016A87" w:rsidRPr="00016A87">
        <w:rPr>
          <w:rFonts w:cstheme="minorHAnsi"/>
          <w:sz w:val="18"/>
          <w:szCs w:val="18"/>
          <w:lang w:val="es-SV"/>
        </w:rPr>
        <w:t>Ríos</w:t>
      </w:r>
      <w:r w:rsidR="00222879" w:rsidRPr="006B1112">
        <w:rPr>
          <w:rFonts w:cstheme="minorHAnsi"/>
          <w:sz w:val="18"/>
          <w:szCs w:val="18"/>
          <w:lang w:val="es-SV"/>
        </w:rPr>
        <w:t xml:space="preserve">-Vargas, M. (2021, August </w:t>
      </w:r>
      <w:r w:rsidR="00340698">
        <w:rPr>
          <w:rFonts w:cstheme="minorHAnsi"/>
          <w:sz w:val="18"/>
          <w:szCs w:val="18"/>
          <w:lang w:val="es-SV"/>
        </w:rPr>
        <w:t>12</w:t>
      </w:r>
      <w:r w:rsidR="00222879" w:rsidRPr="006B1112">
        <w:rPr>
          <w:rFonts w:cstheme="minorHAnsi"/>
          <w:sz w:val="18"/>
          <w:szCs w:val="18"/>
          <w:lang w:val="es-SV"/>
        </w:rPr>
        <w:t xml:space="preserve">). </w:t>
      </w:r>
      <w:r w:rsidR="00222879" w:rsidRPr="00F026A0">
        <w:rPr>
          <w:rFonts w:cstheme="minorHAnsi"/>
          <w:iCs/>
          <w:sz w:val="18"/>
          <w:szCs w:val="18"/>
        </w:rPr>
        <w:t>2020 Census illuminates racial and ethnic composition of the country</w:t>
      </w:r>
      <w:r w:rsidR="00222879" w:rsidRPr="006B1112">
        <w:rPr>
          <w:rFonts w:cstheme="minorHAnsi"/>
          <w:sz w:val="18"/>
          <w:szCs w:val="18"/>
        </w:rPr>
        <w:t>. United States Census Bureau</w:t>
      </w:r>
      <w:r w:rsidR="00F13D52">
        <w:rPr>
          <w:rFonts w:cstheme="minorHAnsi"/>
          <w:sz w:val="18"/>
          <w:szCs w:val="18"/>
        </w:rPr>
        <w:t xml:space="preserve"> (website)</w:t>
      </w:r>
      <w:r w:rsidR="00222879" w:rsidRPr="006B1112">
        <w:rPr>
          <w:rFonts w:cstheme="minorHAnsi"/>
          <w:sz w:val="18"/>
          <w:szCs w:val="18"/>
        </w:rPr>
        <w:t xml:space="preserve">. </w:t>
      </w:r>
      <w:hyperlink r:id="rId14" w:history="1">
        <w:r w:rsidR="00222879" w:rsidRPr="006B1112">
          <w:rPr>
            <w:rStyle w:val="Hyperlink"/>
            <w:rFonts w:cstheme="minorHAnsi"/>
            <w:sz w:val="18"/>
            <w:szCs w:val="18"/>
          </w:rPr>
          <w:t>https://www.census.gov/library/stories/2021/08/improved-race-ethnicity-measures-reveal-united-states-population-much-more-multiracial.html</w:t>
        </w:r>
      </w:hyperlink>
    </w:p>
  </w:endnote>
  <w:endnote w:id="18">
    <w:p w14:paraId="69E9CB1C" w14:textId="18DB1EAF" w:rsidR="00377F65" w:rsidRPr="006B1112" w:rsidRDefault="00377F65" w:rsidP="00377F65">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3C416A" w:rsidRPr="00864555">
        <w:rPr>
          <w:rFonts w:cstheme="minorHAnsi"/>
          <w:sz w:val="18"/>
          <w:szCs w:val="18"/>
        </w:rPr>
        <w:t>Revisions to the Standards for the Classification of Federal Data</w:t>
      </w:r>
      <w:r w:rsidR="003C416A">
        <w:rPr>
          <w:rFonts w:cstheme="minorHAnsi"/>
          <w:sz w:val="18"/>
          <w:szCs w:val="18"/>
        </w:rPr>
        <w:t xml:space="preserve">, </w:t>
      </w:r>
      <w:r w:rsidR="003C416A" w:rsidRPr="0090091F">
        <w:rPr>
          <w:rFonts w:cstheme="minorHAnsi"/>
          <w:sz w:val="18"/>
          <w:szCs w:val="18"/>
        </w:rPr>
        <w:t>62 FR 58782</w:t>
      </w:r>
      <w:r w:rsidR="003C416A">
        <w:rPr>
          <w:rFonts w:cstheme="minorHAnsi"/>
          <w:sz w:val="18"/>
          <w:szCs w:val="18"/>
        </w:rPr>
        <w:t xml:space="preserve">; and </w:t>
      </w:r>
      <w:r w:rsidR="004319DB" w:rsidRPr="004319DB">
        <w:rPr>
          <w:rFonts w:cstheme="minorHAnsi"/>
          <w:sz w:val="18"/>
          <w:szCs w:val="18"/>
        </w:rPr>
        <w:t>IES-NCES (website).</w:t>
      </w:r>
      <w:r w:rsidR="004319DB">
        <w:rPr>
          <w:rFonts w:cstheme="minorHAnsi"/>
          <w:sz w:val="18"/>
          <w:szCs w:val="18"/>
        </w:rPr>
        <w:t xml:space="preserve"> </w:t>
      </w:r>
      <w:r w:rsidR="003C416A" w:rsidRPr="00F026A0">
        <w:rPr>
          <w:rFonts w:cstheme="minorHAnsi"/>
          <w:sz w:val="18"/>
          <w:szCs w:val="18"/>
        </w:rPr>
        <w:t>Collecting race and ethnicity data fr</w:t>
      </w:r>
      <w:r w:rsidR="00EE1859">
        <w:rPr>
          <w:rFonts w:cstheme="minorHAnsi"/>
          <w:sz w:val="18"/>
          <w:szCs w:val="18"/>
        </w:rPr>
        <w:t>o</w:t>
      </w:r>
      <w:r w:rsidR="003C416A" w:rsidRPr="00F026A0">
        <w:rPr>
          <w:rFonts w:cstheme="minorHAnsi"/>
          <w:sz w:val="18"/>
          <w:szCs w:val="18"/>
        </w:rPr>
        <w:t>m students and staff using the new categories</w:t>
      </w:r>
      <w:r w:rsidR="003C416A" w:rsidRPr="004319DB">
        <w:rPr>
          <w:rFonts w:cstheme="minorHAnsi"/>
          <w:sz w:val="18"/>
          <w:szCs w:val="18"/>
        </w:rPr>
        <w:t xml:space="preserve">. </w:t>
      </w:r>
    </w:p>
  </w:endnote>
  <w:endnote w:id="19">
    <w:p w14:paraId="68840ADC" w14:textId="6C37F862" w:rsidR="00AE6831" w:rsidRPr="006B1112" w:rsidRDefault="00AE6831" w:rsidP="00AE6831">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D92EBD" w:rsidRPr="006B1112">
        <w:rPr>
          <w:rFonts w:cstheme="minorHAnsi"/>
          <w:sz w:val="18"/>
          <w:szCs w:val="18"/>
        </w:rPr>
        <w:t xml:space="preserve">Maxim, R., Sanchez, G. R., &amp; Huyser K. R. (2023, March 30). </w:t>
      </w:r>
      <w:r w:rsidR="00D92EBD" w:rsidRPr="00F026A0">
        <w:rPr>
          <w:rFonts w:cstheme="minorHAnsi"/>
          <w:iCs/>
          <w:sz w:val="18"/>
          <w:szCs w:val="18"/>
        </w:rPr>
        <w:t>Why the federal government needs to change how it collects data on Native Americans</w:t>
      </w:r>
      <w:r w:rsidR="00D92EBD" w:rsidRPr="00F34A19">
        <w:rPr>
          <w:rFonts w:cstheme="minorHAnsi"/>
          <w:iCs/>
          <w:sz w:val="18"/>
          <w:szCs w:val="18"/>
        </w:rPr>
        <w:t>.</w:t>
      </w:r>
      <w:r w:rsidR="00D92EBD" w:rsidRPr="006B1112">
        <w:rPr>
          <w:rFonts w:cstheme="minorHAnsi"/>
          <w:sz w:val="18"/>
          <w:szCs w:val="18"/>
        </w:rPr>
        <w:t xml:space="preserve"> Brookings. </w:t>
      </w:r>
      <w:hyperlink r:id="rId15" w:history="1">
        <w:r w:rsidR="00D92EBD" w:rsidRPr="006B1112">
          <w:rPr>
            <w:rStyle w:val="Hyperlink"/>
            <w:rFonts w:cstheme="minorHAnsi"/>
            <w:sz w:val="18"/>
            <w:szCs w:val="18"/>
          </w:rPr>
          <w:t>https://www.brookings.edu/articles/why-the-federal-government-needs-to-change-how-it-collects-data-on-native-americans/</w:t>
        </w:r>
      </w:hyperlink>
    </w:p>
  </w:endnote>
  <w:endnote w:id="20">
    <w:p w14:paraId="05234CFF" w14:textId="25E84D88" w:rsidR="00562B00" w:rsidRPr="00F23B43" w:rsidRDefault="00562B00">
      <w:pPr>
        <w:pStyle w:val="EndnoteText"/>
      </w:pPr>
      <w:r>
        <w:rPr>
          <w:rStyle w:val="EndnoteReference"/>
        </w:rPr>
        <w:endnoteRef/>
      </w:r>
      <w:r w:rsidRPr="00F23B43">
        <w:t xml:space="preserve"> </w:t>
      </w:r>
      <w:r w:rsidR="00B23DD7" w:rsidRPr="00733C6B">
        <w:rPr>
          <w:sz w:val="18"/>
          <w:szCs w:val="18"/>
        </w:rPr>
        <w:t>Revisions to OMB</w:t>
      </w:r>
      <w:r w:rsidR="00B23DD7">
        <w:rPr>
          <w:sz w:val="18"/>
          <w:szCs w:val="18"/>
        </w:rPr>
        <w:t>’</w:t>
      </w:r>
      <w:r w:rsidR="00B23DD7" w:rsidRPr="00733C6B">
        <w:rPr>
          <w:sz w:val="18"/>
          <w:szCs w:val="18"/>
        </w:rPr>
        <w:t>s Statistical Policy Directive No. 15: Standards for Maintaining, Collecting, and Presenting Federal Data on Race and Ethnicit</w:t>
      </w:r>
      <w:r w:rsidR="00B23DD7">
        <w:rPr>
          <w:sz w:val="18"/>
          <w:szCs w:val="18"/>
        </w:rPr>
        <w:t>y</w:t>
      </w:r>
      <w:r w:rsidR="00B23DD7" w:rsidRPr="00B23DD7">
        <w:rPr>
          <w:sz w:val="18"/>
          <w:szCs w:val="18"/>
        </w:rPr>
        <w:t>, 89 FR 22182</w:t>
      </w:r>
      <w:r w:rsidR="00B23DD7">
        <w:rPr>
          <w:sz w:val="18"/>
          <w:szCs w:val="18"/>
        </w:rPr>
        <w:t>.</w:t>
      </w:r>
    </w:p>
  </w:endnote>
  <w:endnote w:id="21">
    <w:p w14:paraId="05A581E3" w14:textId="2FBD9AA9" w:rsidR="00135663" w:rsidRPr="006B1112" w:rsidRDefault="00135663">
      <w:pPr>
        <w:pStyle w:val="EndnoteText"/>
        <w:rPr>
          <w:rFonts w:cstheme="minorHAnsi"/>
          <w:sz w:val="18"/>
          <w:szCs w:val="18"/>
        </w:rPr>
      </w:pPr>
      <w:r w:rsidRPr="006B1112">
        <w:rPr>
          <w:rStyle w:val="EndnoteReference"/>
          <w:rFonts w:cstheme="minorHAnsi"/>
          <w:sz w:val="18"/>
          <w:szCs w:val="18"/>
        </w:rPr>
        <w:endnoteRef/>
      </w:r>
      <w:r w:rsidRPr="00240CF1">
        <w:rPr>
          <w:rFonts w:cstheme="minorHAnsi"/>
          <w:sz w:val="18"/>
          <w:szCs w:val="18"/>
          <w:lang w:val="es-SV"/>
        </w:rPr>
        <w:t xml:space="preserve"> </w:t>
      </w:r>
      <w:r w:rsidR="0005406D" w:rsidRPr="00240CF1">
        <w:rPr>
          <w:rFonts w:cstheme="minorHAnsi"/>
          <w:sz w:val="18"/>
          <w:szCs w:val="18"/>
          <w:lang w:val="es-SV"/>
        </w:rPr>
        <w:t xml:space="preserve">Lopez, J. D., &amp; Marley, S. C. (2018). </w:t>
      </w:r>
      <w:r w:rsidR="0005406D" w:rsidRPr="006B1112">
        <w:rPr>
          <w:rFonts w:cstheme="minorHAnsi"/>
          <w:sz w:val="18"/>
          <w:szCs w:val="18"/>
        </w:rPr>
        <w:t xml:space="preserve">Postsecondary research and recommendations for federal datasets with American Indians and Alaska Natives: Challenges and future directions. </w:t>
      </w:r>
      <w:r w:rsidR="0005406D" w:rsidRPr="006B1112">
        <w:rPr>
          <w:rFonts w:cstheme="minorHAnsi"/>
          <w:i/>
          <w:sz w:val="18"/>
          <w:szCs w:val="18"/>
        </w:rPr>
        <w:t>Journal of American Indian Education, 57</w:t>
      </w:r>
      <w:r w:rsidR="0005406D" w:rsidRPr="006B1112">
        <w:rPr>
          <w:rFonts w:cstheme="minorHAnsi"/>
          <w:sz w:val="18"/>
          <w:szCs w:val="18"/>
        </w:rPr>
        <w:t>(2), 5</w:t>
      </w:r>
      <w:r w:rsidR="00213FA8">
        <w:rPr>
          <w:rFonts w:cstheme="minorHAnsi"/>
          <w:sz w:val="18"/>
          <w:szCs w:val="18"/>
        </w:rPr>
        <w:t>–</w:t>
      </w:r>
      <w:r w:rsidR="0005406D" w:rsidRPr="006B1112">
        <w:rPr>
          <w:rFonts w:cstheme="minorHAnsi"/>
          <w:sz w:val="18"/>
          <w:szCs w:val="18"/>
        </w:rPr>
        <w:t>34.</w:t>
      </w:r>
      <w:r w:rsidR="0005406D" w:rsidRPr="006B1112">
        <w:rPr>
          <w:rFonts w:cstheme="minorHAnsi"/>
          <w:color w:val="990000"/>
          <w:spacing w:val="-5"/>
          <w:sz w:val="18"/>
          <w:szCs w:val="18"/>
          <w:u w:val="single"/>
        </w:rPr>
        <w:t xml:space="preserve"> https://doi.org/10.5749/jamerindieduc.57.2.0005</w:t>
      </w:r>
    </w:p>
  </w:endnote>
  <w:endnote w:id="22">
    <w:p w14:paraId="295C8EC1" w14:textId="17E3187E" w:rsidR="00915F0B" w:rsidRPr="006B1112" w:rsidRDefault="00915F0B">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4B4E7E" w:rsidRPr="006B1112">
        <w:rPr>
          <w:rFonts w:cstheme="minorHAnsi"/>
          <w:sz w:val="18"/>
          <w:szCs w:val="18"/>
        </w:rPr>
        <w:t xml:space="preserve">Lopez, J. D. (2020). Indigenous data collection: Addressing limitations in Native American samples. </w:t>
      </w:r>
      <w:r w:rsidR="004B4E7E" w:rsidRPr="006B1112">
        <w:rPr>
          <w:rFonts w:cstheme="minorHAnsi"/>
          <w:i/>
          <w:sz w:val="18"/>
          <w:szCs w:val="18"/>
        </w:rPr>
        <w:t>Journal of College Student Development, 61</w:t>
      </w:r>
      <w:r w:rsidR="004B4E7E" w:rsidRPr="006B1112">
        <w:rPr>
          <w:rFonts w:cstheme="minorHAnsi"/>
          <w:sz w:val="18"/>
          <w:szCs w:val="18"/>
        </w:rPr>
        <w:t>(6), 750</w:t>
      </w:r>
      <w:r w:rsidR="00432D0A">
        <w:rPr>
          <w:rFonts w:cstheme="minorHAnsi"/>
          <w:sz w:val="18"/>
          <w:szCs w:val="18"/>
        </w:rPr>
        <w:t>–</w:t>
      </w:r>
      <w:r w:rsidR="004B4E7E" w:rsidRPr="006B1112">
        <w:rPr>
          <w:rFonts w:cstheme="minorHAnsi"/>
          <w:sz w:val="18"/>
          <w:szCs w:val="18"/>
        </w:rPr>
        <w:t>764</w:t>
      </w:r>
      <w:r w:rsidR="004B4E7E" w:rsidRPr="006B1112">
        <w:rPr>
          <w:rStyle w:val="Hyperlink"/>
          <w:rFonts w:eastAsia="Calibri" w:cstheme="minorHAnsi"/>
          <w:color w:val="auto"/>
          <w:sz w:val="18"/>
          <w:szCs w:val="18"/>
          <w:u w:val="none"/>
        </w:rPr>
        <w:t>.</w:t>
      </w:r>
      <w:r w:rsidR="004B4E7E" w:rsidRPr="00F026A0">
        <w:rPr>
          <w:rStyle w:val="Hyperlink"/>
          <w:rFonts w:eastAsia="Calibri" w:cstheme="minorHAnsi"/>
          <w:color w:val="auto"/>
          <w:sz w:val="18"/>
          <w:szCs w:val="18"/>
          <w:u w:val="none"/>
        </w:rPr>
        <w:t xml:space="preserve"> </w:t>
      </w:r>
      <w:r w:rsidR="004B4E7E" w:rsidRPr="006B1112">
        <w:rPr>
          <w:rStyle w:val="Hyperlink"/>
          <w:rFonts w:eastAsia="Calibri" w:cstheme="minorHAnsi"/>
          <w:color w:val="auto"/>
          <w:sz w:val="18"/>
          <w:szCs w:val="18"/>
          <w:u w:val="none"/>
        </w:rPr>
        <w:t>doi:10.1353/csd.2020.0073.</w:t>
      </w:r>
    </w:p>
  </w:endnote>
  <w:endnote w:id="23">
    <w:p w14:paraId="63331AB9" w14:textId="310250DA" w:rsidR="00A43C4D" w:rsidRPr="00C9212B" w:rsidRDefault="00A43C4D" w:rsidP="00A43C4D">
      <w:pPr>
        <w:pStyle w:val="EndnoteText"/>
        <w:rPr>
          <w:rFonts w:cstheme="minorHAnsi"/>
          <w:sz w:val="18"/>
          <w:szCs w:val="18"/>
        </w:rPr>
      </w:pPr>
      <w:r w:rsidRPr="00C9212B">
        <w:rPr>
          <w:rStyle w:val="EndnoteReference"/>
          <w:rFonts w:cstheme="minorHAnsi"/>
          <w:sz w:val="18"/>
          <w:szCs w:val="18"/>
        </w:rPr>
        <w:endnoteRef/>
      </w:r>
      <w:r w:rsidRPr="00C9212B">
        <w:rPr>
          <w:rFonts w:cstheme="minorHAnsi"/>
          <w:sz w:val="18"/>
          <w:szCs w:val="18"/>
        </w:rPr>
        <w:t xml:space="preserve"> </w:t>
      </w:r>
      <w:r w:rsidR="00C367D2">
        <w:rPr>
          <w:rFonts w:cstheme="minorHAnsi"/>
          <w:sz w:val="18"/>
          <w:szCs w:val="18"/>
        </w:rPr>
        <w:t xml:space="preserve">Information shared with IHEP by </w:t>
      </w:r>
      <w:r w:rsidR="00D073CF">
        <w:rPr>
          <w:rFonts w:cstheme="minorHAnsi"/>
          <w:sz w:val="18"/>
          <w:szCs w:val="18"/>
        </w:rPr>
        <w:t xml:space="preserve">University of California </w:t>
      </w:r>
      <w:r w:rsidR="00BD022A">
        <w:rPr>
          <w:rFonts w:cstheme="minorHAnsi"/>
          <w:sz w:val="18"/>
          <w:szCs w:val="18"/>
        </w:rPr>
        <w:t xml:space="preserve">Office of the President </w:t>
      </w:r>
      <w:r w:rsidR="001651EC">
        <w:rPr>
          <w:rFonts w:cstheme="minorHAnsi"/>
          <w:sz w:val="18"/>
          <w:szCs w:val="18"/>
        </w:rPr>
        <w:t xml:space="preserve">staff </w:t>
      </w:r>
      <w:r w:rsidR="00D073CF">
        <w:rPr>
          <w:rFonts w:cstheme="minorHAnsi"/>
          <w:sz w:val="18"/>
          <w:szCs w:val="18"/>
        </w:rPr>
        <w:t>on April 25, 2024.</w:t>
      </w:r>
      <w:r w:rsidRPr="00C9212B">
        <w:rPr>
          <w:rFonts w:cstheme="minorHAnsi"/>
          <w:sz w:val="18"/>
          <w:szCs w:val="18"/>
        </w:rPr>
        <w:t xml:space="preserve"> </w:t>
      </w:r>
      <w:r w:rsidRPr="00185839">
        <w:rPr>
          <w:rStyle w:val="Hyperlink"/>
          <w:rFonts w:cstheme="minorHAnsi"/>
          <w:sz w:val="18"/>
          <w:szCs w:val="18"/>
        </w:rPr>
        <w:t>https://admission.universityofcalifornia.edu/</w:t>
      </w:r>
    </w:p>
  </w:endnote>
  <w:endnote w:id="24">
    <w:p w14:paraId="1327E79A" w14:textId="7E2F5E1B" w:rsidR="00D63E34" w:rsidRPr="006B1112" w:rsidRDefault="00D63E34">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0807A1" w:rsidRPr="000807A1">
        <w:rPr>
          <w:rFonts w:cstheme="minorHAnsi"/>
          <w:sz w:val="18"/>
          <w:szCs w:val="18"/>
        </w:rPr>
        <w:t>Lopez, J. D. Indigenous data collection</w:t>
      </w:r>
      <w:r w:rsidR="000807A1">
        <w:rPr>
          <w:rFonts w:cstheme="minorHAnsi"/>
          <w:sz w:val="18"/>
          <w:szCs w:val="18"/>
        </w:rPr>
        <w:t>.</w:t>
      </w:r>
      <w:r w:rsidR="000807A1" w:rsidRPr="000807A1">
        <w:rPr>
          <w:rFonts w:cstheme="minorHAnsi"/>
          <w:sz w:val="18"/>
          <w:szCs w:val="18"/>
        </w:rPr>
        <w:t xml:space="preserve"> </w:t>
      </w:r>
    </w:p>
  </w:endnote>
  <w:endnote w:id="25">
    <w:p w14:paraId="4C19762C" w14:textId="04D7E154" w:rsidR="00E0462F" w:rsidRPr="006B1112" w:rsidRDefault="00E0462F" w:rsidP="00E0462F">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6B1112" w:rsidRPr="006B1112">
        <w:rPr>
          <w:rFonts w:cstheme="minorHAnsi"/>
          <w:sz w:val="18"/>
          <w:szCs w:val="18"/>
        </w:rPr>
        <w:t xml:space="preserve">National Congress of American Indians (2020). </w:t>
      </w:r>
      <w:r w:rsidR="006B1112" w:rsidRPr="006B1112">
        <w:rPr>
          <w:rFonts w:cstheme="minorHAnsi"/>
          <w:i/>
          <w:sz w:val="18"/>
          <w:szCs w:val="18"/>
        </w:rPr>
        <w:t>Tribal Nations and the United States: An introduction</w:t>
      </w:r>
      <w:r w:rsidR="006B1112" w:rsidRPr="006B1112">
        <w:rPr>
          <w:rFonts w:cstheme="minorHAnsi"/>
          <w:sz w:val="18"/>
          <w:szCs w:val="18"/>
        </w:rPr>
        <w:t xml:space="preserve">. </w:t>
      </w:r>
      <w:hyperlink r:id="rId16" w:history="1">
        <w:r w:rsidR="006B1112" w:rsidRPr="006B1112">
          <w:rPr>
            <w:rStyle w:val="Hyperlink"/>
            <w:rFonts w:cstheme="minorHAnsi"/>
            <w:sz w:val="18"/>
            <w:szCs w:val="18"/>
          </w:rPr>
          <w:t>https://www.ncai.org/about-tribes</w:t>
        </w:r>
      </w:hyperlink>
    </w:p>
  </w:endnote>
  <w:endnote w:id="26">
    <w:p w14:paraId="63891F9E" w14:textId="383DDBEA" w:rsidR="00E22414" w:rsidRPr="006B1112" w:rsidRDefault="00E22414" w:rsidP="00432D0A">
      <w:pPr>
        <w:pStyle w:val="EndnoteText"/>
        <w:rPr>
          <w:rFonts w:cstheme="minorHAnsi"/>
          <w:sz w:val="18"/>
          <w:szCs w:val="18"/>
        </w:rPr>
      </w:pPr>
      <w:r w:rsidRPr="00C9212B">
        <w:rPr>
          <w:rStyle w:val="EndnoteReference"/>
          <w:rFonts w:cstheme="minorHAnsi"/>
          <w:sz w:val="18"/>
          <w:szCs w:val="18"/>
        </w:rPr>
        <w:endnoteRef/>
      </w:r>
      <w:r w:rsidRPr="00C9212B">
        <w:rPr>
          <w:rFonts w:cstheme="minorHAnsi"/>
          <w:sz w:val="18"/>
          <w:szCs w:val="18"/>
        </w:rPr>
        <w:t xml:space="preserve"> Evans-</w:t>
      </w:r>
      <w:r w:rsidRPr="00C9212B">
        <w:rPr>
          <w:rFonts w:cstheme="minorHAnsi"/>
          <w:sz w:val="18"/>
          <w:szCs w:val="18"/>
        </w:rPr>
        <w:t>Lomayesva, G., Lee, J.</w:t>
      </w:r>
      <w:r w:rsidR="00213FA8">
        <w:rPr>
          <w:rFonts w:cstheme="minorHAnsi"/>
          <w:sz w:val="18"/>
          <w:szCs w:val="18"/>
        </w:rPr>
        <w:t xml:space="preserve"> </w:t>
      </w:r>
      <w:r w:rsidRPr="00C9212B">
        <w:rPr>
          <w:rFonts w:cstheme="minorHAnsi"/>
          <w:sz w:val="18"/>
          <w:szCs w:val="18"/>
        </w:rPr>
        <w:t>J.</w:t>
      </w:r>
      <w:r w:rsidR="00645F02">
        <w:rPr>
          <w:rFonts w:cstheme="minorHAnsi"/>
          <w:sz w:val="18"/>
          <w:szCs w:val="18"/>
        </w:rPr>
        <w:t>, &amp;</w:t>
      </w:r>
      <w:r w:rsidRPr="00C9212B">
        <w:rPr>
          <w:rFonts w:cstheme="minorHAnsi"/>
          <w:sz w:val="18"/>
          <w:szCs w:val="18"/>
        </w:rPr>
        <w:t xml:space="preserve"> Brumfield, C. (November 2022). </w:t>
      </w:r>
      <w:r w:rsidRPr="00F026A0">
        <w:rPr>
          <w:rFonts w:cstheme="minorHAnsi"/>
          <w:i/>
          <w:iCs/>
          <w:sz w:val="18"/>
          <w:szCs w:val="18"/>
        </w:rPr>
        <w:t>Advancing American Indian &amp; Alaska Native data equity</w:t>
      </w:r>
      <w:r w:rsidR="000619E6">
        <w:rPr>
          <w:rFonts w:cstheme="minorHAnsi"/>
          <w:i/>
          <w:iCs/>
          <w:sz w:val="18"/>
          <w:szCs w:val="18"/>
        </w:rPr>
        <w:t>.</w:t>
      </w:r>
    </w:p>
  </w:endnote>
  <w:endnote w:id="27">
    <w:p w14:paraId="7C06745B" w14:textId="54B9DA00" w:rsidR="00924EEC" w:rsidRPr="006B1112" w:rsidRDefault="00924EEC" w:rsidP="00924EEC">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FB07FC" w:rsidRPr="006B1112">
        <w:rPr>
          <w:rFonts w:cstheme="minorHAnsi"/>
          <w:sz w:val="18"/>
          <w:szCs w:val="18"/>
        </w:rPr>
        <w:t xml:space="preserve">Greyeyes, J., Begaye-Tewa, R. L., Brown, K., Begay, N., Tachine, A. </w:t>
      </w:r>
      <w:r w:rsidR="00F2623D" w:rsidRPr="006B1112">
        <w:rPr>
          <w:rFonts w:cstheme="minorHAnsi"/>
          <w:sz w:val="18"/>
          <w:szCs w:val="18"/>
        </w:rPr>
        <w:t xml:space="preserve">R. </w:t>
      </w:r>
      <w:r w:rsidR="00FB07FC" w:rsidRPr="006B1112">
        <w:rPr>
          <w:rFonts w:cstheme="minorHAnsi"/>
          <w:sz w:val="18"/>
          <w:szCs w:val="18"/>
        </w:rPr>
        <w:t xml:space="preserve">(2023, April 1). College affordability for Native college students. </w:t>
      </w:r>
      <w:r w:rsidR="00FB07FC" w:rsidRPr="00F026A0">
        <w:rPr>
          <w:rFonts w:cstheme="minorHAnsi"/>
          <w:iCs/>
          <w:sz w:val="18"/>
          <w:szCs w:val="18"/>
        </w:rPr>
        <w:t>Stanford Public Scholarship Collaborative</w:t>
      </w:r>
      <w:r w:rsidR="00FB07FC" w:rsidRPr="00645F02">
        <w:rPr>
          <w:rFonts w:cstheme="minorHAnsi"/>
          <w:iCs/>
          <w:sz w:val="18"/>
          <w:szCs w:val="18"/>
        </w:rPr>
        <w:t>.</w:t>
      </w:r>
      <w:r w:rsidR="00FB07FC" w:rsidRPr="006B1112">
        <w:rPr>
          <w:rFonts w:cstheme="minorHAnsi"/>
          <w:sz w:val="18"/>
          <w:szCs w:val="18"/>
        </w:rPr>
        <w:t xml:space="preserve"> https://publicscholarshiptestonly.sites.stanford.edu/sites/g/files/sbiybj28081/files/media/file/psc-brief-2-edited_0.pdf</w:t>
      </w:r>
    </w:p>
  </w:endnote>
  <w:endnote w:id="28">
    <w:p w14:paraId="786E5E08" w14:textId="40E4860D" w:rsidR="00CB68D9" w:rsidRPr="006B1112" w:rsidRDefault="00D75F38" w:rsidP="00D75F38">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B673F7" w:rsidRPr="006B1112">
        <w:rPr>
          <w:rFonts w:cstheme="minorHAnsi"/>
          <w:sz w:val="18"/>
          <w:szCs w:val="18"/>
        </w:rPr>
        <w:t>Oregon Student Aid</w:t>
      </w:r>
      <w:r w:rsidR="00AC5957">
        <w:rPr>
          <w:rFonts w:cstheme="minorHAnsi"/>
          <w:sz w:val="18"/>
          <w:szCs w:val="18"/>
        </w:rPr>
        <w:t xml:space="preserve"> (website).</w:t>
      </w:r>
      <w:r w:rsidR="00B673F7" w:rsidRPr="006B1112">
        <w:rPr>
          <w:rFonts w:cstheme="minorHAnsi"/>
          <w:sz w:val="18"/>
          <w:szCs w:val="18"/>
        </w:rPr>
        <w:t xml:space="preserve"> </w:t>
      </w:r>
      <w:r w:rsidR="00B673F7" w:rsidRPr="00F026A0">
        <w:rPr>
          <w:rFonts w:cstheme="minorHAnsi"/>
          <w:sz w:val="18"/>
          <w:szCs w:val="18"/>
        </w:rPr>
        <w:t>Oregon Tribal Student Grant</w:t>
      </w:r>
      <w:r w:rsidR="00B673F7" w:rsidRPr="006B1112">
        <w:rPr>
          <w:rFonts w:cstheme="minorHAnsi"/>
          <w:i/>
          <w:sz w:val="18"/>
          <w:szCs w:val="18"/>
        </w:rPr>
        <w:t>.</w:t>
      </w:r>
      <w:r w:rsidR="00B673F7" w:rsidRPr="006B1112">
        <w:rPr>
          <w:rFonts w:cstheme="minorHAnsi"/>
          <w:sz w:val="18"/>
          <w:szCs w:val="18"/>
        </w:rPr>
        <w:t xml:space="preserve"> </w:t>
      </w:r>
      <w:hyperlink r:id="rId17" w:anchor=":~:text=The%20Oregon%20Tribal%20Student%20Grant,the%202022%2D2023%20academic%20year%20%20" w:history="1">
        <w:r w:rsidR="00BC16BD" w:rsidRPr="00BC16BD">
          <w:rPr>
            <w:rStyle w:val="Hyperlink"/>
            <w:rFonts w:cstheme="minorHAnsi"/>
            <w:sz w:val="18"/>
            <w:szCs w:val="18"/>
          </w:rPr>
          <w:t>https://oregonstudentaid.gov/grants/oregon-tribal-student-grant/#:~:text=The%20Oregon%20Tribal%20Student%20Grant,the%202022%2D2023%20academic%20year%20%20</w:t>
        </w:r>
      </w:hyperlink>
    </w:p>
  </w:endnote>
  <w:endnote w:id="29">
    <w:p w14:paraId="48185D50" w14:textId="14BD5BD8" w:rsidR="00F243BE" w:rsidRPr="006B1112" w:rsidRDefault="00F243BE">
      <w:pPr>
        <w:pStyle w:val="EndnoteText"/>
        <w:rPr>
          <w:rFonts w:cstheme="minorHAnsi"/>
          <w:sz w:val="18"/>
          <w:szCs w:val="18"/>
        </w:rPr>
      </w:pPr>
      <w:r w:rsidRPr="0096333C">
        <w:rPr>
          <w:rStyle w:val="EndnoteReference"/>
          <w:rFonts w:cstheme="minorHAnsi"/>
          <w:sz w:val="18"/>
          <w:szCs w:val="18"/>
        </w:rPr>
        <w:endnoteRef/>
      </w:r>
      <w:r w:rsidRPr="0096333C">
        <w:rPr>
          <w:rFonts w:cstheme="minorHAnsi"/>
          <w:sz w:val="18"/>
          <w:szCs w:val="18"/>
        </w:rPr>
        <w:t xml:space="preserve"> </w:t>
      </w:r>
      <w:r w:rsidR="00DC543B" w:rsidRPr="0096333C">
        <w:rPr>
          <w:rFonts w:cstheme="minorHAnsi"/>
          <w:sz w:val="18"/>
          <w:szCs w:val="18"/>
        </w:rPr>
        <w:t>The University of</w:t>
      </w:r>
      <w:r w:rsidR="00DC543B" w:rsidRPr="006B1112">
        <w:rPr>
          <w:rFonts w:cstheme="minorHAnsi"/>
          <w:sz w:val="18"/>
          <w:szCs w:val="18"/>
        </w:rPr>
        <w:t xml:space="preserve"> Arizona</w:t>
      </w:r>
      <w:r w:rsidR="003F0F10">
        <w:rPr>
          <w:rFonts w:cstheme="minorHAnsi"/>
          <w:sz w:val="18"/>
          <w:szCs w:val="18"/>
        </w:rPr>
        <w:t xml:space="preserve"> (website)</w:t>
      </w:r>
      <w:r w:rsidR="00DC543B" w:rsidRPr="006B1112">
        <w:rPr>
          <w:rFonts w:cstheme="minorHAnsi"/>
          <w:sz w:val="18"/>
          <w:szCs w:val="18"/>
        </w:rPr>
        <w:t xml:space="preserve">. </w:t>
      </w:r>
      <w:r w:rsidR="00830E0D" w:rsidRPr="006B1112">
        <w:rPr>
          <w:rFonts w:cstheme="minorHAnsi"/>
          <w:sz w:val="18"/>
          <w:szCs w:val="18"/>
        </w:rPr>
        <w:t>Scholarships and Financial Aid</w:t>
      </w:r>
      <w:r w:rsidR="00830E0D">
        <w:rPr>
          <w:rFonts w:cstheme="minorHAnsi"/>
          <w:sz w:val="18"/>
          <w:szCs w:val="18"/>
        </w:rPr>
        <w:t>:</w:t>
      </w:r>
      <w:r w:rsidR="00830E0D" w:rsidRPr="006B1112">
        <w:rPr>
          <w:rFonts w:cstheme="minorHAnsi"/>
          <w:sz w:val="18"/>
          <w:szCs w:val="18"/>
        </w:rPr>
        <w:t xml:space="preserve"> </w:t>
      </w:r>
      <w:r w:rsidR="00DC543B" w:rsidRPr="00F026A0">
        <w:rPr>
          <w:rFonts w:cstheme="minorHAnsi"/>
          <w:sz w:val="18"/>
          <w:szCs w:val="18"/>
        </w:rPr>
        <w:t>Funding for Indigenous Wildcats</w:t>
      </w:r>
      <w:r w:rsidR="00DC543B" w:rsidRPr="006B1112">
        <w:rPr>
          <w:rFonts w:cstheme="minorHAnsi"/>
          <w:sz w:val="18"/>
          <w:szCs w:val="18"/>
        </w:rPr>
        <w:t xml:space="preserve">. </w:t>
      </w:r>
      <w:hyperlink r:id="rId18" w:anchor="tribal-enrollment" w:history="1">
        <w:r w:rsidR="00DC543B" w:rsidRPr="006B1112">
          <w:rPr>
            <w:rStyle w:val="Hyperlink"/>
            <w:rFonts w:cstheme="minorHAnsi"/>
            <w:sz w:val="18"/>
            <w:szCs w:val="18"/>
          </w:rPr>
          <w:t>https://financialaid.arizona.edu/types-of-aid/funding-for-indigenous-wildcats#tribal-enrollment</w:t>
        </w:r>
      </w:hyperlink>
    </w:p>
  </w:endnote>
  <w:endnote w:id="30">
    <w:p w14:paraId="3A94C0DA" w14:textId="77777777" w:rsidR="00E12D98" w:rsidRPr="006B1112" w:rsidRDefault="00E12D98" w:rsidP="00E12D98">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Pate, N. (2023, July 18). </w:t>
      </w:r>
      <w:r w:rsidRPr="00F026A0">
        <w:rPr>
          <w:rFonts w:cstheme="minorHAnsi"/>
          <w:iCs/>
          <w:sz w:val="18"/>
          <w:szCs w:val="18"/>
        </w:rPr>
        <w:t>College tuition breaks for Native students spread, but some tribes are left out</w:t>
      </w:r>
      <w:r w:rsidRPr="00B32B06">
        <w:rPr>
          <w:rFonts w:cstheme="minorHAnsi"/>
          <w:iCs/>
          <w:sz w:val="18"/>
          <w:szCs w:val="18"/>
        </w:rPr>
        <w:t>.</w:t>
      </w:r>
      <w:r w:rsidRPr="006B1112">
        <w:rPr>
          <w:rFonts w:cstheme="minorHAnsi"/>
          <w:sz w:val="18"/>
          <w:szCs w:val="18"/>
        </w:rPr>
        <w:t xml:space="preserve"> The Hechinger Report. </w:t>
      </w:r>
      <w:hyperlink r:id="rId19" w:history="1">
        <w:r w:rsidRPr="006B1112">
          <w:rPr>
            <w:rStyle w:val="Hyperlink"/>
            <w:rFonts w:cstheme="minorHAnsi"/>
            <w:sz w:val="18"/>
            <w:szCs w:val="18"/>
          </w:rPr>
          <w:t>https://hechingerreport.org/college-tuition-breaks-for-native-students-spread-but-some-tribes-are-left-out/</w:t>
        </w:r>
      </w:hyperlink>
    </w:p>
  </w:endnote>
  <w:endnote w:id="31">
    <w:p w14:paraId="3B976021" w14:textId="28DA0895" w:rsidR="00A149E9" w:rsidRPr="006B1112" w:rsidRDefault="00646F03">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1C3B3D" w:rsidRPr="001C3B3D">
        <w:rPr>
          <w:rFonts w:cstheme="minorHAnsi"/>
          <w:sz w:val="18"/>
          <w:szCs w:val="18"/>
        </w:rPr>
        <w:t xml:space="preserve">IES-NCES (website). </w:t>
      </w:r>
      <w:r w:rsidR="00604641" w:rsidRPr="006B1112">
        <w:rPr>
          <w:rFonts w:cstheme="minorHAnsi"/>
          <w:sz w:val="18"/>
          <w:szCs w:val="18"/>
        </w:rPr>
        <w:t xml:space="preserve">Digest of Education Statistics. </w:t>
      </w:r>
      <w:r w:rsidR="00604641" w:rsidRPr="00F026A0">
        <w:rPr>
          <w:rFonts w:cstheme="minorHAnsi"/>
          <w:sz w:val="18"/>
          <w:szCs w:val="18"/>
        </w:rPr>
        <w:t>Table 702.12. Percentage distribution of children ages 3 to 18, by whether they have home internet access, whether they have access through computer or only smartphone, and selected child and family characteristics: 2019 and 2021</w:t>
      </w:r>
      <w:r w:rsidR="00604641" w:rsidRPr="006971B5">
        <w:rPr>
          <w:rFonts w:cstheme="minorHAnsi"/>
          <w:sz w:val="18"/>
          <w:szCs w:val="18"/>
        </w:rPr>
        <w:t>.</w:t>
      </w:r>
      <w:r w:rsidR="00604641" w:rsidRPr="006B1112">
        <w:rPr>
          <w:rFonts w:cstheme="minorHAnsi"/>
          <w:sz w:val="18"/>
          <w:szCs w:val="18"/>
        </w:rPr>
        <w:t xml:space="preserve"> </w:t>
      </w:r>
      <w:hyperlink r:id="rId20" w:history="1">
        <w:r w:rsidR="00604641" w:rsidRPr="006B1112">
          <w:rPr>
            <w:rStyle w:val="Hyperlink"/>
            <w:rFonts w:cstheme="minorHAnsi"/>
            <w:sz w:val="18"/>
            <w:szCs w:val="18"/>
          </w:rPr>
          <w:t>https://nces.ed.gov/programs/digest/d22/tables/dt22_702.12.asp</w:t>
        </w:r>
      </w:hyperlink>
    </w:p>
  </w:endnote>
  <w:endnote w:id="32">
    <w:p w14:paraId="13560621" w14:textId="1FB23B1E" w:rsidR="00E863B0" w:rsidRPr="006B1112" w:rsidRDefault="00AA6455" w:rsidP="003374AB">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B42787" w:rsidRPr="006B1112">
        <w:rPr>
          <w:rFonts w:cstheme="minorHAnsi"/>
          <w:sz w:val="18"/>
          <w:szCs w:val="18"/>
        </w:rPr>
        <w:t xml:space="preserve">American Indian Policy Institute. (2020). </w:t>
      </w:r>
      <w:r w:rsidR="00B42787" w:rsidRPr="00F026A0">
        <w:rPr>
          <w:rFonts w:cstheme="minorHAnsi"/>
          <w:iCs/>
          <w:sz w:val="18"/>
          <w:szCs w:val="18"/>
        </w:rPr>
        <w:t>Tribal digital divide policy brief and recommendations</w:t>
      </w:r>
      <w:r w:rsidR="00B42787" w:rsidRPr="00B07082">
        <w:rPr>
          <w:rFonts w:cstheme="minorHAnsi"/>
          <w:iCs/>
          <w:sz w:val="18"/>
          <w:szCs w:val="18"/>
        </w:rPr>
        <w:t>.</w:t>
      </w:r>
      <w:r w:rsidR="00B42787" w:rsidRPr="006B1112">
        <w:rPr>
          <w:rFonts w:cstheme="minorHAnsi"/>
          <w:sz w:val="18"/>
          <w:szCs w:val="18"/>
        </w:rPr>
        <w:t xml:space="preserve"> Arizona State University. </w:t>
      </w:r>
      <w:hyperlink r:id="rId21" w:history="1">
        <w:r w:rsidR="00B42787" w:rsidRPr="006B1112">
          <w:rPr>
            <w:rStyle w:val="Hyperlink"/>
            <w:rFonts w:cstheme="minorHAnsi"/>
            <w:sz w:val="18"/>
            <w:szCs w:val="18"/>
          </w:rPr>
          <w:t>https://aipi.asu.edu/sites/default/files/tribal_digital_divide_stimulus_bill_advocacy_04032020.pdf</w:t>
        </w:r>
      </w:hyperlink>
    </w:p>
  </w:endnote>
  <w:endnote w:id="33">
    <w:p w14:paraId="59B8624D" w14:textId="4F8806D5" w:rsidR="0024280C" w:rsidRPr="006B1112" w:rsidRDefault="006C01D7">
      <w:pPr>
        <w:pStyle w:val="EndnoteText"/>
        <w:rPr>
          <w:rFonts w:cstheme="minorHAnsi"/>
          <w:sz w:val="18"/>
          <w:szCs w:val="18"/>
        </w:rPr>
      </w:pPr>
      <w:r w:rsidRPr="0024280C">
        <w:rPr>
          <w:rStyle w:val="EndnoteReference"/>
          <w:rFonts w:cstheme="minorHAnsi"/>
          <w:sz w:val="18"/>
          <w:szCs w:val="18"/>
        </w:rPr>
        <w:endnoteRef/>
      </w:r>
      <w:r w:rsidRPr="0024280C">
        <w:rPr>
          <w:rFonts w:cstheme="minorHAnsi"/>
          <w:sz w:val="18"/>
          <w:szCs w:val="18"/>
        </w:rPr>
        <w:t xml:space="preserve"> </w:t>
      </w:r>
      <w:r w:rsidR="007E033B" w:rsidRPr="0024280C">
        <w:rPr>
          <w:rFonts w:cstheme="minorHAnsi"/>
          <w:sz w:val="18"/>
          <w:szCs w:val="18"/>
        </w:rPr>
        <w:t>N</w:t>
      </w:r>
      <w:r w:rsidR="00037905" w:rsidRPr="0024280C">
        <w:rPr>
          <w:rFonts w:cstheme="minorHAnsi"/>
          <w:sz w:val="18"/>
          <w:szCs w:val="18"/>
        </w:rPr>
        <w:t>ational Indian Education Association</w:t>
      </w:r>
      <w:r w:rsidR="00536349">
        <w:rPr>
          <w:rFonts w:cstheme="minorHAnsi"/>
          <w:sz w:val="18"/>
          <w:szCs w:val="18"/>
        </w:rPr>
        <w:t>.</w:t>
      </w:r>
      <w:r w:rsidR="0092326D" w:rsidRPr="0024280C">
        <w:rPr>
          <w:rFonts w:cstheme="minorHAnsi"/>
          <w:sz w:val="18"/>
          <w:szCs w:val="18"/>
        </w:rPr>
        <w:t xml:space="preserve"> (</w:t>
      </w:r>
      <w:r w:rsidR="00851B1A" w:rsidRPr="0024280C">
        <w:rPr>
          <w:rFonts w:cstheme="minorHAnsi"/>
          <w:sz w:val="18"/>
          <w:szCs w:val="18"/>
        </w:rPr>
        <w:t xml:space="preserve">n.d.) </w:t>
      </w:r>
      <w:r w:rsidR="0024280C" w:rsidRPr="00F026A0">
        <w:rPr>
          <w:rFonts w:cstheme="minorHAnsi"/>
          <w:i/>
          <w:iCs/>
          <w:sz w:val="18"/>
          <w:szCs w:val="18"/>
        </w:rPr>
        <w:t>National landscape of postsecondary pathways for Native students</w:t>
      </w:r>
      <w:r w:rsidR="0024280C" w:rsidRPr="0024280C">
        <w:rPr>
          <w:rFonts w:cstheme="minorHAnsi"/>
          <w:sz w:val="18"/>
          <w:szCs w:val="18"/>
        </w:rPr>
        <w:t xml:space="preserve">. </w:t>
      </w:r>
      <w:hyperlink r:id="rId22" w:history="1">
        <w:r w:rsidR="0024280C" w:rsidRPr="0024280C">
          <w:rPr>
            <w:rStyle w:val="Hyperlink"/>
            <w:rFonts w:cstheme="minorHAnsi"/>
            <w:sz w:val="18"/>
            <w:szCs w:val="18"/>
          </w:rPr>
          <w:t>https://www.niea.org/higher-education</w:t>
        </w:r>
      </w:hyperlink>
    </w:p>
  </w:endnote>
  <w:endnote w:id="34">
    <w:p w14:paraId="1FC11C00" w14:textId="0F5B15C8" w:rsidR="008F6531" w:rsidRPr="003E0D17" w:rsidRDefault="00402AFF">
      <w:pPr>
        <w:pStyle w:val="EndnoteText"/>
        <w:rPr>
          <w:sz w:val="18"/>
          <w:szCs w:val="18"/>
        </w:rPr>
      </w:pPr>
      <w:r w:rsidRPr="008F6531">
        <w:rPr>
          <w:rStyle w:val="EndnoteReference"/>
          <w:rFonts w:cstheme="minorHAnsi"/>
          <w:sz w:val="18"/>
          <w:szCs w:val="18"/>
        </w:rPr>
        <w:endnoteRef/>
      </w:r>
      <w:r w:rsidR="004605B8" w:rsidRPr="008F6531">
        <w:rPr>
          <w:rFonts w:cstheme="minorHAnsi"/>
          <w:sz w:val="18"/>
          <w:szCs w:val="18"/>
        </w:rPr>
        <w:t xml:space="preserve"> </w:t>
      </w:r>
      <w:r w:rsidR="005E2FD3" w:rsidRPr="005E2FD3">
        <w:rPr>
          <w:rFonts w:cstheme="minorHAnsi"/>
          <w:sz w:val="18"/>
          <w:szCs w:val="18"/>
        </w:rPr>
        <w:t xml:space="preserve">IES-NCES (website). </w:t>
      </w:r>
      <w:r w:rsidR="00103573" w:rsidRPr="00F026A0">
        <w:rPr>
          <w:rFonts w:cstheme="minorHAnsi"/>
          <w:sz w:val="18"/>
          <w:szCs w:val="18"/>
        </w:rPr>
        <w:t>Enrollment trends by race/ethnicity and gender</w:t>
      </w:r>
      <w:r w:rsidR="008F6531" w:rsidRPr="00F026A0">
        <w:rPr>
          <w:rFonts w:cstheme="minorHAnsi"/>
          <w:sz w:val="18"/>
          <w:szCs w:val="18"/>
        </w:rPr>
        <w:t>, 2021</w:t>
      </w:r>
      <w:r w:rsidR="003B11D5">
        <w:rPr>
          <w:rFonts w:cstheme="minorHAnsi"/>
          <w:sz w:val="18"/>
          <w:szCs w:val="18"/>
        </w:rPr>
        <w:t>–</w:t>
      </w:r>
      <w:r w:rsidR="008F6531" w:rsidRPr="00F026A0">
        <w:rPr>
          <w:rFonts w:cstheme="minorHAnsi"/>
          <w:sz w:val="18"/>
          <w:szCs w:val="18"/>
        </w:rPr>
        <w:t>22</w:t>
      </w:r>
      <w:r w:rsidR="00296A32" w:rsidRPr="003B11D5">
        <w:rPr>
          <w:rFonts w:cstheme="minorHAnsi"/>
          <w:sz w:val="18"/>
          <w:szCs w:val="18"/>
        </w:rPr>
        <w:t>.</w:t>
      </w:r>
      <w:r w:rsidR="00296A32" w:rsidRPr="008F6531">
        <w:rPr>
          <w:rFonts w:cstheme="minorHAnsi"/>
          <w:sz w:val="18"/>
          <w:szCs w:val="18"/>
        </w:rPr>
        <w:t xml:space="preserve"> </w:t>
      </w:r>
      <w:hyperlink r:id="rId23" w:history="1">
        <w:r w:rsidR="008F6531" w:rsidRPr="003E0D17">
          <w:rPr>
            <w:rStyle w:val="Hyperlink"/>
            <w:sz w:val="18"/>
            <w:szCs w:val="18"/>
          </w:rPr>
          <w:t>https://nces.ed.gov/ipeds/SummaryTables/report/1000?templateId=100001&amp;years=2022&amp;expand_by=0&amp;tt=aggregate&amp;instType=1&amp;sid=20cf6e97-62b7-4c66-aff0-f128c17ea0d6</w:t>
        </w:r>
      </w:hyperlink>
    </w:p>
  </w:endnote>
  <w:endnote w:id="35">
    <w:p w14:paraId="48CEE6AE" w14:textId="0333FAA1" w:rsidR="00444980" w:rsidRPr="006B1112" w:rsidRDefault="00444980" w:rsidP="00444980">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8A68CA" w:rsidRPr="006B1112">
        <w:rPr>
          <w:rFonts w:cstheme="minorHAnsi"/>
          <w:sz w:val="18"/>
          <w:szCs w:val="18"/>
        </w:rPr>
        <w:t xml:space="preserve">Falkenstern, &amp; Rochat. </w:t>
      </w:r>
      <w:r w:rsidR="008A68CA" w:rsidRPr="00F026A0">
        <w:rPr>
          <w:rFonts w:cstheme="minorHAnsi"/>
          <w:sz w:val="18"/>
          <w:szCs w:val="18"/>
        </w:rPr>
        <w:t>Better data for supporting American Indian/Alaska Native students</w:t>
      </w:r>
      <w:r w:rsidR="008A68CA" w:rsidRPr="00A46BDA">
        <w:rPr>
          <w:rFonts w:cstheme="minorHAnsi"/>
          <w:sz w:val="18"/>
          <w:szCs w:val="18"/>
        </w:rPr>
        <w:t>.</w:t>
      </w:r>
    </w:p>
  </w:endnote>
  <w:endnote w:id="36">
    <w:p w14:paraId="5472E5D7" w14:textId="690191B2" w:rsidR="00263079" w:rsidRDefault="00263079">
      <w:pPr>
        <w:pStyle w:val="EndnoteText"/>
      </w:pPr>
      <w:r>
        <w:rPr>
          <w:rStyle w:val="EndnoteReference"/>
        </w:rPr>
        <w:endnoteRef/>
      </w:r>
      <w:r>
        <w:t xml:space="preserve"> </w:t>
      </w:r>
      <w:r w:rsidRPr="00913E84">
        <w:rPr>
          <w:sz w:val="18"/>
          <w:szCs w:val="18"/>
        </w:rPr>
        <w:t>In some circumstances, such as when differences between subgroups are particularly large, researchers can draw statistically valid conclusions from small sample sizes. In those cases, researchers should report thorough findings for AI/AN students. Also, increasing AI/AN sample sizes in research is only the first step to mitigating sampling errors. Stratified sampling</w:t>
      </w:r>
      <w:r>
        <w:rPr>
          <w:sz w:val="18"/>
          <w:szCs w:val="18"/>
        </w:rPr>
        <w:t xml:space="preserve"> </w:t>
      </w:r>
      <w:r w:rsidRPr="00913E84">
        <w:rPr>
          <w:sz w:val="18"/>
          <w:szCs w:val="18"/>
        </w:rPr>
        <w:t>of Tribal Nations is also critical to minimizing errors and ensuring the sample is representative of multiple Indigenous communities.</w:t>
      </w:r>
    </w:p>
  </w:endnote>
  <w:endnote w:id="37">
    <w:p w14:paraId="7FDB6E13" w14:textId="2AA94023" w:rsidR="00A3285F" w:rsidRPr="006B1112" w:rsidRDefault="00A3285F" w:rsidP="00A3285F">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052D7A" w:rsidRPr="006B1112">
        <w:rPr>
          <w:rFonts w:cstheme="minorHAnsi"/>
          <w:sz w:val="18"/>
          <w:szCs w:val="18"/>
        </w:rPr>
        <w:t xml:space="preserve">Reyes, N. A. S., &amp; Shotton, H. J. (2018). </w:t>
      </w:r>
      <w:r w:rsidR="00052D7A" w:rsidRPr="00F026A0">
        <w:rPr>
          <w:rFonts w:cstheme="minorHAnsi"/>
          <w:i/>
          <w:iCs/>
          <w:sz w:val="18"/>
          <w:szCs w:val="18"/>
        </w:rPr>
        <w:t>Bringing visibility to the needs and interests of Indigenous students: Implications for research, policy, and practice</w:t>
      </w:r>
      <w:r w:rsidR="00052D7A" w:rsidRPr="006B1112">
        <w:rPr>
          <w:rFonts w:cstheme="minorHAnsi"/>
          <w:sz w:val="18"/>
          <w:szCs w:val="18"/>
        </w:rPr>
        <w:t xml:space="preserve">. </w:t>
      </w:r>
      <w:r w:rsidR="00370566" w:rsidRPr="00370566">
        <w:rPr>
          <w:rFonts w:cstheme="minorHAnsi"/>
          <w:sz w:val="18"/>
          <w:szCs w:val="18"/>
        </w:rPr>
        <w:t>The Association for the Study of Higher Education</w:t>
      </w:r>
      <w:r w:rsidR="00370566">
        <w:rPr>
          <w:rFonts w:cstheme="minorHAnsi"/>
          <w:sz w:val="18"/>
          <w:szCs w:val="18"/>
        </w:rPr>
        <w:t xml:space="preserve">, </w:t>
      </w:r>
      <w:r w:rsidR="00052D7A" w:rsidRPr="00F026A0">
        <w:rPr>
          <w:rFonts w:cstheme="minorHAnsi"/>
          <w:iCs/>
          <w:sz w:val="18"/>
          <w:szCs w:val="18"/>
        </w:rPr>
        <w:t>National Institute for Transformation and Equity</w:t>
      </w:r>
      <w:r w:rsidR="00370566">
        <w:rPr>
          <w:rFonts w:cstheme="minorHAnsi"/>
          <w:iCs/>
          <w:sz w:val="18"/>
          <w:szCs w:val="18"/>
        </w:rPr>
        <w:t>, and Lumina Foundation</w:t>
      </w:r>
      <w:r w:rsidR="00052D7A" w:rsidRPr="00742A9E">
        <w:rPr>
          <w:rFonts w:cstheme="minorHAnsi"/>
          <w:iCs/>
          <w:sz w:val="18"/>
          <w:szCs w:val="18"/>
        </w:rPr>
        <w:t>.</w:t>
      </w:r>
      <w:r w:rsidR="00052D7A" w:rsidRPr="006B1112">
        <w:rPr>
          <w:rFonts w:cstheme="minorHAnsi"/>
          <w:sz w:val="18"/>
          <w:szCs w:val="18"/>
        </w:rPr>
        <w:t xml:space="preserve"> </w:t>
      </w:r>
      <w:hyperlink r:id="rId24" w:history="1">
        <w:r w:rsidR="00052D7A" w:rsidRPr="006B1112">
          <w:rPr>
            <w:rStyle w:val="Hyperlink"/>
            <w:rFonts w:cstheme="minorHAnsi"/>
            <w:sz w:val="18"/>
            <w:szCs w:val="18"/>
          </w:rPr>
          <w:t>https://nite-education.org/wp-content/uploads/2020/02/Bringing-Visibility-to-the-Needs-and-Interests-of-Indigenous-Students-FINAL-2.pdf</w:t>
        </w:r>
      </w:hyperlink>
    </w:p>
  </w:endnote>
  <w:endnote w:id="38">
    <w:p w14:paraId="65B3838C" w14:textId="562C3E96" w:rsidR="00613502" w:rsidRPr="006B1112" w:rsidRDefault="0080072B">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613502" w:rsidRPr="006B1112">
        <w:rPr>
          <w:rFonts w:cstheme="minorHAnsi"/>
          <w:sz w:val="18"/>
          <w:szCs w:val="18"/>
        </w:rPr>
        <w:t xml:space="preserve">Data Quality Campaign. Data can support tribal sovereignty. </w:t>
      </w:r>
    </w:p>
  </w:endnote>
  <w:endnote w:id="39">
    <w:p w14:paraId="798761CC" w14:textId="7A69F441" w:rsidR="00AF479C" w:rsidRPr="006B1112" w:rsidRDefault="00AF479C" w:rsidP="00AF479C">
      <w:pPr>
        <w:pStyle w:val="EndnoteText"/>
        <w:rPr>
          <w:rFonts w:cstheme="minorHAnsi"/>
          <w:sz w:val="18"/>
          <w:szCs w:val="18"/>
          <w:highlight w:val="yellow"/>
        </w:rPr>
      </w:pPr>
      <w:r w:rsidRPr="006B1112">
        <w:rPr>
          <w:rStyle w:val="EndnoteReference"/>
          <w:rFonts w:cstheme="minorHAnsi"/>
          <w:sz w:val="18"/>
          <w:szCs w:val="18"/>
        </w:rPr>
        <w:endnoteRef/>
      </w:r>
      <w:r w:rsidRPr="006B1112">
        <w:rPr>
          <w:rFonts w:cstheme="minorHAnsi"/>
          <w:sz w:val="18"/>
          <w:szCs w:val="18"/>
        </w:rPr>
        <w:t xml:space="preserve"> </w:t>
      </w:r>
      <w:r w:rsidR="00952534" w:rsidRPr="006B1112">
        <w:rPr>
          <w:rFonts w:cstheme="minorHAnsi"/>
          <w:sz w:val="18"/>
          <w:szCs w:val="18"/>
        </w:rPr>
        <w:t>U.S. Census Bureau</w:t>
      </w:r>
      <w:r w:rsidR="009B14F6">
        <w:rPr>
          <w:rFonts w:cstheme="minorHAnsi"/>
          <w:sz w:val="18"/>
          <w:szCs w:val="18"/>
        </w:rPr>
        <w:t xml:space="preserve"> (website)</w:t>
      </w:r>
      <w:r w:rsidR="00952534" w:rsidRPr="006B1112">
        <w:rPr>
          <w:rFonts w:cstheme="minorHAnsi"/>
          <w:sz w:val="18"/>
          <w:szCs w:val="18"/>
        </w:rPr>
        <w:t xml:space="preserve">. </w:t>
      </w:r>
      <w:r w:rsidR="009B14F6">
        <w:rPr>
          <w:rFonts w:cstheme="minorHAnsi"/>
          <w:sz w:val="18"/>
          <w:szCs w:val="18"/>
        </w:rPr>
        <w:t>History:</w:t>
      </w:r>
      <w:r w:rsidR="00952534" w:rsidRPr="006B1112">
        <w:rPr>
          <w:rFonts w:cstheme="minorHAnsi"/>
          <w:sz w:val="18"/>
          <w:szCs w:val="18"/>
        </w:rPr>
        <w:t xml:space="preserve"> </w:t>
      </w:r>
      <w:r w:rsidR="00952534" w:rsidRPr="00F026A0">
        <w:rPr>
          <w:rFonts w:cstheme="minorHAnsi"/>
          <w:iCs/>
          <w:sz w:val="18"/>
          <w:szCs w:val="18"/>
        </w:rPr>
        <w:t>Censuses of American Indians</w:t>
      </w:r>
      <w:r w:rsidR="00952534" w:rsidRPr="006B1112">
        <w:rPr>
          <w:rFonts w:cstheme="minorHAnsi"/>
          <w:sz w:val="18"/>
          <w:szCs w:val="18"/>
        </w:rPr>
        <w:t xml:space="preserve">. </w:t>
      </w:r>
      <w:hyperlink r:id="rId25" w:history="1">
        <w:r w:rsidR="00952534" w:rsidRPr="006B1112">
          <w:rPr>
            <w:rStyle w:val="Hyperlink"/>
            <w:rFonts w:cstheme="minorHAnsi"/>
            <w:sz w:val="18"/>
            <w:szCs w:val="18"/>
          </w:rPr>
          <w:t>https://www.census.gov/history/www/genealogy/decennial_census_records/censuses_of_american_indians.html</w:t>
        </w:r>
      </w:hyperlink>
    </w:p>
  </w:endnote>
  <w:endnote w:id="40">
    <w:p w14:paraId="683F1D15" w14:textId="6D2AD2D3" w:rsidR="0076187F" w:rsidRPr="006B1112" w:rsidRDefault="0076187F" w:rsidP="0076187F">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952534" w:rsidRPr="006B1112">
        <w:rPr>
          <w:rFonts w:cstheme="minorHAnsi"/>
          <w:sz w:val="18"/>
          <w:szCs w:val="18"/>
        </w:rPr>
        <w:t>Lopez, J. D. Indigenous Data Sovereignty</w:t>
      </w:r>
      <w:r w:rsidR="00E94BBF" w:rsidRPr="006B1112">
        <w:rPr>
          <w:rFonts w:cstheme="minorHAnsi"/>
          <w:sz w:val="18"/>
          <w:szCs w:val="18"/>
        </w:rPr>
        <w:t>.</w:t>
      </w:r>
    </w:p>
  </w:endnote>
  <w:endnote w:id="41">
    <w:p w14:paraId="47E186E8" w14:textId="1EE6C86A" w:rsidR="00976C05" w:rsidRPr="006B1112" w:rsidRDefault="00976C05" w:rsidP="007A4772">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8A7402" w:rsidRPr="006B1112">
        <w:rPr>
          <w:rFonts w:cstheme="minorHAnsi"/>
          <w:sz w:val="18"/>
          <w:szCs w:val="18"/>
        </w:rPr>
        <w:t xml:space="preserve">Burnette, J. D. (2021). Why </w:t>
      </w:r>
      <w:r w:rsidR="009B14F6" w:rsidRPr="006B1112">
        <w:rPr>
          <w:rFonts w:cstheme="minorHAnsi"/>
          <w:sz w:val="18"/>
          <w:szCs w:val="18"/>
        </w:rPr>
        <w:t xml:space="preserve">is the total enrollment of </w:t>
      </w:r>
      <w:r w:rsidR="008A7402" w:rsidRPr="006B1112">
        <w:rPr>
          <w:rFonts w:cstheme="minorHAnsi"/>
          <w:sz w:val="18"/>
          <w:szCs w:val="18"/>
        </w:rPr>
        <w:t xml:space="preserve">American Indian and Alaska Native </w:t>
      </w:r>
      <w:r w:rsidR="009B14F6" w:rsidRPr="006B1112">
        <w:rPr>
          <w:rFonts w:cstheme="minorHAnsi"/>
          <w:sz w:val="18"/>
          <w:szCs w:val="18"/>
        </w:rPr>
        <w:t>precollegiates such a difficult number to find</w:t>
      </w:r>
      <w:r w:rsidR="008A7402" w:rsidRPr="006B1112">
        <w:rPr>
          <w:rFonts w:cstheme="minorHAnsi"/>
          <w:sz w:val="18"/>
          <w:szCs w:val="18"/>
        </w:rPr>
        <w:t xml:space="preserve">? </w:t>
      </w:r>
      <w:r w:rsidR="008A7402" w:rsidRPr="006B1112">
        <w:rPr>
          <w:rFonts w:cstheme="minorHAnsi"/>
          <w:i/>
          <w:sz w:val="18"/>
          <w:szCs w:val="18"/>
        </w:rPr>
        <w:t>Journal of American Indian Education, 60</w:t>
      </w:r>
      <w:r w:rsidR="008A7402" w:rsidRPr="006B1112">
        <w:rPr>
          <w:rFonts w:cstheme="minorHAnsi"/>
          <w:sz w:val="18"/>
          <w:szCs w:val="18"/>
        </w:rPr>
        <w:t>(1), 162</w:t>
      </w:r>
      <w:r w:rsidR="006A3414">
        <w:rPr>
          <w:rFonts w:cstheme="minorHAnsi"/>
          <w:sz w:val="18"/>
          <w:szCs w:val="18"/>
        </w:rPr>
        <w:t>–</w:t>
      </w:r>
      <w:r w:rsidR="008A7402" w:rsidRPr="006B1112">
        <w:rPr>
          <w:rFonts w:cstheme="minorHAnsi"/>
          <w:sz w:val="18"/>
          <w:szCs w:val="18"/>
        </w:rPr>
        <w:t>186</w:t>
      </w:r>
      <w:r w:rsidR="009B14F6">
        <w:rPr>
          <w:rFonts w:cstheme="minorHAnsi"/>
          <w:sz w:val="18"/>
          <w:szCs w:val="18"/>
        </w:rPr>
        <w:t>.</w:t>
      </w:r>
    </w:p>
  </w:endnote>
  <w:endnote w:id="42">
    <w:p w14:paraId="748F9F37" w14:textId="117EF3A4" w:rsidR="00EB741B" w:rsidRPr="006B1112" w:rsidRDefault="00EB741B" w:rsidP="00C63397">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C63397" w:rsidRPr="006B1112">
        <w:rPr>
          <w:rFonts w:cstheme="minorHAnsi"/>
          <w:sz w:val="18"/>
          <w:szCs w:val="18"/>
        </w:rPr>
        <w:t>Evans-</w:t>
      </w:r>
      <w:r w:rsidR="00C63397" w:rsidRPr="006B1112">
        <w:rPr>
          <w:rFonts w:cstheme="minorHAnsi"/>
          <w:sz w:val="18"/>
          <w:szCs w:val="18"/>
        </w:rPr>
        <w:t xml:space="preserve">Lomayesva, Lee, &amp; Brumfield. </w:t>
      </w:r>
      <w:r w:rsidR="00C63397" w:rsidRPr="00F026A0">
        <w:rPr>
          <w:rFonts w:cstheme="minorHAnsi"/>
          <w:i/>
          <w:iCs/>
          <w:sz w:val="18"/>
          <w:szCs w:val="18"/>
        </w:rPr>
        <w:t>Advancing American Indian &amp; Alaska Native data equity</w:t>
      </w:r>
      <w:r w:rsidR="00C63397" w:rsidRPr="006B1112">
        <w:rPr>
          <w:rFonts w:cstheme="minorHAnsi"/>
          <w:sz w:val="18"/>
          <w:szCs w:val="18"/>
        </w:rPr>
        <w:t>.</w:t>
      </w:r>
    </w:p>
  </w:endnote>
  <w:endnote w:id="43">
    <w:p w14:paraId="0A92FA36" w14:textId="3CD58643" w:rsidR="00DA7F42" w:rsidRPr="006B1112" w:rsidRDefault="00DA7F42" w:rsidP="00DA7F42">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w:t>
      </w:r>
      <w:r w:rsidR="00AC311B" w:rsidRPr="006B1112">
        <w:rPr>
          <w:rFonts w:cstheme="minorHAnsi"/>
          <w:sz w:val="18"/>
          <w:szCs w:val="18"/>
        </w:rPr>
        <w:t xml:space="preserve">Lopez, J. D. (2020). Indigenous data collection: Addressing limitations in Native American samples. </w:t>
      </w:r>
      <w:r w:rsidR="00AC311B" w:rsidRPr="006B1112">
        <w:rPr>
          <w:rFonts w:cstheme="minorHAnsi"/>
          <w:i/>
          <w:sz w:val="18"/>
          <w:szCs w:val="18"/>
        </w:rPr>
        <w:t>Journal of College Student Development, 61</w:t>
      </w:r>
      <w:r w:rsidR="00AC311B" w:rsidRPr="006B1112">
        <w:rPr>
          <w:rFonts w:cstheme="minorHAnsi"/>
          <w:sz w:val="18"/>
          <w:szCs w:val="18"/>
        </w:rPr>
        <w:t>(6), 750</w:t>
      </w:r>
      <w:r w:rsidR="00F02318">
        <w:rPr>
          <w:rFonts w:cstheme="minorHAnsi"/>
          <w:sz w:val="18"/>
          <w:szCs w:val="18"/>
        </w:rPr>
        <w:t>–</w:t>
      </w:r>
      <w:r w:rsidR="00AC311B" w:rsidRPr="006B1112">
        <w:rPr>
          <w:rFonts w:cstheme="minorHAnsi"/>
          <w:sz w:val="18"/>
          <w:szCs w:val="18"/>
        </w:rPr>
        <w:t xml:space="preserve">764. </w:t>
      </w:r>
      <w:r w:rsidR="00AC311B" w:rsidRPr="006B1112">
        <w:rPr>
          <w:rStyle w:val="Hyperlink"/>
          <w:rFonts w:eastAsia="Calibri" w:cstheme="minorHAnsi"/>
          <w:color w:val="auto"/>
          <w:sz w:val="18"/>
          <w:szCs w:val="18"/>
          <w:u w:val="none"/>
        </w:rPr>
        <w:t xml:space="preserve">doi:10.1353/csd.2020.0073; </w:t>
      </w:r>
      <w:r w:rsidR="007620AB">
        <w:rPr>
          <w:rStyle w:val="Hyperlink"/>
          <w:rFonts w:eastAsia="Calibri" w:cstheme="minorHAnsi"/>
          <w:color w:val="auto"/>
          <w:sz w:val="18"/>
          <w:szCs w:val="18"/>
          <w:u w:val="none"/>
        </w:rPr>
        <w:t xml:space="preserve">and </w:t>
      </w:r>
      <w:r w:rsidR="00AC311B" w:rsidRPr="006B1112">
        <w:rPr>
          <w:rStyle w:val="Hyperlink"/>
          <w:rFonts w:eastAsia="Calibri" w:cstheme="minorHAnsi"/>
          <w:color w:val="auto"/>
          <w:sz w:val="18"/>
          <w:szCs w:val="18"/>
          <w:u w:val="none"/>
        </w:rPr>
        <w:t>Cherokee Nation</w:t>
      </w:r>
      <w:r w:rsidR="007620AB">
        <w:rPr>
          <w:rStyle w:val="Hyperlink"/>
          <w:rFonts w:eastAsia="Calibri" w:cstheme="minorHAnsi"/>
          <w:color w:val="auto"/>
          <w:sz w:val="18"/>
          <w:szCs w:val="18"/>
          <w:u w:val="none"/>
        </w:rPr>
        <w:t xml:space="preserve"> (website)</w:t>
      </w:r>
      <w:r w:rsidR="00AC311B" w:rsidRPr="006B1112">
        <w:rPr>
          <w:rStyle w:val="Hyperlink"/>
          <w:rFonts w:eastAsia="Calibri" w:cstheme="minorHAnsi"/>
          <w:color w:val="auto"/>
          <w:sz w:val="18"/>
          <w:szCs w:val="18"/>
          <w:u w:val="none"/>
        </w:rPr>
        <w:t xml:space="preserve">. </w:t>
      </w:r>
      <w:r w:rsidR="00AC311B" w:rsidRPr="00F026A0">
        <w:rPr>
          <w:rStyle w:val="Hyperlink"/>
          <w:rFonts w:eastAsia="Calibri" w:cstheme="minorHAnsi"/>
          <w:iCs/>
          <w:color w:val="auto"/>
          <w:sz w:val="18"/>
          <w:szCs w:val="18"/>
          <w:u w:val="none"/>
        </w:rPr>
        <w:t>Osiyo!</w:t>
      </w:r>
      <w:r w:rsidR="00AC311B" w:rsidRPr="006B1112">
        <w:rPr>
          <w:rStyle w:val="Hyperlink"/>
          <w:rFonts w:eastAsia="Calibri" w:cstheme="minorHAnsi"/>
          <w:color w:val="auto"/>
          <w:sz w:val="18"/>
          <w:szCs w:val="18"/>
          <w:u w:val="none"/>
        </w:rPr>
        <w:t xml:space="preserve"> </w:t>
      </w:r>
      <w:hyperlink r:id="rId26" w:history="1">
        <w:r w:rsidR="00AC311B" w:rsidRPr="006B1112">
          <w:rPr>
            <w:rStyle w:val="Hyperlink"/>
            <w:rFonts w:eastAsia="Calibri" w:cstheme="minorHAnsi"/>
            <w:sz w:val="18"/>
            <w:szCs w:val="18"/>
          </w:rPr>
          <w:t>https://www.cherokee.org/</w:t>
        </w:r>
      </w:hyperlink>
    </w:p>
  </w:endnote>
  <w:endnote w:id="44">
    <w:p w14:paraId="263AE0A8" w14:textId="13EA0C16" w:rsidR="00681325" w:rsidRPr="006B1112" w:rsidRDefault="00681325" w:rsidP="00681325">
      <w:pPr>
        <w:pStyle w:val="EndnoteText"/>
        <w:rPr>
          <w:rFonts w:cstheme="minorHAnsi"/>
          <w:sz w:val="18"/>
          <w:szCs w:val="18"/>
          <w:highlight w:val="cyan"/>
        </w:rPr>
      </w:pPr>
      <w:r w:rsidRPr="006B1112">
        <w:rPr>
          <w:rStyle w:val="EndnoteReference"/>
          <w:rFonts w:cstheme="minorHAnsi"/>
          <w:sz w:val="18"/>
          <w:szCs w:val="18"/>
        </w:rPr>
        <w:endnoteRef/>
      </w:r>
      <w:r w:rsidRPr="006B1112">
        <w:rPr>
          <w:rFonts w:cstheme="minorHAnsi"/>
          <w:sz w:val="18"/>
          <w:szCs w:val="18"/>
        </w:rPr>
        <w:t xml:space="preserve"> </w:t>
      </w:r>
      <w:r w:rsidR="00321399" w:rsidRPr="006B1112">
        <w:rPr>
          <w:rFonts w:cstheme="minorHAnsi"/>
          <w:sz w:val="18"/>
          <w:szCs w:val="18"/>
        </w:rPr>
        <w:t>Greyeyes, Begaye-Tewa, Brown</w:t>
      </w:r>
      <w:r w:rsidR="002517E9">
        <w:rPr>
          <w:rFonts w:cstheme="minorHAnsi"/>
          <w:sz w:val="18"/>
          <w:szCs w:val="18"/>
        </w:rPr>
        <w:t xml:space="preserve">, </w:t>
      </w:r>
      <w:r w:rsidR="00321399" w:rsidRPr="006B1112">
        <w:rPr>
          <w:rFonts w:cstheme="minorHAnsi"/>
          <w:sz w:val="18"/>
          <w:szCs w:val="18"/>
        </w:rPr>
        <w:t xml:space="preserve">Begay, </w:t>
      </w:r>
      <w:r w:rsidR="00E917E1">
        <w:rPr>
          <w:rFonts w:cstheme="minorHAnsi"/>
          <w:sz w:val="18"/>
          <w:szCs w:val="18"/>
        </w:rPr>
        <w:t xml:space="preserve">&amp; </w:t>
      </w:r>
      <w:r w:rsidR="00321399" w:rsidRPr="006B1112">
        <w:rPr>
          <w:rFonts w:cstheme="minorHAnsi"/>
          <w:sz w:val="18"/>
          <w:szCs w:val="18"/>
        </w:rPr>
        <w:t>Tachine</w:t>
      </w:r>
      <w:r w:rsidR="00F2623D" w:rsidRPr="006B1112">
        <w:rPr>
          <w:rFonts w:cstheme="minorHAnsi"/>
          <w:sz w:val="18"/>
          <w:szCs w:val="18"/>
        </w:rPr>
        <w:t xml:space="preserve">. </w:t>
      </w:r>
      <w:r w:rsidR="00321399" w:rsidRPr="006B1112">
        <w:rPr>
          <w:rFonts w:cstheme="minorHAnsi"/>
          <w:sz w:val="18"/>
          <w:szCs w:val="18"/>
        </w:rPr>
        <w:t>College affordability</w:t>
      </w:r>
      <w:r w:rsidR="002517E9">
        <w:rPr>
          <w:rFonts w:cstheme="minorHAnsi"/>
          <w:sz w:val="18"/>
          <w:szCs w:val="18"/>
        </w:rPr>
        <w:t>.</w:t>
      </w:r>
      <w:r w:rsidR="00321399" w:rsidRPr="006B1112">
        <w:rPr>
          <w:rFonts w:cstheme="minorHAnsi"/>
          <w:sz w:val="18"/>
          <w:szCs w:val="18"/>
        </w:rPr>
        <w:t xml:space="preserve"> </w:t>
      </w:r>
    </w:p>
  </w:endnote>
  <w:endnote w:id="45">
    <w:p w14:paraId="6F2C3205" w14:textId="31E376B5" w:rsidR="00220046" w:rsidRPr="00E917E1" w:rsidRDefault="00220046">
      <w:pPr>
        <w:pStyle w:val="EndnoteText"/>
        <w:rPr>
          <w:rFonts w:cstheme="minorHAnsi"/>
          <w:sz w:val="18"/>
          <w:szCs w:val="18"/>
        </w:rPr>
      </w:pPr>
      <w:r w:rsidRPr="006B1112">
        <w:rPr>
          <w:rStyle w:val="EndnoteReference"/>
          <w:rFonts w:cstheme="minorHAnsi"/>
          <w:sz w:val="18"/>
          <w:szCs w:val="18"/>
        </w:rPr>
        <w:endnoteRef/>
      </w:r>
      <w:r w:rsidR="00E917E1" w:rsidRPr="00F026A0">
        <w:rPr>
          <w:rStyle w:val="Hyperlink"/>
          <w:rFonts w:cstheme="minorHAnsi"/>
          <w:color w:val="auto"/>
          <w:sz w:val="18"/>
          <w:szCs w:val="18"/>
          <w:u w:val="none"/>
        </w:rPr>
        <w:t xml:space="preserve"> Greyeyes, Begaye-Tewa, Brown, Begay, </w:t>
      </w:r>
      <w:r w:rsidR="00E917E1">
        <w:rPr>
          <w:rStyle w:val="Hyperlink"/>
          <w:rFonts w:cstheme="minorHAnsi"/>
          <w:color w:val="auto"/>
          <w:sz w:val="18"/>
          <w:szCs w:val="18"/>
          <w:u w:val="none"/>
        </w:rPr>
        <w:t>&amp;</w:t>
      </w:r>
      <w:r w:rsidR="00E917E1" w:rsidRPr="00F026A0">
        <w:rPr>
          <w:rStyle w:val="Hyperlink"/>
          <w:rFonts w:cstheme="minorHAnsi"/>
          <w:color w:val="auto"/>
          <w:sz w:val="18"/>
          <w:szCs w:val="18"/>
          <w:u w:val="none"/>
        </w:rPr>
        <w:t xml:space="preserve"> Tachine</w:t>
      </w:r>
      <w:r w:rsidR="00E917E1">
        <w:rPr>
          <w:rStyle w:val="Hyperlink"/>
          <w:rFonts w:cstheme="minorHAnsi"/>
          <w:color w:val="auto"/>
          <w:sz w:val="18"/>
          <w:szCs w:val="18"/>
          <w:u w:val="none"/>
        </w:rPr>
        <w:t>. College affordability.</w:t>
      </w:r>
    </w:p>
  </w:endnote>
  <w:endnote w:id="46">
    <w:p w14:paraId="58D117C8" w14:textId="28AE709C" w:rsidR="00922E10" w:rsidRPr="006B1112" w:rsidRDefault="00922E10" w:rsidP="00922E10">
      <w:pPr>
        <w:pStyle w:val="EndnoteText"/>
        <w:rPr>
          <w:rFonts w:cstheme="minorHAnsi"/>
          <w:sz w:val="18"/>
          <w:szCs w:val="18"/>
        </w:rPr>
      </w:pPr>
      <w:r w:rsidRPr="006B1112">
        <w:rPr>
          <w:rStyle w:val="EndnoteReference"/>
          <w:rFonts w:cstheme="minorHAnsi"/>
          <w:sz w:val="18"/>
          <w:szCs w:val="18"/>
        </w:rPr>
        <w:endnoteRef/>
      </w:r>
      <w:r w:rsidRPr="00BA7960">
        <w:rPr>
          <w:rFonts w:cstheme="minorHAnsi"/>
          <w:sz w:val="18"/>
          <w:szCs w:val="18"/>
        </w:rPr>
        <w:t xml:space="preserve"> Walter, M., Carroll, S. R., Kukutai, T., &amp; Rodriguez-Lonebear, D. (2021). </w:t>
      </w:r>
      <w:r w:rsidRPr="006B1112">
        <w:rPr>
          <w:rFonts w:cstheme="minorHAnsi"/>
          <w:sz w:val="18"/>
          <w:szCs w:val="18"/>
        </w:rPr>
        <w:t>Embedding systemic change</w:t>
      </w:r>
      <w:r w:rsidR="00E917E1">
        <w:rPr>
          <w:rFonts w:cstheme="minorHAnsi"/>
          <w:sz w:val="18"/>
          <w:szCs w:val="18"/>
        </w:rPr>
        <w:t>—O</w:t>
      </w:r>
      <w:r w:rsidRPr="006B1112">
        <w:rPr>
          <w:rFonts w:cstheme="minorHAnsi"/>
          <w:sz w:val="18"/>
          <w:szCs w:val="18"/>
        </w:rPr>
        <w:t xml:space="preserve">pportunities and challenges. In Walter, M., Kukutai, T., Carroll, S. R., &amp; Rodriguez-Lonebear, </w:t>
      </w:r>
      <w:r w:rsidR="00F2623D" w:rsidRPr="006B1112">
        <w:rPr>
          <w:rFonts w:cstheme="minorHAnsi"/>
          <w:sz w:val="18"/>
          <w:szCs w:val="18"/>
        </w:rPr>
        <w:t xml:space="preserve">D. </w:t>
      </w:r>
      <w:r w:rsidRPr="006B1112">
        <w:rPr>
          <w:rFonts w:cstheme="minorHAnsi"/>
          <w:sz w:val="18"/>
          <w:szCs w:val="18"/>
        </w:rPr>
        <w:t>(Eds</w:t>
      </w:r>
      <w:r w:rsidRPr="006B1112">
        <w:rPr>
          <w:rFonts w:cstheme="minorHAnsi"/>
          <w:i/>
          <w:sz w:val="18"/>
          <w:szCs w:val="18"/>
        </w:rPr>
        <w:t>.</w:t>
      </w:r>
      <w:r w:rsidRPr="00F026A0">
        <w:rPr>
          <w:rFonts w:cstheme="minorHAnsi"/>
          <w:iCs/>
          <w:sz w:val="18"/>
          <w:szCs w:val="18"/>
        </w:rPr>
        <w:t>),</w:t>
      </w:r>
      <w:r w:rsidRPr="006B1112">
        <w:rPr>
          <w:rFonts w:cstheme="minorHAnsi"/>
          <w:i/>
          <w:sz w:val="18"/>
          <w:szCs w:val="18"/>
        </w:rPr>
        <w:t xml:space="preserve"> Indigenous Data Sovereignty and Policy</w:t>
      </w:r>
      <w:r w:rsidRPr="006B1112">
        <w:rPr>
          <w:rFonts w:cstheme="minorHAnsi"/>
          <w:sz w:val="18"/>
          <w:szCs w:val="18"/>
        </w:rPr>
        <w:t xml:space="preserve"> (pp. 226</w:t>
      </w:r>
      <w:r w:rsidR="00981301">
        <w:rPr>
          <w:rFonts w:cstheme="minorHAnsi"/>
          <w:sz w:val="18"/>
          <w:szCs w:val="18"/>
        </w:rPr>
        <w:t>–</w:t>
      </w:r>
      <w:r w:rsidRPr="006B1112">
        <w:rPr>
          <w:rFonts w:cstheme="minorHAnsi"/>
          <w:sz w:val="18"/>
          <w:szCs w:val="18"/>
        </w:rPr>
        <w:t>233). Taylor &amp; Francis.</w:t>
      </w:r>
    </w:p>
  </w:endnote>
  <w:endnote w:id="47">
    <w:p w14:paraId="47B777CE" w14:textId="5557E37A" w:rsidR="00FA4802" w:rsidRPr="00F026A0" w:rsidRDefault="00FA4802" w:rsidP="00FA4802">
      <w:pPr>
        <w:pStyle w:val="EndnoteText"/>
        <w:rPr>
          <w:rFonts w:cstheme="minorHAnsi"/>
          <w:sz w:val="18"/>
          <w:szCs w:val="18"/>
        </w:rPr>
      </w:pPr>
      <w:r w:rsidRPr="006B1112">
        <w:rPr>
          <w:rStyle w:val="EndnoteReference"/>
          <w:rFonts w:cstheme="minorHAnsi"/>
          <w:sz w:val="18"/>
          <w:szCs w:val="18"/>
        </w:rPr>
        <w:endnoteRef/>
      </w:r>
      <w:r w:rsidRPr="006B1112">
        <w:rPr>
          <w:rFonts w:cstheme="minorHAnsi"/>
          <w:sz w:val="18"/>
          <w:szCs w:val="18"/>
        </w:rPr>
        <w:t xml:space="preserve"> National Advisory Council on Indian Education (NACIE)</w:t>
      </w:r>
      <w:r w:rsidR="004D19FD">
        <w:rPr>
          <w:rFonts w:cstheme="minorHAnsi"/>
          <w:sz w:val="18"/>
          <w:szCs w:val="18"/>
        </w:rPr>
        <w:t>.</w:t>
      </w:r>
      <w:r w:rsidRPr="006B1112">
        <w:rPr>
          <w:rFonts w:cstheme="minorHAnsi"/>
          <w:sz w:val="18"/>
          <w:szCs w:val="18"/>
        </w:rPr>
        <w:t xml:space="preserve"> (2023, August). </w:t>
      </w:r>
      <w:r w:rsidRPr="006B1112">
        <w:rPr>
          <w:rFonts w:cstheme="minorHAnsi"/>
          <w:i/>
          <w:sz w:val="18"/>
          <w:szCs w:val="18"/>
        </w:rPr>
        <w:t>2022</w:t>
      </w:r>
      <w:r w:rsidR="00683614">
        <w:rPr>
          <w:rFonts w:cstheme="minorHAnsi"/>
          <w:i/>
          <w:sz w:val="18"/>
          <w:szCs w:val="18"/>
        </w:rPr>
        <w:t>–</w:t>
      </w:r>
      <w:r w:rsidRPr="006B1112">
        <w:rPr>
          <w:rFonts w:cstheme="minorHAnsi"/>
          <w:i/>
          <w:sz w:val="18"/>
          <w:szCs w:val="18"/>
        </w:rPr>
        <w:t xml:space="preserve">2023 </w:t>
      </w:r>
      <w:r w:rsidR="00CF6E70" w:rsidRPr="006B1112">
        <w:rPr>
          <w:rFonts w:cstheme="minorHAnsi"/>
          <w:i/>
          <w:sz w:val="18"/>
          <w:szCs w:val="18"/>
        </w:rPr>
        <w:t xml:space="preserve">annual report </w:t>
      </w:r>
      <w:r w:rsidRPr="006B1112">
        <w:rPr>
          <w:rFonts w:cstheme="minorHAnsi"/>
          <w:i/>
          <w:sz w:val="18"/>
          <w:szCs w:val="18"/>
        </w:rPr>
        <w:t>to Congress</w:t>
      </w:r>
      <w:r w:rsidRPr="006B1112">
        <w:rPr>
          <w:rFonts w:cstheme="minorHAnsi"/>
          <w:sz w:val="18"/>
          <w:szCs w:val="18"/>
        </w:rPr>
        <w:t xml:space="preserve">. </w:t>
      </w:r>
      <w:hyperlink r:id="rId27" w:history="1">
        <w:r w:rsidR="00FC6247" w:rsidRPr="00CF615E">
          <w:rPr>
            <w:rStyle w:val="Hyperlink"/>
            <w:rFonts w:cstheme="minorHAnsi"/>
            <w:sz w:val="18"/>
            <w:szCs w:val="18"/>
          </w:rPr>
          <w:t>https://oese.ed.gov/files/2023/08/NACIE-AnnualReport2023-508_completed.pdf</w:t>
        </w:r>
      </w:hyperlink>
    </w:p>
  </w:endnote>
  <w:endnote w:id="48">
    <w:p w14:paraId="6FBD91D2" w14:textId="09864FD0" w:rsidR="00275B9A" w:rsidRPr="00F026A0" w:rsidRDefault="00275B9A" w:rsidP="00275B9A">
      <w:pPr>
        <w:pStyle w:val="EndnoteText"/>
        <w:rPr>
          <w:rStyle w:val="EndnoteReference"/>
        </w:rPr>
      </w:pPr>
      <w:r w:rsidRPr="006B1112">
        <w:rPr>
          <w:rStyle w:val="EndnoteReference"/>
          <w:rFonts w:cstheme="minorHAnsi"/>
          <w:sz w:val="18"/>
          <w:szCs w:val="18"/>
        </w:rPr>
        <w:endnoteRef/>
      </w:r>
      <w:r w:rsidRPr="00F026A0">
        <w:rPr>
          <w:rFonts w:cstheme="minorHAnsi"/>
          <w:sz w:val="18"/>
          <w:szCs w:val="18"/>
        </w:rPr>
        <w:t xml:space="preserve"> </w:t>
      </w:r>
      <w:r w:rsidR="00C25228" w:rsidRPr="00F026A0">
        <w:rPr>
          <w:rFonts w:cstheme="minorHAnsi"/>
          <w:sz w:val="18"/>
          <w:szCs w:val="18"/>
        </w:rPr>
        <w:t>Lopez, J. D. Indigenous Data Sovereignty</w:t>
      </w:r>
      <w:r w:rsidR="00026A34">
        <w:t>.</w:t>
      </w:r>
    </w:p>
  </w:endnote>
  <w:endnote w:id="49">
    <w:p w14:paraId="4D9E3FAD" w14:textId="77777777" w:rsidR="00AF27C5" w:rsidRPr="00F23B43" w:rsidRDefault="00AF27C5" w:rsidP="00AF27C5">
      <w:pPr>
        <w:pStyle w:val="EndnoteText"/>
      </w:pPr>
      <w:r>
        <w:rPr>
          <w:rStyle w:val="EndnoteReference"/>
        </w:rPr>
        <w:endnoteRef/>
      </w:r>
      <w:r w:rsidRPr="00F23B43">
        <w:t xml:space="preserve"> </w:t>
      </w:r>
      <w:r w:rsidRPr="00733C6B">
        <w:rPr>
          <w:sz w:val="18"/>
          <w:szCs w:val="18"/>
        </w:rPr>
        <w:t>Revisions to OMB</w:t>
      </w:r>
      <w:r>
        <w:rPr>
          <w:sz w:val="18"/>
          <w:szCs w:val="18"/>
        </w:rPr>
        <w:t>’</w:t>
      </w:r>
      <w:r w:rsidRPr="00733C6B">
        <w:rPr>
          <w:sz w:val="18"/>
          <w:szCs w:val="18"/>
        </w:rPr>
        <w:t>s Statistical Policy Directive No. 15: Standards for Maintaining, Collecting, and Presenting Federal Data on Race and Ethnicit</w:t>
      </w:r>
      <w:r>
        <w:rPr>
          <w:sz w:val="18"/>
          <w:szCs w:val="18"/>
        </w:rPr>
        <w:t>y</w:t>
      </w:r>
      <w:r w:rsidRPr="00B23DD7">
        <w:rPr>
          <w:sz w:val="18"/>
          <w:szCs w:val="18"/>
        </w:rPr>
        <w:t>, 89 FR 22182</w:t>
      </w:r>
      <w:r>
        <w:rPr>
          <w:sz w:val="18"/>
          <w:szCs w:val="18"/>
        </w:rPr>
        <w:t>.</w:t>
      </w:r>
    </w:p>
  </w:endnote>
  <w:endnote w:id="50">
    <w:p w14:paraId="13B15F7D" w14:textId="77777777" w:rsidR="004549E8" w:rsidRDefault="004549E8" w:rsidP="004549E8">
      <w:pPr>
        <w:pStyle w:val="EndnoteText"/>
      </w:pPr>
      <w:r>
        <w:rPr>
          <w:rStyle w:val="EndnoteReference"/>
        </w:rPr>
        <w:endnoteRef/>
      </w:r>
      <w:r>
        <w:t xml:space="preserve"> </w:t>
      </w:r>
      <w:r>
        <w:rPr>
          <w:sz w:val="18"/>
          <w:szCs w:val="18"/>
        </w:rPr>
        <w:t xml:space="preserve">Indigenous Education State Leaders Network and American Institutes for Research. 2023. </w:t>
      </w:r>
      <w:r w:rsidRPr="001478F0">
        <w:rPr>
          <w:sz w:val="18"/>
          <w:szCs w:val="18"/>
        </w:rPr>
        <w:t xml:space="preserve">Indigenous students count: A landscape analysis of American Indian and Alaska Native student data in U.S. K-12 public schools. </w:t>
      </w:r>
      <w:hyperlink r:id="rId28" w:history="1">
        <w:r w:rsidRPr="001478F0">
          <w:rPr>
            <w:rStyle w:val="Hyperlink"/>
            <w:sz w:val="18"/>
            <w:szCs w:val="18"/>
          </w:rPr>
          <w:t>https://www.air.org/sites/default/files/2023-10/Indigenous-Students-Count-report-2023.pdf</w:t>
        </w:r>
      </w:hyperlink>
      <w:r>
        <w:rPr>
          <w:sz w:val="18"/>
          <w:szCs w:val="18"/>
        </w:rPr>
        <w:t xml:space="preserve"> </w:t>
      </w:r>
    </w:p>
  </w:endnote>
  <w:endnote w:id="51">
    <w:p w14:paraId="16A90A9D" w14:textId="2CB3C73C" w:rsidR="004549E8" w:rsidRPr="00380900" w:rsidRDefault="004549E8" w:rsidP="004549E8">
      <w:pPr>
        <w:pStyle w:val="EndnoteText"/>
        <w:rPr>
          <w:sz w:val="18"/>
          <w:szCs w:val="18"/>
        </w:rPr>
      </w:pPr>
      <w:r w:rsidRPr="0024280C">
        <w:rPr>
          <w:rStyle w:val="EndnoteReference"/>
          <w:rFonts w:cstheme="minorHAnsi"/>
          <w:sz w:val="18"/>
          <w:szCs w:val="18"/>
        </w:rPr>
        <w:endnoteRef/>
      </w:r>
      <w:r w:rsidRPr="0024280C">
        <w:rPr>
          <w:rFonts w:cstheme="minorHAnsi"/>
          <w:sz w:val="18"/>
          <w:szCs w:val="18"/>
        </w:rPr>
        <w:t xml:space="preserve"> </w:t>
      </w:r>
      <w:r w:rsidRPr="0024280C">
        <w:rPr>
          <w:sz w:val="18"/>
          <w:szCs w:val="18"/>
        </w:rPr>
        <w:t>Free Application for Federal Student Aid</w:t>
      </w:r>
      <w:r>
        <w:rPr>
          <w:sz w:val="18"/>
          <w:szCs w:val="18"/>
        </w:rPr>
        <w:t xml:space="preserve"> (FAFSA) Form, July 1, 2024 – June 30, 2025. </w:t>
      </w:r>
      <w:hyperlink r:id="rId29" w:history="1">
        <w:r w:rsidRPr="005D46F9">
          <w:rPr>
            <w:rStyle w:val="Hyperlink"/>
            <w:sz w:val="18"/>
            <w:szCs w:val="18"/>
          </w:rPr>
          <w:t>https://studentaid.gov/sites/default/files/2024-25-fafsa.pdf</w:t>
        </w:r>
      </w:hyperlink>
      <w:r>
        <w:rPr>
          <w:sz w:val="18"/>
          <w:szCs w:val="18"/>
        </w:rPr>
        <w:t xml:space="preserve"> </w:t>
      </w:r>
    </w:p>
  </w:endnote>
  <w:endnote w:id="52">
    <w:p w14:paraId="6E08F875" w14:textId="77777777" w:rsidR="004549E8" w:rsidRPr="00F23B43" w:rsidRDefault="004549E8" w:rsidP="004549E8">
      <w:pPr>
        <w:pStyle w:val="EndnoteText"/>
      </w:pPr>
      <w:r>
        <w:rPr>
          <w:rStyle w:val="EndnoteReference"/>
        </w:rPr>
        <w:endnoteRef/>
      </w:r>
      <w:r w:rsidRPr="00F23B43">
        <w:t xml:space="preserve"> </w:t>
      </w:r>
      <w:r w:rsidRPr="00733C6B">
        <w:rPr>
          <w:sz w:val="18"/>
          <w:szCs w:val="18"/>
        </w:rPr>
        <w:t>Revisions to OMB</w:t>
      </w:r>
      <w:r>
        <w:rPr>
          <w:sz w:val="18"/>
          <w:szCs w:val="18"/>
        </w:rPr>
        <w:t>’</w:t>
      </w:r>
      <w:r w:rsidRPr="00733C6B">
        <w:rPr>
          <w:sz w:val="18"/>
          <w:szCs w:val="18"/>
        </w:rPr>
        <w:t>s Statistical Policy Directive No. 15: Standards for Maintaining, Collecting, and Presenting Federal Data on Race and Ethnicit</w:t>
      </w:r>
      <w:r>
        <w:rPr>
          <w:sz w:val="18"/>
          <w:szCs w:val="18"/>
        </w:rPr>
        <w:t>y</w:t>
      </w:r>
      <w:r w:rsidRPr="00B23DD7">
        <w:rPr>
          <w:sz w:val="18"/>
          <w:szCs w:val="18"/>
        </w:rPr>
        <w:t>, 89 FR 22182</w:t>
      </w:r>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427636"/>
      <w:docPartObj>
        <w:docPartGallery w:val="Page Numbers (Bottom of Page)"/>
        <w:docPartUnique/>
      </w:docPartObj>
    </w:sdtPr>
    <w:sdtEndPr>
      <w:rPr>
        <w:noProof/>
      </w:rPr>
    </w:sdtEndPr>
    <w:sdtContent>
      <w:p w14:paraId="2A3616E1" w14:textId="5CBBE511" w:rsidR="00936527" w:rsidRDefault="009365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FA513" w14:textId="77777777" w:rsidR="00936527" w:rsidRDefault="00936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195B0" w14:textId="77777777" w:rsidR="00993A25" w:rsidRDefault="00993A25" w:rsidP="00936527">
      <w:pPr>
        <w:spacing w:after="0" w:line="240" w:lineRule="auto"/>
      </w:pPr>
      <w:r>
        <w:separator/>
      </w:r>
    </w:p>
  </w:footnote>
  <w:footnote w:type="continuationSeparator" w:id="0">
    <w:p w14:paraId="08FFC1CB" w14:textId="77777777" w:rsidR="00993A25" w:rsidRDefault="00993A25" w:rsidP="00936527">
      <w:pPr>
        <w:spacing w:after="0" w:line="240" w:lineRule="auto"/>
      </w:pPr>
      <w:r>
        <w:continuationSeparator/>
      </w:r>
    </w:p>
  </w:footnote>
  <w:footnote w:type="continuationNotice" w:id="1">
    <w:p w14:paraId="42F8591E" w14:textId="77777777" w:rsidR="00993A25" w:rsidRDefault="00993A25">
      <w:pPr>
        <w:spacing w:after="0" w:line="240" w:lineRule="auto"/>
      </w:pPr>
    </w:p>
  </w:footnote>
  <w:footnote w:id="2">
    <w:p w14:paraId="05A7EE36" w14:textId="03AEAE1A" w:rsidR="0096197B" w:rsidRDefault="0096197B" w:rsidP="0096197B">
      <w:pPr>
        <w:pStyle w:val="FootnoteText"/>
      </w:pPr>
      <w:r w:rsidRPr="00D95DF4">
        <w:rPr>
          <w:rStyle w:val="FootnoteReference"/>
          <w:sz w:val="16"/>
          <w:szCs w:val="16"/>
        </w:rPr>
        <w:footnoteRef/>
      </w:r>
      <w:r w:rsidRPr="00D95DF4">
        <w:rPr>
          <w:sz w:val="16"/>
          <w:szCs w:val="16"/>
        </w:rPr>
        <w:t xml:space="preserve"> </w:t>
      </w:r>
      <w:r>
        <w:rPr>
          <w:sz w:val="16"/>
          <w:szCs w:val="16"/>
        </w:rPr>
        <w:t xml:space="preserve">In this brief, the term </w:t>
      </w:r>
      <w:r w:rsidR="00D41E3C">
        <w:rPr>
          <w:sz w:val="16"/>
          <w:szCs w:val="16"/>
        </w:rPr>
        <w:t>“</w:t>
      </w:r>
      <w:r w:rsidRPr="00D41E3C">
        <w:rPr>
          <w:sz w:val="16"/>
          <w:szCs w:val="16"/>
        </w:rPr>
        <w:t>American Indian and Alaska Native</w:t>
      </w:r>
      <w:r w:rsidR="00D41E3C">
        <w:rPr>
          <w:sz w:val="16"/>
          <w:szCs w:val="16"/>
        </w:rPr>
        <w:t>”</w:t>
      </w:r>
      <w:r w:rsidRPr="00D41E3C">
        <w:rPr>
          <w:sz w:val="16"/>
          <w:szCs w:val="16"/>
        </w:rPr>
        <w:t xml:space="preserve"> or </w:t>
      </w:r>
      <w:r w:rsidR="00D41E3C">
        <w:rPr>
          <w:sz w:val="16"/>
          <w:szCs w:val="16"/>
        </w:rPr>
        <w:t>“</w:t>
      </w:r>
      <w:r w:rsidRPr="00D41E3C">
        <w:rPr>
          <w:sz w:val="16"/>
          <w:szCs w:val="16"/>
        </w:rPr>
        <w:t>AI/AN</w:t>
      </w:r>
      <w:r w:rsidR="00D41E3C">
        <w:rPr>
          <w:sz w:val="16"/>
          <w:szCs w:val="16"/>
        </w:rPr>
        <w:t>”</w:t>
      </w:r>
      <w:r w:rsidRPr="00624E12">
        <w:rPr>
          <w:sz w:val="16"/>
          <w:szCs w:val="16"/>
        </w:rPr>
        <w:t xml:space="preserve"> </w:t>
      </w:r>
      <w:r>
        <w:rPr>
          <w:sz w:val="16"/>
          <w:szCs w:val="16"/>
        </w:rPr>
        <w:t>will be used when referring to individuals who would be categorized as AI/AN in federal data</w:t>
      </w:r>
      <w:r w:rsidR="00091A13">
        <w:rPr>
          <w:sz w:val="16"/>
          <w:szCs w:val="16"/>
        </w:rPr>
        <w:t xml:space="preserve"> </w:t>
      </w:r>
      <w:r>
        <w:rPr>
          <w:sz w:val="16"/>
          <w:szCs w:val="16"/>
        </w:rPr>
        <w:t>sets. However, we are mindful that this term can limit the prospects of Native identity. While all individuals identifying as AI/AN are Indigenous, not all Indigenous individuals are counted as AI/AN in data</w:t>
      </w:r>
      <w:r w:rsidR="007009A7">
        <w:rPr>
          <w:sz w:val="16"/>
          <w:szCs w:val="16"/>
        </w:rPr>
        <w:t xml:space="preserve"> </w:t>
      </w:r>
      <w:r>
        <w:rPr>
          <w:sz w:val="16"/>
          <w:szCs w:val="16"/>
        </w:rPr>
        <w:t>sets. To encapsulate the entire community, the terms</w:t>
      </w:r>
      <w:r w:rsidRPr="00D95DF4">
        <w:rPr>
          <w:sz w:val="16"/>
          <w:szCs w:val="16"/>
        </w:rPr>
        <w:t xml:space="preserve"> “Indigenous” </w:t>
      </w:r>
      <w:r>
        <w:rPr>
          <w:sz w:val="16"/>
          <w:szCs w:val="16"/>
        </w:rPr>
        <w:t xml:space="preserve">and “Native” </w:t>
      </w:r>
      <w:r w:rsidRPr="00D95DF4">
        <w:rPr>
          <w:sz w:val="16"/>
          <w:szCs w:val="16"/>
        </w:rPr>
        <w:t>will be used to refer to the broader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79D"/>
    <w:multiLevelType w:val="hybridMultilevel"/>
    <w:tmpl w:val="B362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0689E"/>
    <w:multiLevelType w:val="hybridMultilevel"/>
    <w:tmpl w:val="70C8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10B88"/>
    <w:multiLevelType w:val="hybridMultilevel"/>
    <w:tmpl w:val="093A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586"/>
    <w:multiLevelType w:val="hybridMultilevel"/>
    <w:tmpl w:val="3FCCD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7033"/>
    <w:multiLevelType w:val="hybridMultilevel"/>
    <w:tmpl w:val="38FE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0935"/>
    <w:multiLevelType w:val="hybridMultilevel"/>
    <w:tmpl w:val="EB76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A4424"/>
    <w:multiLevelType w:val="hybridMultilevel"/>
    <w:tmpl w:val="CE06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658B9"/>
    <w:multiLevelType w:val="hybridMultilevel"/>
    <w:tmpl w:val="0FD60610"/>
    <w:lvl w:ilvl="0" w:tplc="E07C927E">
      <w:start w:val="1"/>
      <w:numFmt w:val="bullet"/>
      <w:lvlText w:val=""/>
      <w:lvlJc w:val="left"/>
      <w:pPr>
        <w:ind w:left="2160" w:hanging="360"/>
      </w:pPr>
      <w:rPr>
        <w:rFonts w:ascii="Symbol" w:hAnsi="Symbol"/>
      </w:rPr>
    </w:lvl>
    <w:lvl w:ilvl="1" w:tplc="7924E84E">
      <w:start w:val="1"/>
      <w:numFmt w:val="bullet"/>
      <w:lvlText w:val=""/>
      <w:lvlJc w:val="left"/>
      <w:pPr>
        <w:ind w:left="2160" w:hanging="360"/>
      </w:pPr>
      <w:rPr>
        <w:rFonts w:ascii="Symbol" w:hAnsi="Symbol"/>
      </w:rPr>
    </w:lvl>
    <w:lvl w:ilvl="2" w:tplc="B5A894D0">
      <w:start w:val="1"/>
      <w:numFmt w:val="bullet"/>
      <w:lvlText w:val=""/>
      <w:lvlJc w:val="left"/>
      <w:pPr>
        <w:ind w:left="2160" w:hanging="360"/>
      </w:pPr>
      <w:rPr>
        <w:rFonts w:ascii="Symbol" w:hAnsi="Symbol"/>
      </w:rPr>
    </w:lvl>
    <w:lvl w:ilvl="3" w:tplc="6324DB02">
      <w:start w:val="1"/>
      <w:numFmt w:val="bullet"/>
      <w:lvlText w:val=""/>
      <w:lvlJc w:val="left"/>
      <w:pPr>
        <w:ind w:left="2160" w:hanging="360"/>
      </w:pPr>
      <w:rPr>
        <w:rFonts w:ascii="Symbol" w:hAnsi="Symbol"/>
      </w:rPr>
    </w:lvl>
    <w:lvl w:ilvl="4" w:tplc="8450653C">
      <w:start w:val="1"/>
      <w:numFmt w:val="bullet"/>
      <w:lvlText w:val=""/>
      <w:lvlJc w:val="left"/>
      <w:pPr>
        <w:ind w:left="2160" w:hanging="360"/>
      </w:pPr>
      <w:rPr>
        <w:rFonts w:ascii="Symbol" w:hAnsi="Symbol"/>
      </w:rPr>
    </w:lvl>
    <w:lvl w:ilvl="5" w:tplc="13725B66">
      <w:start w:val="1"/>
      <w:numFmt w:val="bullet"/>
      <w:lvlText w:val=""/>
      <w:lvlJc w:val="left"/>
      <w:pPr>
        <w:ind w:left="2160" w:hanging="360"/>
      </w:pPr>
      <w:rPr>
        <w:rFonts w:ascii="Symbol" w:hAnsi="Symbol"/>
      </w:rPr>
    </w:lvl>
    <w:lvl w:ilvl="6" w:tplc="CE705D98">
      <w:start w:val="1"/>
      <w:numFmt w:val="bullet"/>
      <w:lvlText w:val=""/>
      <w:lvlJc w:val="left"/>
      <w:pPr>
        <w:ind w:left="2160" w:hanging="360"/>
      </w:pPr>
      <w:rPr>
        <w:rFonts w:ascii="Symbol" w:hAnsi="Symbol"/>
      </w:rPr>
    </w:lvl>
    <w:lvl w:ilvl="7" w:tplc="E69A49CA">
      <w:start w:val="1"/>
      <w:numFmt w:val="bullet"/>
      <w:lvlText w:val=""/>
      <w:lvlJc w:val="left"/>
      <w:pPr>
        <w:ind w:left="2160" w:hanging="360"/>
      </w:pPr>
      <w:rPr>
        <w:rFonts w:ascii="Symbol" w:hAnsi="Symbol"/>
      </w:rPr>
    </w:lvl>
    <w:lvl w:ilvl="8" w:tplc="1C9A99B4">
      <w:start w:val="1"/>
      <w:numFmt w:val="bullet"/>
      <w:lvlText w:val=""/>
      <w:lvlJc w:val="left"/>
      <w:pPr>
        <w:ind w:left="2160" w:hanging="360"/>
      </w:pPr>
      <w:rPr>
        <w:rFonts w:ascii="Symbol" w:hAnsi="Symbol"/>
      </w:rPr>
    </w:lvl>
  </w:abstractNum>
  <w:abstractNum w:abstractNumId="8" w15:restartNumberingAfterBreak="0">
    <w:nsid w:val="2C8D4EA7"/>
    <w:multiLevelType w:val="hybridMultilevel"/>
    <w:tmpl w:val="46C6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F1BA9"/>
    <w:multiLevelType w:val="hybridMultilevel"/>
    <w:tmpl w:val="4844D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33AD"/>
    <w:multiLevelType w:val="hybridMultilevel"/>
    <w:tmpl w:val="4B64C056"/>
    <w:lvl w:ilvl="0" w:tplc="2A36B562">
      <w:start w:val="1"/>
      <w:numFmt w:val="bullet"/>
      <w:lvlText w:val=""/>
      <w:lvlJc w:val="left"/>
      <w:pPr>
        <w:ind w:left="1440" w:hanging="360"/>
      </w:pPr>
      <w:rPr>
        <w:rFonts w:ascii="Symbol" w:hAnsi="Symbol"/>
      </w:rPr>
    </w:lvl>
    <w:lvl w:ilvl="1" w:tplc="E8E896C6">
      <w:start w:val="1"/>
      <w:numFmt w:val="bullet"/>
      <w:lvlText w:val=""/>
      <w:lvlJc w:val="left"/>
      <w:pPr>
        <w:ind w:left="1440" w:hanging="360"/>
      </w:pPr>
      <w:rPr>
        <w:rFonts w:ascii="Symbol" w:hAnsi="Symbol"/>
      </w:rPr>
    </w:lvl>
    <w:lvl w:ilvl="2" w:tplc="C0503F8E">
      <w:start w:val="1"/>
      <w:numFmt w:val="bullet"/>
      <w:lvlText w:val=""/>
      <w:lvlJc w:val="left"/>
      <w:pPr>
        <w:ind w:left="1440" w:hanging="360"/>
      </w:pPr>
      <w:rPr>
        <w:rFonts w:ascii="Symbol" w:hAnsi="Symbol"/>
      </w:rPr>
    </w:lvl>
    <w:lvl w:ilvl="3" w:tplc="ABB83606">
      <w:start w:val="1"/>
      <w:numFmt w:val="bullet"/>
      <w:lvlText w:val=""/>
      <w:lvlJc w:val="left"/>
      <w:pPr>
        <w:ind w:left="1440" w:hanging="360"/>
      </w:pPr>
      <w:rPr>
        <w:rFonts w:ascii="Symbol" w:hAnsi="Symbol"/>
      </w:rPr>
    </w:lvl>
    <w:lvl w:ilvl="4" w:tplc="D8C4568E">
      <w:start w:val="1"/>
      <w:numFmt w:val="bullet"/>
      <w:lvlText w:val=""/>
      <w:lvlJc w:val="left"/>
      <w:pPr>
        <w:ind w:left="1440" w:hanging="360"/>
      </w:pPr>
      <w:rPr>
        <w:rFonts w:ascii="Symbol" w:hAnsi="Symbol"/>
      </w:rPr>
    </w:lvl>
    <w:lvl w:ilvl="5" w:tplc="FF4A65BE">
      <w:start w:val="1"/>
      <w:numFmt w:val="bullet"/>
      <w:lvlText w:val=""/>
      <w:lvlJc w:val="left"/>
      <w:pPr>
        <w:ind w:left="1440" w:hanging="360"/>
      </w:pPr>
      <w:rPr>
        <w:rFonts w:ascii="Symbol" w:hAnsi="Symbol"/>
      </w:rPr>
    </w:lvl>
    <w:lvl w:ilvl="6" w:tplc="80D4CD9A">
      <w:start w:val="1"/>
      <w:numFmt w:val="bullet"/>
      <w:lvlText w:val=""/>
      <w:lvlJc w:val="left"/>
      <w:pPr>
        <w:ind w:left="1440" w:hanging="360"/>
      </w:pPr>
      <w:rPr>
        <w:rFonts w:ascii="Symbol" w:hAnsi="Symbol"/>
      </w:rPr>
    </w:lvl>
    <w:lvl w:ilvl="7" w:tplc="48987F76">
      <w:start w:val="1"/>
      <w:numFmt w:val="bullet"/>
      <w:lvlText w:val=""/>
      <w:lvlJc w:val="left"/>
      <w:pPr>
        <w:ind w:left="1440" w:hanging="360"/>
      </w:pPr>
      <w:rPr>
        <w:rFonts w:ascii="Symbol" w:hAnsi="Symbol"/>
      </w:rPr>
    </w:lvl>
    <w:lvl w:ilvl="8" w:tplc="61D0BFDC">
      <w:start w:val="1"/>
      <w:numFmt w:val="bullet"/>
      <w:lvlText w:val=""/>
      <w:lvlJc w:val="left"/>
      <w:pPr>
        <w:ind w:left="1440" w:hanging="360"/>
      </w:pPr>
      <w:rPr>
        <w:rFonts w:ascii="Symbol" w:hAnsi="Symbol"/>
      </w:rPr>
    </w:lvl>
  </w:abstractNum>
  <w:abstractNum w:abstractNumId="11" w15:restartNumberingAfterBreak="0">
    <w:nsid w:val="38EC63E3"/>
    <w:multiLevelType w:val="hybridMultilevel"/>
    <w:tmpl w:val="B2D2ADA0"/>
    <w:lvl w:ilvl="0" w:tplc="44BA197E">
      <w:start w:val="1"/>
      <w:numFmt w:val="bullet"/>
      <w:lvlText w:val=""/>
      <w:lvlJc w:val="left"/>
      <w:pPr>
        <w:ind w:left="720" w:hanging="360"/>
      </w:pPr>
      <w:rPr>
        <w:rFonts w:ascii="Symbol" w:hAnsi="Symbol"/>
      </w:rPr>
    </w:lvl>
    <w:lvl w:ilvl="1" w:tplc="3760E142">
      <w:start w:val="1"/>
      <w:numFmt w:val="bullet"/>
      <w:lvlText w:val=""/>
      <w:lvlJc w:val="left"/>
      <w:pPr>
        <w:ind w:left="720" w:hanging="360"/>
      </w:pPr>
      <w:rPr>
        <w:rFonts w:ascii="Symbol" w:hAnsi="Symbol"/>
      </w:rPr>
    </w:lvl>
    <w:lvl w:ilvl="2" w:tplc="41745F60">
      <w:start w:val="1"/>
      <w:numFmt w:val="bullet"/>
      <w:lvlText w:val=""/>
      <w:lvlJc w:val="left"/>
      <w:pPr>
        <w:ind w:left="720" w:hanging="360"/>
      </w:pPr>
      <w:rPr>
        <w:rFonts w:ascii="Symbol" w:hAnsi="Symbol"/>
      </w:rPr>
    </w:lvl>
    <w:lvl w:ilvl="3" w:tplc="4356B80A">
      <w:start w:val="1"/>
      <w:numFmt w:val="bullet"/>
      <w:lvlText w:val=""/>
      <w:lvlJc w:val="left"/>
      <w:pPr>
        <w:ind w:left="720" w:hanging="360"/>
      </w:pPr>
      <w:rPr>
        <w:rFonts w:ascii="Symbol" w:hAnsi="Symbol"/>
      </w:rPr>
    </w:lvl>
    <w:lvl w:ilvl="4" w:tplc="05749FC2">
      <w:start w:val="1"/>
      <w:numFmt w:val="bullet"/>
      <w:lvlText w:val=""/>
      <w:lvlJc w:val="left"/>
      <w:pPr>
        <w:ind w:left="720" w:hanging="360"/>
      </w:pPr>
      <w:rPr>
        <w:rFonts w:ascii="Symbol" w:hAnsi="Symbol"/>
      </w:rPr>
    </w:lvl>
    <w:lvl w:ilvl="5" w:tplc="60AC128A">
      <w:start w:val="1"/>
      <w:numFmt w:val="bullet"/>
      <w:lvlText w:val=""/>
      <w:lvlJc w:val="left"/>
      <w:pPr>
        <w:ind w:left="720" w:hanging="360"/>
      </w:pPr>
      <w:rPr>
        <w:rFonts w:ascii="Symbol" w:hAnsi="Symbol"/>
      </w:rPr>
    </w:lvl>
    <w:lvl w:ilvl="6" w:tplc="9A30BB60">
      <w:start w:val="1"/>
      <w:numFmt w:val="bullet"/>
      <w:lvlText w:val=""/>
      <w:lvlJc w:val="left"/>
      <w:pPr>
        <w:ind w:left="720" w:hanging="360"/>
      </w:pPr>
      <w:rPr>
        <w:rFonts w:ascii="Symbol" w:hAnsi="Symbol"/>
      </w:rPr>
    </w:lvl>
    <w:lvl w:ilvl="7" w:tplc="F82678BC">
      <w:start w:val="1"/>
      <w:numFmt w:val="bullet"/>
      <w:lvlText w:val=""/>
      <w:lvlJc w:val="left"/>
      <w:pPr>
        <w:ind w:left="720" w:hanging="360"/>
      </w:pPr>
      <w:rPr>
        <w:rFonts w:ascii="Symbol" w:hAnsi="Symbol"/>
      </w:rPr>
    </w:lvl>
    <w:lvl w:ilvl="8" w:tplc="5E6E2452">
      <w:start w:val="1"/>
      <w:numFmt w:val="bullet"/>
      <w:lvlText w:val=""/>
      <w:lvlJc w:val="left"/>
      <w:pPr>
        <w:ind w:left="720" w:hanging="360"/>
      </w:pPr>
      <w:rPr>
        <w:rFonts w:ascii="Symbol" w:hAnsi="Symbol"/>
      </w:rPr>
    </w:lvl>
  </w:abstractNum>
  <w:abstractNum w:abstractNumId="12" w15:restartNumberingAfterBreak="0">
    <w:nsid w:val="3E946440"/>
    <w:multiLevelType w:val="hybridMultilevel"/>
    <w:tmpl w:val="7DA8083A"/>
    <w:lvl w:ilvl="0" w:tplc="E2F0D24E">
      <w:start w:val="1"/>
      <w:numFmt w:val="bullet"/>
      <w:lvlText w:val=""/>
      <w:lvlJc w:val="left"/>
      <w:pPr>
        <w:ind w:left="1440" w:hanging="360"/>
      </w:pPr>
      <w:rPr>
        <w:rFonts w:ascii="Symbol" w:hAnsi="Symbol"/>
      </w:rPr>
    </w:lvl>
    <w:lvl w:ilvl="1" w:tplc="976C74F2">
      <w:start w:val="1"/>
      <w:numFmt w:val="bullet"/>
      <w:lvlText w:val=""/>
      <w:lvlJc w:val="left"/>
      <w:pPr>
        <w:ind w:left="1440" w:hanging="360"/>
      </w:pPr>
      <w:rPr>
        <w:rFonts w:ascii="Symbol" w:hAnsi="Symbol"/>
      </w:rPr>
    </w:lvl>
    <w:lvl w:ilvl="2" w:tplc="CCBCF7F0">
      <w:start w:val="1"/>
      <w:numFmt w:val="bullet"/>
      <w:lvlText w:val=""/>
      <w:lvlJc w:val="left"/>
      <w:pPr>
        <w:ind w:left="1440" w:hanging="360"/>
      </w:pPr>
      <w:rPr>
        <w:rFonts w:ascii="Symbol" w:hAnsi="Symbol"/>
      </w:rPr>
    </w:lvl>
    <w:lvl w:ilvl="3" w:tplc="55BEB3E8">
      <w:start w:val="1"/>
      <w:numFmt w:val="bullet"/>
      <w:lvlText w:val=""/>
      <w:lvlJc w:val="left"/>
      <w:pPr>
        <w:ind w:left="1440" w:hanging="360"/>
      </w:pPr>
      <w:rPr>
        <w:rFonts w:ascii="Symbol" w:hAnsi="Symbol"/>
      </w:rPr>
    </w:lvl>
    <w:lvl w:ilvl="4" w:tplc="6A022768">
      <w:start w:val="1"/>
      <w:numFmt w:val="bullet"/>
      <w:lvlText w:val=""/>
      <w:lvlJc w:val="left"/>
      <w:pPr>
        <w:ind w:left="1440" w:hanging="360"/>
      </w:pPr>
      <w:rPr>
        <w:rFonts w:ascii="Symbol" w:hAnsi="Symbol"/>
      </w:rPr>
    </w:lvl>
    <w:lvl w:ilvl="5" w:tplc="04C0735A">
      <w:start w:val="1"/>
      <w:numFmt w:val="bullet"/>
      <w:lvlText w:val=""/>
      <w:lvlJc w:val="left"/>
      <w:pPr>
        <w:ind w:left="1440" w:hanging="360"/>
      </w:pPr>
      <w:rPr>
        <w:rFonts w:ascii="Symbol" w:hAnsi="Symbol"/>
      </w:rPr>
    </w:lvl>
    <w:lvl w:ilvl="6" w:tplc="A17CA60E">
      <w:start w:val="1"/>
      <w:numFmt w:val="bullet"/>
      <w:lvlText w:val=""/>
      <w:lvlJc w:val="left"/>
      <w:pPr>
        <w:ind w:left="1440" w:hanging="360"/>
      </w:pPr>
      <w:rPr>
        <w:rFonts w:ascii="Symbol" w:hAnsi="Symbol"/>
      </w:rPr>
    </w:lvl>
    <w:lvl w:ilvl="7" w:tplc="E2EAE3F2">
      <w:start w:val="1"/>
      <w:numFmt w:val="bullet"/>
      <w:lvlText w:val=""/>
      <w:lvlJc w:val="left"/>
      <w:pPr>
        <w:ind w:left="1440" w:hanging="360"/>
      </w:pPr>
      <w:rPr>
        <w:rFonts w:ascii="Symbol" w:hAnsi="Symbol"/>
      </w:rPr>
    </w:lvl>
    <w:lvl w:ilvl="8" w:tplc="5D4A5404">
      <w:start w:val="1"/>
      <w:numFmt w:val="bullet"/>
      <w:lvlText w:val=""/>
      <w:lvlJc w:val="left"/>
      <w:pPr>
        <w:ind w:left="1440" w:hanging="360"/>
      </w:pPr>
      <w:rPr>
        <w:rFonts w:ascii="Symbol" w:hAnsi="Symbol"/>
      </w:rPr>
    </w:lvl>
  </w:abstractNum>
  <w:abstractNum w:abstractNumId="13" w15:restartNumberingAfterBreak="0">
    <w:nsid w:val="417E50DE"/>
    <w:multiLevelType w:val="hybridMultilevel"/>
    <w:tmpl w:val="54D2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E7720"/>
    <w:multiLevelType w:val="hybridMultilevel"/>
    <w:tmpl w:val="C9ECDD9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51FA30E0"/>
    <w:multiLevelType w:val="hybridMultilevel"/>
    <w:tmpl w:val="A1D8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16E46"/>
    <w:multiLevelType w:val="hybridMultilevel"/>
    <w:tmpl w:val="8BB8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500E7"/>
    <w:multiLevelType w:val="hybridMultilevel"/>
    <w:tmpl w:val="FE267ED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D9731A"/>
    <w:multiLevelType w:val="hybridMultilevel"/>
    <w:tmpl w:val="FEAC9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C02F7"/>
    <w:multiLevelType w:val="hybridMultilevel"/>
    <w:tmpl w:val="D88854E0"/>
    <w:lvl w:ilvl="0" w:tplc="7E506824">
      <w:start w:val="1"/>
      <w:numFmt w:val="bullet"/>
      <w:lvlText w:val=""/>
      <w:lvlJc w:val="left"/>
      <w:pPr>
        <w:ind w:left="720" w:hanging="360"/>
      </w:pPr>
      <w:rPr>
        <w:rFonts w:ascii="Symbol" w:hAnsi="Symbol"/>
      </w:rPr>
    </w:lvl>
    <w:lvl w:ilvl="1" w:tplc="C80ACD62">
      <w:start w:val="1"/>
      <w:numFmt w:val="bullet"/>
      <w:lvlText w:val=""/>
      <w:lvlJc w:val="left"/>
      <w:pPr>
        <w:ind w:left="720" w:hanging="360"/>
      </w:pPr>
      <w:rPr>
        <w:rFonts w:ascii="Symbol" w:hAnsi="Symbol"/>
      </w:rPr>
    </w:lvl>
    <w:lvl w:ilvl="2" w:tplc="D1E609B2">
      <w:start w:val="1"/>
      <w:numFmt w:val="bullet"/>
      <w:lvlText w:val=""/>
      <w:lvlJc w:val="left"/>
      <w:pPr>
        <w:ind w:left="720" w:hanging="360"/>
      </w:pPr>
      <w:rPr>
        <w:rFonts w:ascii="Symbol" w:hAnsi="Symbol"/>
      </w:rPr>
    </w:lvl>
    <w:lvl w:ilvl="3" w:tplc="2CAE5CC6">
      <w:start w:val="1"/>
      <w:numFmt w:val="bullet"/>
      <w:lvlText w:val=""/>
      <w:lvlJc w:val="left"/>
      <w:pPr>
        <w:ind w:left="720" w:hanging="360"/>
      </w:pPr>
      <w:rPr>
        <w:rFonts w:ascii="Symbol" w:hAnsi="Symbol"/>
      </w:rPr>
    </w:lvl>
    <w:lvl w:ilvl="4" w:tplc="95AEB41E">
      <w:start w:val="1"/>
      <w:numFmt w:val="bullet"/>
      <w:lvlText w:val=""/>
      <w:lvlJc w:val="left"/>
      <w:pPr>
        <w:ind w:left="720" w:hanging="360"/>
      </w:pPr>
      <w:rPr>
        <w:rFonts w:ascii="Symbol" w:hAnsi="Symbol"/>
      </w:rPr>
    </w:lvl>
    <w:lvl w:ilvl="5" w:tplc="6D58546E">
      <w:start w:val="1"/>
      <w:numFmt w:val="bullet"/>
      <w:lvlText w:val=""/>
      <w:lvlJc w:val="left"/>
      <w:pPr>
        <w:ind w:left="720" w:hanging="360"/>
      </w:pPr>
      <w:rPr>
        <w:rFonts w:ascii="Symbol" w:hAnsi="Symbol"/>
      </w:rPr>
    </w:lvl>
    <w:lvl w:ilvl="6" w:tplc="770EB474">
      <w:start w:val="1"/>
      <w:numFmt w:val="bullet"/>
      <w:lvlText w:val=""/>
      <w:lvlJc w:val="left"/>
      <w:pPr>
        <w:ind w:left="720" w:hanging="360"/>
      </w:pPr>
      <w:rPr>
        <w:rFonts w:ascii="Symbol" w:hAnsi="Symbol"/>
      </w:rPr>
    </w:lvl>
    <w:lvl w:ilvl="7" w:tplc="3DFC65B6">
      <w:start w:val="1"/>
      <w:numFmt w:val="bullet"/>
      <w:lvlText w:val=""/>
      <w:lvlJc w:val="left"/>
      <w:pPr>
        <w:ind w:left="720" w:hanging="360"/>
      </w:pPr>
      <w:rPr>
        <w:rFonts w:ascii="Symbol" w:hAnsi="Symbol"/>
      </w:rPr>
    </w:lvl>
    <w:lvl w:ilvl="8" w:tplc="950EE00C">
      <w:start w:val="1"/>
      <w:numFmt w:val="bullet"/>
      <w:lvlText w:val=""/>
      <w:lvlJc w:val="left"/>
      <w:pPr>
        <w:ind w:left="720" w:hanging="360"/>
      </w:pPr>
      <w:rPr>
        <w:rFonts w:ascii="Symbol" w:hAnsi="Symbol"/>
      </w:rPr>
    </w:lvl>
  </w:abstractNum>
  <w:abstractNum w:abstractNumId="20" w15:restartNumberingAfterBreak="0">
    <w:nsid w:val="5A0A0812"/>
    <w:multiLevelType w:val="hybridMultilevel"/>
    <w:tmpl w:val="ED50B2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B625B"/>
    <w:multiLevelType w:val="hybridMultilevel"/>
    <w:tmpl w:val="09E0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51FA6"/>
    <w:multiLevelType w:val="hybridMultilevel"/>
    <w:tmpl w:val="E64C7ED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EA24A6"/>
    <w:multiLevelType w:val="hybridMultilevel"/>
    <w:tmpl w:val="7876D81C"/>
    <w:lvl w:ilvl="0" w:tplc="3C96CF0C">
      <w:start w:val="1"/>
      <w:numFmt w:val="bullet"/>
      <w:lvlText w:val=""/>
      <w:lvlJc w:val="left"/>
      <w:pPr>
        <w:ind w:left="720" w:hanging="360"/>
      </w:pPr>
      <w:rPr>
        <w:rFonts w:ascii="Symbol" w:hAnsi="Symbol"/>
      </w:rPr>
    </w:lvl>
    <w:lvl w:ilvl="1" w:tplc="83EED314">
      <w:start w:val="1"/>
      <w:numFmt w:val="bullet"/>
      <w:lvlText w:val=""/>
      <w:lvlJc w:val="left"/>
      <w:pPr>
        <w:ind w:left="720" w:hanging="360"/>
      </w:pPr>
      <w:rPr>
        <w:rFonts w:ascii="Symbol" w:hAnsi="Symbol"/>
      </w:rPr>
    </w:lvl>
    <w:lvl w:ilvl="2" w:tplc="651657C6">
      <w:start w:val="1"/>
      <w:numFmt w:val="bullet"/>
      <w:lvlText w:val=""/>
      <w:lvlJc w:val="left"/>
      <w:pPr>
        <w:ind w:left="720" w:hanging="360"/>
      </w:pPr>
      <w:rPr>
        <w:rFonts w:ascii="Symbol" w:hAnsi="Symbol"/>
      </w:rPr>
    </w:lvl>
    <w:lvl w:ilvl="3" w:tplc="B6288E72">
      <w:start w:val="1"/>
      <w:numFmt w:val="bullet"/>
      <w:lvlText w:val=""/>
      <w:lvlJc w:val="left"/>
      <w:pPr>
        <w:ind w:left="720" w:hanging="360"/>
      </w:pPr>
      <w:rPr>
        <w:rFonts w:ascii="Symbol" w:hAnsi="Symbol"/>
      </w:rPr>
    </w:lvl>
    <w:lvl w:ilvl="4" w:tplc="4E08F4D2">
      <w:start w:val="1"/>
      <w:numFmt w:val="bullet"/>
      <w:lvlText w:val=""/>
      <w:lvlJc w:val="left"/>
      <w:pPr>
        <w:ind w:left="720" w:hanging="360"/>
      </w:pPr>
      <w:rPr>
        <w:rFonts w:ascii="Symbol" w:hAnsi="Symbol"/>
      </w:rPr>
    </w:lvl>
    <w:lvl w:ilvl="5" w:tplc="D4FA257C">
      <w:start w:val="1"/>
      <w:numFmt w:val="bullet"/>
      <w:lvlText w:val=""/>
      <w:lvlJc w:val="left"/>
      <w:pPr>
        <w:ind w:left="720" w:hanging="360"/>
      </w:pPr>
      <w:rPr>
        <w:rFonts w:ascii="Symbol" w:hAnsi="Symbol"/>
      </w:rPr>
    </w:lvl>
    <w:lvl w:ilvl="6" w:tplc="90E2A5E8">
      <w:start w:val="1"/>
      <w:numFmt w:val="bullet"/>
      <w:lvlText w:val=""/>
      <w:lvlJc w:val="left"/>
      <w:pPr>
        <w:ind w:left="720" w:hanging="360"/>
      </w:pPr>
      <w:rPr>
        <w:rFonts w:ascii="Symbol" w:hAnsi="Symbol"/>
      </w:rPr>
    </w:lvl>
    <w:lvl w:ilvl="7" w:tplc="673E34F6">
      <w:start w:val="1"/>
      <w:numFmt w:val="bullet"/>
      <w:lvlText w:val=""/>
      <w:lvlJc w:val="left"/>
      <w:pPr>
        <w:ind w:left="720" w:hanging="360"/>
      </w:pPr>
      <w:rPr>
        <w:rFonts w:ascii="Symbol" w:hAnsi="Symbol"/>
      </w:rPr>
    </w:lvl>
    <w:lvl w:ilvl="8" w:tplc="16CCEBCC">
      <w:start w:val="1"/>
      <w:numFmt w:val="bullet"/>
      <w:lvlText w:val=""/>
      <w:lvlJc w:val="left"/>
      <w:pPr>
        <w:ind w:left="720" w:hanging="360"/>
      </w:pPr>
      <w:rPr>
        <w:rFonts w:ascii="Symbol" w:hAnsi="Symbol"/>
      </w:rPr>
    </w:lvl>
  </w:abstractNum>
  <w:abstractNum w:abstractNumId="24" w15:restartNumberingAfterBreak="0">
    <w:nsid w:val="6C223008"/>
    <w:multiLevelType w:val="hybridMultilevel"/>
    <w:tmpl w:val="DFB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9339F"/>
    <w:multiLevelType w:val="hybridMultilevel"/>
    <w:tmpl w:val="418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16413">
    <w:abstractNumId w:val="16"/>
  </w:num>
  <w:num w:numId="2" w16cid:durableId="1371569581">
    <w:abstractNumId w:val="18"/>
  </w:num>
  <w:num w:numId="3" w16cid:durableId="485781250">
    <w:abstractNumId w:val="13"/>
  </w:num>
  <w:num w:numId="4" w16cid:durableId="3214302">
    <w:abstractNumId w:val="25"/>
  </w:num>
  <w:num w:numId="5" w16cid:durableId="267853091">
    <w:abstractNumId w:val="14"/>
  </w:num>
  <w:num w:numId="6" w16cid:durableId="2108501936">
    <w:abstractNumId w:val="20"/>
  </w:num>
  <w:num w:numId="7" w16cid:durableId="562328708">
    <w:abstractNumId w:val="0"/>
  </w:num>
  <w:num w:numId="8" w16cid:durableId="1720745164">
    <w:abstractNumId w:val="3"/>
  </w:num>
  <w:num w:numId="9" w16cid:durableId="1037505906">
    <w:abstractNumId w:val="4"/>
  </w:num>
  <w:num w:numId="10" w16cid:durableId="263464259">
    <w:abstractNumId w:val="2"/>
  </w:num>
  <w:num w:numId="11" w16cid:durableId="1515026507">
    <w:abstractNumId w:val="15"/>
  </w:num>
  <w:num w:numId="12" w16cid:durableId="1667979438">
    <w:abstractNumId w:val="12"/>
  </w:num>
  <w:num w:numId="13" w16cid:durableId="369304587">
    <w:abstractNumId w:val="6"/>
  </w:num>
  <w:num w:numId="14" w16cid:durableId="2031180820">
    <w:abstractNumId w:val="5"/>
  </w:num>
  <w:num w:numId="15" w16cid:durableId="4484527">
    <w:abstractNumId w:val="24"/>
  </w:num>
  <w:num w:numId="16" w16cid:durableId="407577278">
    <w:abstractNumId w:val="9"/>
  </w:num>
  <w:num w:numId="17" w16cid:durableId="8796117">
    <w:abstractNumId w:val="8"/>
  </w:num>
  <w:num w:numId="18" w16cid:durableId="43871923">
    <w:abstractNumId w:val="1"/>
  </w:num>
  <w:num w:numId="19" w16cid:durableId="1391420883">
    <w:abstractNumId w:val="23"/>
  </w:num>
  <w:num w:numId="20" w16cid:durableId="2130275411">
    <w:abstractNumId w:val="10"/>
  </w:num>
  <w:num w:numId="21" w16cid:durableId="2101022347">
    <w:abstractNumId w:val="7"/>
  </w:num>
  <w:num w:numId="22" w16cid:durableId="1403603360">
    <w:abstractNumId w:val="11"/>
  </w:num>
  <w:num w:numId="23" w16cid:durableId="1358390207">
    <w:abstractNumId w:val="22"/>
  </w:num>
  <w:num w:numId="24" w16cid:durableId="1246842120">
    <w:abstractNumId w:val="17"/>
  </w:num>
  <w:num w:numId="25" w16cid:durableId="1493644083">
    <w:abstractNumId w:val="21"/>
  </w:num>
  <w:num w:numId="26" w16cid:durableId="156129005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on, Kelly">
    <w15:presenceInfo w15:providerId="AD" w15:userId="S::kleon@ihep.org::34e085d4-1d57-469a-a5bc-1732ddf9e13e"/>
  </w15:person>
  <w15:person w15:author="Cheng, Diane">
    <w15:presenceInfo w15:providerId="AD" w15:userId="S::dcheng@ihep.org::7edcde15-a810-47cd-b43c-254aeebfba5e"/>
  </w15:person>
  <w15:person w15:author="Santos, Janiel">
    <w15:presenceInfo w15:providerId="AD" w15:userId="S::JSantos@ihep.org::45c5a83c-b048-4735-b028-668c89eb39a9"/>
  </w15:person>
  <w15:person w15:author="Bell, Lauren">
    <w15:presenceInfo w15:providerId="AD" w15:userId="S::lbell@ihep.org::21f368e1-1747-421c-9bc3-e57bcba16896"/>
  </w15:person>
  <w15:person w15:author="Santos, Janiel [2]">
    <w15:presenceInfo w15:providerId="AD" w15:userId="S::jsantos@ihep.org::45c5a83c-b048-4735-b028-668c89eb3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E9C09E"/>
    <w:rsid w:val="00000E42"/>
    <w:rsid w:val="0000104B"/>
    <w:rsid w:val="00001269"/>
    <w:rsid w:val="0000144B"/>
    <w:rsid w:val="00002618"/>
    <w:rsid w:val="000026B0"/>
    <w:rsid w:val="000027D3"/>
    <w:rsid w:val="00002FC4"/>
    <w:rsid w:val="00003278"/>
    <w:rsid w:val="000039CE"/>
    <w:rsid w:val="000059A5"/>
    <w:rsid w:val="00005BF0"/>
    <w:rsid w:val="000064AF"/>
    <w:rsid w:val="00007DA9"/>
    <w:rsid w:val="0001046D"/>
    <w:rsid w:val="00012189"/>
    <w:rsid w:val="0001242A"/>
    <w:rsid w:val="00012569"/>
    <w:rsid w:val="00012E0D"/>
    <w:rsid w:val="00012E91"/>
    <w:rsid w:val="00013433"/>
    <w:rsid w:val="00013F8E"/>
    <w:rsid w:val="00013F9B"/>
    <w:rsid w:val="00014B01"/>
    <w:rsid w:val="00014D29"/>
    <w:rsid w:val="000153C3"/>
    <w:rsid w:val="00015830"/>
    <w:rsid w:val="00015AB0"/>
    <w:rsid w:val="00015C12"/>
    <w:rsid w:val="00015F6B"/>
    <w:rsid w:val="00016A87"/>
    <w:rsid w:val="00017189"/>
    <w:rsid w:val="000200E1"/>
    <w:rsid w:val="00021643"/>
    <w:rsid w:val="00021797"/>
    <w:rsid w:val="000217D4"/>
    <w:rsid w:val="00022124"/>
    <w:rsid w:val="000222A8"/>
    <w:rsid w:val="0002236A"/>
    <w:rsid w:val="00022681"/>
    <w:rsid w:val="000228A0"/>
    <w:rsid w:val="00022A8D"/>
    <w:rsid w:val="00022B25"/>
    <w:rsid w:val="000231C5"/>
    <w:rsid w:val="00023690"/>
    <w:rsid w:val="00024694"/>
    <w:rsid w:val="000256BB"/>
    <w:rsid w:val="000257CD"/>
    <w:rsid w:val="00026A34"/>
    <w:rsid w:val="000273FA"/>
    <w:rsid w:val="000307C7"/>
    <w:rsid w:val="00030F0B"/>
    <w:rsid w:val="0003144C"/>
    <w:rsid w:val="00032084"/>
    <w:rsid w:val="00032AC7"/>
    <w:rsid w:val="00032D24"/>
    <w:rsid w:val="00033023"/>
    <w:rsid w:val="0003318C"/>
    <w:rsid w:val="00033A8C"/>
    <w:rsid w:val="0003446E"/>
    <w:rsid w:val="00035697"/>
    <w:rsid w:val="00035767"/>
    <w:rsid w:val="00035E48"/>
    <w:rsid w:val="00035E55"/>
    <w:rsid w:val="000366BE"/>
    <w:rsid w:val="0003676E"/>
    <w:rsid w:val="0003683C"/>
    <w:rsid w:val="00036CE8"/>
    <w:rsid w:val="00036FAA"/>
    <w:rsid w:val="0003725F"/>
    <w:rsid w:val="000378AC"/>
    <w:rsid w:val="00037905"/>
    <w:rsid w:val="00037E6A"/>
    <w:rsid w:val="000404CE"/>
    <w:rsid w:val="00040681"/>
    <w:rsid w:val="00040D08"/>
    <w:rsid w:val="00040E55"/>
    <w:rsid w:val="000410F8"/>
    <w:rsid w:val="000418E3"/>
    <w:rsid w:val="00041C33"/>
    <w:rsid w:val="00041CA9"/>
    <w:rsid w:val="00041D22"/>
    <w:rsid w:val="0004282D"/>
    <w:rsid w:val="000436C2"/>
    <w:rsid w:val="00043E0E"/>
    <w:rsid w:val="00043FEF"/>
    <w:rsid w:val="0004480D"/>
    <w:rsid w:val="00044FE6"/>
    <w:rsid w:val="0004565A"/>
    <w:rsid w:val="00045896"/>
    <w:rsid w:val="00045F04"/>
    <w:rsid w:val="0004645F"/>
    <w:rsid w:val="000468FE"/>
    <w:rsid w:val="00047082"/>
    <w:rsid w:val="000471C8"/>
    <w:rsid w:val="0004758C"/>
    <w:rsid w:val="0004771F"/>
    <w:rsid w:val="0004795B"/>
    <w:rsid w:val="00047DCB"/>
    <w:rsid w:val="000500B7"/>
    <w:rsid w:val="000511A9"/>
    <w:rsid w:val="00051223"/>
    <w:rsid w:val="0005155C"/>
    <w:rsid w:val="00051580"/>
    <w:rsid w:val="00051B58"/>
    <w:rsid w:val="000524C0"/>
    <w:rsid w:val="000527B9"/>
    <w:rsid w:val="00052A77"/>
    <w:rsid w:val="00052CB2"/>
    <w:rsid w:val="00052D7A"/>
    <w:rsid w:val="00053AB8"/>
    <w:rsid w:val="00053DBB"/>
    <w:rsid w:val="0005406D"/>
    <w:rsid w:val="0005421C"/>
    <w:rsid w:val="00054A6F"/>
    <w:rsid w:val="00054F57"/>
    <w:rsid w:val="000555F1"/>
    <w:rsid w:val="00055611"/>
    <w:rsid w:val="00055B0E"/>
    <w:rsid w:val="00056515"/>
    <w:rsid w:val="000565E9"/>
    <w:rsid w:val="00056E3C"/>
    <w:rsid w:val="00057746"/>
    <w:rsid w:val="00057ED9"/>
    <w:rsid w:val="00060175"/>
    <w:rsid w:val="0006062C"/>
    <w:rsid w:val="00061193"/>
    <w:rsid w:val="00061766"/>
    <w:rsid w:val="00061821"/>
    <w:rsid w:val="000619E6"/>
    <w:rsid w:val="00061AFD"/>
    <w:rsid w:val="000626A7"/>
    <w:rsid w:val="00062929"/>
    <w:rsid w:val="00062EF8"/>
    <w:rsid w:val="00065DEF"/>
    <w:rsid w:val="00065EB2"/>
    <w:rsid w:val="000660AD"/>
    <w:rsid w:val="000664E8"/>
    <w:rsid w:val="00066838"/>
    <w:rsid w:val="00066C6C"/>
    <w:rsid w:val="000671E9"/>
    <w:rsid w:val="00067E1F"/>
    <w:rsid w:val="00070342"/>
    <w:rsid w:val="00070672"/>
    <w:rsid w:val="000709E9"/>
    <w:rsid w:val="00070C60"/>
    <w:rsid w:val="00070D23"/>
    <w:rsid w:val="00070E5D"/>
    <w:rsid w:val="000711AF"/>
    <w:rsid w:val="00071BF1"/>
    <w:rsid w:val="000721C6"/>
    <w:rsid w:val="000723C6"/>
    <w:rsid w:val="00072416"/>
    <w:rsid w:val="00072564"/>
    <w:rsid w:val="00072D2A"/>
    <w:rsid w:val="00073032"/>
    <w:rsid w:val="000733DA"/>
    <w:rsid w:val="000737FA"/>
    <w:rsid w:val="00073889"/>
    <w:rsid w:val="00073EEF"/>
    <w:rsid w:val="00074015"/>
    <w:rsid w:val="0007403F"/>
    <w:rsid w:val="00074A35"/>
    <w:rsid w:val="000750D3"/>
    <w:rsid w:val="0007517A"/>
    <w:rsid w:val="000758F8"/>
    <w:rsid w:val="00076456"/>
    <w:rsid w:val="00076AD5"/>
    <w:rsid w:val="00076FCA"/>
    <w:rsid w:val="00077734"/>
    <w:rsid w:val="000777A0"/>
    <w:rsid w:val="00080792"/>
    <w:rsid w:val="000807A1"/>
    <w:rsid w:val="000809FA"/>
    <w:rsid w:val="00080B8F"/>
    <w:rsid w:val="00081439"/>
    <w:rsid w:val="0008182E"/>
    <w:rsid w:val="000823CD"/>
    <w:rsid w:val="00082641"/>
    <w:rsid w:val="000828A4"/>
    <w:rsid w:val="00082BD2"/>
    <w:rsid w:val="00083042"/>
    <w:rsid w:val="0008361E"/>
    <w:rsid w:val="00083956"/>
    <w:rsid w:val="00083EDB"/>
    <w:rsid w:val="00083F44"/>
    <w:rsid w:val="00083FD2"/>
    <w:rsid w:val="00084048"/>
    <w:rsid w:val="00084319"/>
    <w:rsid w:val="00084372"/>
    <w:rsid w:val="000848F9"/>
    <w:rsid w:val="000852A5"/>
    <w:rsid w:val="000854C9"/>
    <w:rsid w:val="00085C16"/>
    <w:rsid w:val="00085FC9"/>
    <w:rsid w:val="000861E0"/>
    <w:rsid w:val="00086258"/>
    <w:rsid w:val="00086BA2"/>
    <w:rsid w:val="00086CDE"/>
    <w:rsid w:val="00086D8A"/>
    <w:rsid w:val="00086E62"/>
    <w:rsid w:val="0008725D"/>
    <w:rsid w:val="00087730"/>
    <w:rsid w:val="00087859"/>
    <w:rsid w:val="000879E7"/>
    <w:rsid w:val="00087F61"/>
    <w:rsid w:val="000902A9"/>
    <w:rsid w:val="00090814"/>
    <w:rsid w:val="000909BE"/>
    <w:rsid w:val="00091765"/>
    <w:rsid w:val="00091A13"/>
    <w:rsid w:val="00092471"/>
    <w:rsid w:val="00092FAA"/>
    <w:rsid w:val="00093CBF"/>
    <w:rsid w:val="00093CEA"/>
    <w:rsid w:val="0009459A"/>
    <w:rsid w:val="000946F7"/>
    <w:rsid w:val="000948B9"/>
    <w:rsid w:val="000949A0"/>
    <w:rsid w:val="00094A64"/>
    <w:rsid w:val="00094B14"/>
    <w:rsid w:val="000950B9"/>
    <w:rsid w:val="000956E3"/>
    <w:rsid w:val="00095740"/>
    <w:rsid w:val="00095859"/>
    <w:rsid w:val="000958C8"/>
    <w:rsid w:val="000966D9"/>
    <w:rsid w:val="000974D7"/>
    <w:rsid w:val="0009787A"/>
    <w:rsid w:val="00097A31"/>
    <w:rsid w:val="00097C7F"/>
    <w:rsid w:val="00097F6B"/>
    <w:rsid w:val="000A047C"/>
    <w:rsid w:val="000A08BE"/>
    <w:rsid w:val="000A0A0E"/>
    <w:rsid w:val="000A137B"/>
    <w:rsid w:val="000A1A49"/>
    <w:rsid w:val="000A1A58"/>
    <w:rsid w:val="000A1AAD"/>
    <w:rsid w:val="000A1EB3"/>
    <w:rsid w:val="000A1EEF"/>
    <w:rsid w:val="000A20F6"/>
    <w:rsid w:val="000A2370"/>
    <w:rsid w:val="000A2C96"/>
    <w:rsid w:val="000A2FF8"/>
    <w:rsid w:val="000A33C7"/>
    <w:rsid w:val="000A33DD"/>
    <w:rsid w:val="000A48C2"/>
    <w:rsid w:val="000A545F"/>
    <w:rsid w:val="000A57F0"/>
    <w:rsid w:val="000A630A"/>
    <w:rsid w:val="000A7067"/>
    <w:rsid w:val="000A72C9"/>
    <w:rsid w:val="000A72FA"/>
    <w:rsid w:val="000A7A97"/>
    <w:rsid w:val="000A7E86"/>
    <w:rsid w:val="000B070D"/>
    <w:rsid w:val="000B0C0B"/>
    <w:rsid w:val="000B16FB"/>
    <w:rsid w:val="000B2950"/>
    <w:rsid w:val="000B2F08"/>
    <w:rsid w:val="000B3118"/>
    <w:rsid w:val="000B3404"/>
    <w:rsid w:val="000B420B"/>
    <w:rsid w:val="000B49B7"/>
    <w:rsid w:val="000B597A"/>
    <w:rsid w:val="000B608D"/>
    <w:rsid w:val="000B61C3"/>
    <w:rsid w:val="000B6666"/>
    <w:rsid w:val="000B679C"/>
    <w:rsid w:val="000B67BE"/>
    <w:rsid w:val="000B6C6B"/>
    <w:rsid w:val="000B6C9E"/>
    <w:rsid w:val="000B7138"/>
    <w:rsid w:val="000B7438"/>
    <w:rsid w:val="000B7446"/>
    <w:rsid w:val="000B77F3"/>
    <w:rsid w:val="000B7D81"/>
    <w:rsid w:val="000C01F8"/>
    <w:rsid w:val="000C0F7A"/>
    <w:rsid w:val="000C19A4"/>
    <w:rsid w:val="000C1D0D"/>
    <w:rsid w:val="000C2487"/>
    <w:rsid w:val="000C282A"/>
    <w:rsid w:val="000C3937"/>
    <w:rsid w:val="000C39F8"/>
    <w:rsid w:val="000C3FCF"/>
    <w:rsid w:val="000C4163"/>
    <w:rsid w:val="000C42B6"/>
    <w:rsid w:val="000C47BB"/>
    <w:rsid w:val="000C47C1"/>
    <w:rsid w:val="000C48F1"/>
    <w:rsid w:val="000C490A"/>
    <w:rsid w:val="000C55A6"/>
    <w:rsid w:val="000C562D"/>
    <w:rsid w:val="000C6370"/>
    <w:rsid w:val="000C66FA"/>
    <w:rsid w:val="000C6951"/>
    <w:rsid w:val="000C70B1"/>
    <w:rsid w:val="000C7B0E"/>
    <w:rsid w:val="000C7E6B"/>
    <w:rsid w:val="000D091A"/>
    <w:rsid w:val="000D0A5C"/>
    <w:rsid w:val="000D0FDA"/>
    <w:rsid w:val="000D15F1"/>
    <w:rsid w:val="000D169E"/>
    <w:rsid w:val="000D2280"/>
    <w:rsid w:val="000D236B"/>
    <w:rsid w:val="000D3958"/>
    <w:rsid w:val="000D3C82"/>
    <w:rsid w:val="000D3D8F"/>
    <w:rsid w:val="000D3DD9"/>
    <w:rsid w:val="000D3FB0"/>
    <w:rsid w:val="000D447B"/>
    <w:rsid w:val="000D47FC"/>
    <w:rsid w:val="000D5414"/>
    <w:rsid w:val="000D59B3"/>
    <w:rsid w:val="000D5C4A"/>
    <w:rsid w:val="000D62FE"/>
    <w:rsid w:val="000D6332"/>
    <w:rsid w:val="000D6537"/>
    <w:rsid w:val="000D7AC9"/>
    <w:rsid w:val="000D7E03"/>
    <w:rsid w:val="000E0217"/>
    <w:rsid w:val="000E0945"/>
    <w:rsid w:val="000E0AF1"/>
    <w:rsid w:val="000E0E49"/>
    <w:rsid w:val="000E120D"/>
    <w:rsid w:val="000E154E"/>
    <w:rsid w:val="000E17FA"/>
    <w:rsid w:val="000E1815"/>
    <w:rsid w:val="000E1E95"/>
    <w:rsid w:val="000E2ABB"/>
    <w:rsid w:val="000E2B2E"/>
    <w:rsid w:val="000E4E55"/>
    <w:rsid w:val="000E511F"/>
    <w:rsid w:val="000E5195"/>
    <w:rsid w:val="000E56F2"/>
    <w:rsid w:val="000E63C8"/>
    <w:rsid w:val="000E6688"/>
    <w:rsid w:val="000E7C5F"/>
    <w:rsid w:val="000F02FD"/>
    <w:rsid w:val="000F071B"/>
    <w:rsid w:val="000F09DE"/>
    <w:rsid w:val="000F0CA9"/>
    <w:rsid w:val="000F1475"/>
    <w:rsid w:val="000F1B8B"/>
    <w:rsid w:val="000F1F84"/>
    <w:rsid w:val="000F255B"/>
    <w:rsid w:val="000F2A57"/>
    <w:rsid w:val="000F3C2B"/>
    <w:rsid w:val="000F3FD6"/>
    <w:rsid w:val="000F42EB"/>
    <w:rsid w:val="000F6454"/>
    <w:rsid w:val="000F698F"/>
    <w:rsid w:val="000F6E0A"/>
    <w:rsid w:val="000F7EBB"/>
    <w:rsid w:val="00101495"/>
    <w:rsid w:val="00101549"/>
    <w:rsid w:val="00101F23"/>
    <w:rsid w:val="00102079"/>
    <w:rsid w:val="001025FA"/>
    <w:rsid w:val="00102B6E"/>
    <w:rsid w:val="00102C10"/>
    <w:rsid w:val="00103573"/>
    <w:rsid w:val="00103E46"/>
    <w:rsid w:val="001042FF"/>
    <w:rsid w:val="001044C3"/>
    <w:rsid w:val="00104D4E"/>
    <w:rsid w:val="001054EB"/>
    <w:rsid w:val="001056BA"/>
    <w:rsid w:val="00105ADA"/>
    <w:rsid w:val="00106042"/>
    <w:rsid w:val="001064BA"/>
    <w:rsid w:val="001064EB"/>
    <w:rsid w:val="00107A38"/>
    <w:rsid w:val="00107B9B"/>
    <w:rsid w:val="00107ED8"/>
    <w:rsid w:val="00107EF1"/>
    <w:rsid w:val="00110362"/>
    <w:rsid w:val="001104A0"/>
    <w:rsid w:val="001106FB"/>
    <w:rsid w:val="00110972"/>
    <w:rsid w:val="001109DB"/>
    <w:rsid w:val="00110D3F"/>
    <w:rsid w:val="00110ED0"/>
    <w:rsid w:val="0011181E"/>
    <w:rsid w:val="001122CE"/>
    <w:rsid w:val="001122E0"/>
    <w:rsid w:val="001127DC"/>
    <w:rsid w:val="001128F5"/>
    <w:rsid w:val="0011293B"/>
    <w:rsid w:val="00112DE1"/>
    <w:rsid w:val="001130E5"/>
    <w:rsid w:val="0011314F"/>
    <w:rsid w:val="00113233"/>
    <w:rsid w:val="001137FE"/>
    <w:rsid w:val="0011407C"/>
    <w:rsid w:val="00114625"/>
    <w:rsid w:val="00115409"/>
    <w:rsid w:val="00116928"/>
    <w:rsid w:val="0011741C"/>
    <w:rsid w:val="00117C3C"/>
    <w:rsid w:val="00120425"/>
    <w:rsid w:val="00120D7A"/>
    <w:rsid w:val="00120FBD"/>
    <w:rsid w:val="00121F56"/>
    <w:rsid w:val="00122004"/>
    <w:rsid w:val="0012215A"/>
    <w:rsid w:val="001221E5"/>
    <w:rsid w:val="001226A8"/>
    <w:rsid w:val="00122802"/>
    <w:rsid w:val="00122F6F"/>
    <w:rsid w:val="00123113"/>
    <w:rsid w:val="00123538"/>
    <w:rsid w:val="0012416E"/>
    <w:rsid w:val="001249A9"/>
    <w:rsid w:val="00124B42"/>
    <w:rsid w:val="00124B79"/>
    <w:rsid w:val="00124EDE"/>
    <w:rsid w:val="00124F6C"/>
    <w:rsid w:val="00124FFD"/>
    <w:rsid w:val="001255BB"/>
    <w:rsid w:val="00125A67"/>
    <w:rsid w:val="001260E0"/>
    <w:rsid w:val="001261FD"/>
    <w:rsid w:val="0012624D"/>
    <w:rsid w:val="00126339"/>
    <w:rsid w:val="00126716"/>
    <w:rsid w:val="00126779"/>
    <w:rsid w:val="00126CD3"/>
    <w:rsid w:val="00127283"/>
    <w:rsid w:val="001277C2"/>
    <w:rsid w:val="001277D2"/>
    <w:rsid w:val="00127802"/>
    <w:rsid w:val="0013028B"/>
    <w:rsid w:val="00130759"/>
    <w:rsid w:val="001309EA"/>
    <w:rsid w:val="0013135C"/>
    <w:rsid w:val="00131C7C"/>
    <w:rsid w:val="00132E0D"/>
    <w:rsid w:val="00132F83"/>
    <w:rsid w:val="00133157"/>
    <w:rsid w:val="001331AE"/>
    <w:rsid w:val="00134361"/>
    <w:rsid w:val="00134E10"/>
    <w:rsid w:val="00135663"/>
    <w:rsid w:val="001356E5"/>
    <w:rsid w:val="00135C4D"/>
    <w:rsid w:val="00136A07"/>
    <w:rsid w:val="0013700A"/>
    <w:rsid w:val="00137A4C"/>
    <w:rsid w:val="00137BD9"/>
    <w:rsid w:val="00137E19"/>
    <w:rsid w:val="001401C0"/>
    <w:rsid w:val="00141A1F"/>
    <w:rsid w:val="00141C53"/>
    <w:rsid w:val="0014239E"/>
    <w:rsid w:val="001429B6"/>
    <w:rsid w:val="00142FC4"/>
    <w:rsid w:val="00143BA4"/>
    <w:rsid w:val="00143D8E"/>
    <w:rsid w:val="001449F2"/>
    <w:rsid w:val="001452BE"/>
    <w:rsid w:val="001455B7"/>
    <w:rsid w:val="00145A0D"/>
    <w:rsid w:val="00145DC2"/>
    <w:rsid w:val="0014693E"/>
    <w:rsid w:val="0014697B"/>
    <w:rsid w:val="001472A4"/>
    <w:rsid w:val="00147583"/>
    <w:rsid w:val="00147E12"/>
    <w:rsid w:val="00150625"/>
    <w:rsid w:val="00150779"/>
    <w:rsid w:val="001508B1"/>
    <w:rsid w:val="00150C8C"/>
    <w:rsid w:val="0015208A"/>
    <w:rsid w:val="00152D9C"/>
    <w:rsid w:val="00152EDD"/>
    <w:rsid w:val="00152EF0"/>
    <w:rsid w:val="00155126"/>
    <w:rsid w:val="00155242"/>
    <w:rsid w:val="0015625A"/>
    <w:rsid w:val="0015641F"/>
    <w:rsid w:val="00156976"/>
    <w:rsid w:val="00156BD3"/>
    <w:rsid w:val="00157725"/>
    <w:rsid w:val="00157B6D"/>
    <w:rsid w:val="00157D79"/>
    <w:rsid w:val="00160A08"/>
    <w:rsid w:val="00161D54"/>
    <w:rsid w:val="00161D7E"/>
    <w:rsid w:val="00162422"/>
    <w:rsid w:val="0016273C"/>
    <w:rsid w:val="001627EB"/>
    <w:rsid w:val="001651EC"/>
    <w:rsid w:val="00165ACC"/>
    <w:rsid w:val="001661B9"/>
    <w:rsid w:val="00166956"/>
    <w:rsid w:val="00166F68"/>
    <w:rsid w:val="00167148"/>
    <w:rsid w:val="001673DA"/>
    <w:rsid w:val="00167A71"/>
    <w:rsid w:val="001700A8"/>
    <w:rsid w:val="0017049B"/>
    <w:rsid w:val="00170DC0"/>
    <w:rsid w:val="00170DC3"/>
    <w:rsid w:val="0017101F"/>
    <w:rsid w:val="001718B4"/>
    <w:rsid w:val="00171C0A"/>
    <w:rsid w:val="00172671"/>
    <w:rsid w:val="00172DBE"/>
    <w:rsid w:val="00174AAB"/>
    <w:rsid w:val="00174EA6"/>
    <w:rsid w:val="0017612D"/>
    <w:rsid w:val="001769FC"/>
    <w:rsid w:val="00176B1F"/>
    <w:rsid w:val="00176B9A"/>
    <w:rsid w:val="0017728B"/>
    <w:rsid w:val="00177402"/>
    <w:rsid w:val="00177491"/>
    <w:rsid w:val="001775C4"/>
    <w:rsid w:val="00177C95"/>
    <w:rsid w:val="001800C1"/>
    <w:rsid w:val="0018089A"/>
    <w:rsid w:val="00180A4A"/>
    <w:rsid w:val="00180AA5"/>
    <w:rsid w:val="0018117B"/>
    <w:rsid w:val="0018149B"/>
    <w:rsid w:val="0018165F"/>
    <w:rsid w:val="00181A9E"/>
    <w:rsid w:val="00181AA3"/>
    <w:rsid w:val="00181F83"/>
    <w:rsid w:val="001822D8"/>
    <w:rsid w:val="00182ADB"/>
    <w:rsid w:val="0018458A"/>
    <w:rsid w:val="001849C5"/>
    <w:rsid w:val="001856BF"/>
    <w:rsid w:val="0018576A"/>
    <w:rsid w:val="00185839"/>
    <w:rsid w:val="00185FB2"/>
    <w:rsid w:val="00186455"/>
    <w:rsid w:val="001866C9"/>
    <w:rsid w:val="001867AF"/>
    <w:rsid w:val="00186A3A"/>
    <w:rsid w:val="00186B5C"/>
    <w:rsid w:val="00186BC0"/>
    <w:rsid w:val="001878D5"/>
    <w:rsid w:val="0018794D"/>
    <w:rsid w:val="00187D80"/>
    <w:rsid w:val="001904EC"/>
    <w:rsid w:val="00190E50"/>
    <w:rsid w:val="0019197F"/>
    <w:rsid w:val="00192797"/>
    <w:rsid w:val="00192FBF"/>
    <w:rsid w:val="0019348C"/>
    <w:rsid w:val="001934BA"/>
    <w:rsid w:val="0019373D"/>
    <w:rsid w:val="00193BC1"/>
    <w:rsid w:val="00193E9D"/>
    <w:rsid w:val="00194274"/>
    <w:rsid w:val="001943AD"/>
    <w:rsid w:val="0019470A"/>
    <w:rsid w:val="00194D49"/>
    <w:rsid w:val="0019524C"/>
    <w:rsid w:val="001952DB"/>
    <w:rsid w:val="00195DC1"/>
    <w:rsid w:val="00196744"/>
    <w:rsid w:val="00196783"/>
    <w:rsid w:val="00196AD2"/>
    <w:rsid w:val="00197035"/>
    <w:rsid w:val="00197796"/>
    <w:rsid w:val="001A019C"/>
    <w:rsid w:val="001A0324"/>
    <w:rsid w:val="001A0376"/>
    <w:rsid w:val="001A0974"/>
    <w:rsid w:val="001A09EF"/>
    <w:rsid w:val="001A12A1"/>
    <w:rsid w:val="001A1759"/>
    <w:rsid w:val="001A1AF5"/>
    <w:rsid w:val="001A1D1D"/>
    <w:rsid w:val="001A22E6"/>
    <w:rsid w:val="001A23F9"/>
    <w:rsid w:val="001A2679"/>
    <w:rsid w:val="001A2747"/>
    <w:rsid w:val="001A321A"/>
    <w:rsid w:val="001A3640"/>
    <w:rsid w:val="001A3C62"/>
    <w:rsid w:val="001A3EAD"/>
    <w:rsid w:val="001A471A"/>
    <w:rsid w:val="001A48E2"/>
    <w:rsid w:val="001A52BB"/>
    <w:rsid w:val="001A5556"/>
    <w:rsid w:val="001A586F"/>
    <w:rsid w:val="001A64AB"/>
    <w:rsid w:val="001A64BE"/>
    <w:rsid w:val="001A6CDE"/>
    <w:rsid w:val="001A715B"/>
    <w:rsid w:val="001A7195"/>
    <w:rsid w:val="001A7931"/>
    <w:rsid w:val="001A7D5A"/>
    <w:rsid w:val="001A7E85"/>
    <w:rsid w:val="001B0282"/>
    <w:rsid w:val="001B0303"/>
    <w:rsid w:val="001B0571"/>
    <w:rsid w:val="001B0B72"/>
    <w:rsid w:val="001B0C2A"/>
    <w:rsid w:val="001B1DED"/>
    <w:rsid w:val="001B21D9"/>
    <w:rsid w:val="001B2676"/>
    <w:rsid w:val="001B3B2B"/>
    <w:rsid w:val="001B3C4C"/>
    <w:rsid w:val="001B3CDF"/>
    <w:rsid w:val="001B4347"/>
    <w:rsid w:val="001B43E3"/>
    <w:rsid w:val="001B452E"/>
    <w:rsid w:val="001B47BA"/>
    <w:rsid w:val="001B596B"/>
    <w:rsid w:val="001B5E7A"/>
    <w:rsid w:val="001B5F99"/>
    <w:rsid w:val="001B6277"/>
    <w:rsid w:val="001B655F"/>
    <w:rsid w:val="001B66EE"/>
    <w:rsid w:val="001B70EC"/>
    <w:rsid w:val="001B70FA"/>
    <w:rsid w:val="001C0086"/>
    <w:rsid w:val="001C096E"/>
    <w:rsid w:val="001C0EA9"/>
    <w:rsid w:val="001C11BE"/>
    <w:rsid w:val="001C11DF"/>
    <w:rsid w:val="001C26F8"/>
    <w:rsid w:val="001C2854"/>
    <w:rsid w:val="001C3962"/>
    <w:rsid w:val="001C3B3D"/>
    <w:rsid w:val="001C3B4C"/>
    <w:rsid w:val="001C3C10"/>
    <w:rsid w:val="001C3C89"/>
    <w:rsid w:val="001C3FAA"/>
    <w:rsid w:val="001C448C"/>
    <w:rsid w:val="001C460E"/>
    <w:rsid w:val="001C4810"/>
    <w:rsid w:val="001C4E86"/>
    <w:rsid w:val="001C50C7"/>
    <w:rsid w:val="001C5156"/>
    <w:rsid w:val="001C526F"/>
    <w:rsid w:val="001C5C34"/>
    <w:rsid w:val="001C7112"/>
    <w:rsid w:val="001C7598"/>
    <w:rsid w:val="001C7C75"/>
    <w:rsid w:val="001C7D70"/>
    <w:rsid w:val="001D02F1"/>
    <w:rsid w:val="001D1C5D"/>
    <w:rsid w:val="001D2BEF"/>
    <w:rsid w:val="001D2D4D"/>
    <w:rsid w:val="001D2F57"/>
    <w:rsid w:val="001D33FE"/>
    <w:rsid w:val="001D3626"/>
    <w:rsid w:val="001D3B99"/>
    <w:rsid w:val="001D4386"/>
    <w:rsid w:val="001D461B"/>
    <w:rsid w:val="001D47EC"/>
    <w:rsid w:val="001D5533"/>
    <w:rsid w:val="001D58F2"/>
    <w:rsid w:val="001D62D5"/>
    <w:rsid w:val="001D68AE"/>
    <w:rsid w:val="001D6F82"/>
    <w:rsid w:val="001D7696"/>
    <w:rsid w:val="001D78C4"/>
    <w:rsid w:val="001E01AA"/>
    <w:rsid w:val="001E09D4"/>
    <w:rsid w:val="001E0C64"/>
    <w:rsid w:val="001E134F"/>
    <w:rsid w:val="001E16F5"/>
    <w:rsid w:val="001E1783"/>
    <w:rsid w:val="001E1B0E"/>
    <w:rsid w:val="001E2801"/>
    <w:rsid w:val="001E2827"/>
    <w:rsid w:val="001E2B79"/>
    <w:rsid w:val="001E3682"/>
    <w:rsid w:val="001E3776"/>
    <w:rsid w:val="001E38A5"/>
    <w:rsid w:val="001E4E85"/>
    <w:rsid w:val="001E5435"/>
    <w:rsid w:val="001E564D"/>
    <w:rsid w:val="001E5A53"/>
    <w:rsid w:val="001E5E9D"/>
    <w:rsid w:val="001E6024"/>
    <w:rsid w:val="001E63AC"/>
    <w:rsid w:val="001E7308"/>
    <w:rsid w:val="001E73C7"/>
    <w:rsid w:val="001E7533"/>
    <w:rsid w:val="001E7765"/>
    <w:rsid w:val="001E7BC1"/>
    <w:rsid w:val="001F006C"/>
    <w:rsid w:val="001F109F"/>
    <w:rsid w:val="001F1270"/>
    <w:rsid w:val="001F1278"/>
    <w:rsid w:val="001F15C4"/>
    <w:rsid w:val="001F21A7"/>
    <w:rsid w:val="001F25F2"/>
    <w:rsid w:val="001F2A5D"/>
    <w:rsid w:val="001F37E1"/>
    <w:rsid w:val="001F38E2"/>
    <w:rsid w:val="001F41F6"/>
    <w:rsid w:val="001F442F"/>
    <w:rsid w:val="001F45FF"/>
    <w:rsid w:val="001F484E"/>
    <w:rsid w:val="001F48A5"/>
    <w:rsid w:val="001F493D"/>
    <w:rsid w:val="001F5A5C"/>
    <w:rsid w:val="001F60D7"/>
    <w:rsid w:val="001F6412"/>
    <w:rsid w:val="001F676A"/>
    <w:rsid w:val="001F7386"/>
    <w:rsid w:val="001F784E"/>
    <w:rsid w:val="001F7969"/>
    <w:rsid w:val="001F7BD6"/>
    <w:rsid w:val="001F7DEB"/>
    <w:rsid w:val="001F7F5D"/>
    <w:rsid w:val="0020028A"/>
    <w:rsid w:val="002005F9"/>
    <w:rsid w:val="00200A7E"/>
    <w:rsid w:val="00200DB3"/>
    <w:rsid w:val="00202B3C"/>
    <w:rsid w:val="00203115"/>
    <w:rsid w:val="0020342C"/>
    <w:rsid w:val="00203784"/>
    <w:rsid w:val="0020411B"/>
    <w:rsid w:val="002049FB"/>
    <w:rsid w:val="00204C77"/>
    <w:rsid w:val="00205467"/>
    <w:rsid w:val="002059F4"/>
    <w:rsid w:val="00205E7F"/>
    <w:rsid w:val="00206495"/>
    <w:rsid w:val="002064A5"/>
    <w:rsid w:val="002069DB"/>
    <w:rsid w:val="00206EAE"/>
    <w:rsid w:val="002076F6"/>
    <w:rsid w:val="00207743"/>
    <w:rsid w:val="00207AF1"/>
    <w:rsid w:val="00210C34"/>
    <w:rsid w:val="00210D99"/>
    <w:rsid w:val="00210EE4"/>
    <w:rsid w:val="00211276"/>
    <w:rsid w:val="002127CA"/>
    <w:rsid w:val="00213336"/>
    <w:rsid w:val="00213755"/>
    <w:rsid w:val="002137D9"/>
    <w:rsid w:val="00213FA8"/>
    <w:rsid w:val="0021415B"/>
    <w:rsid w:val="0021457E"/>
    <w:rsid w:val="00214B90"/>
    <w:rsid w:val="00214D2F"/>
    <w:rsid w:val="00215D03"/>
    <w:rsid w:val="00215EE0"/>
    <w:rsid w:val="0021601D"/>
    <w:rsid w:val="0021610C"/>
    <w:rsid w:val="002168A5"/>
    <w:rsid w:val="00216B5F"/>
    <w:rsid w:val="00217716"/>
    <w:rsid w:val="00217904"/>
    <w:rsid w:val="00217A46"/>
    <w:rsid w:val="00217BB7"/>
    <w:rsid w:val="00220046"/>
    <w:rsid w:val="00220052"/>
    <w:rsid w:val="00220128"/>
    <w:rsid w:val="00220900"/>
    <w:rsid w:val="00220B80"/>
    <w:rsid w:val="00220D56"/>
    <w:rsid w:val="00221281"/>
    <w:rsid w:val="002214FA"/>
    <w:rsid w:val="00222279"/>
    <w:rsid w:val="00222562"/>
    <w:rsid w:val="00222879"/>
    <w:rsid w:val="0022323F"/>
    <w:rsid w:val="00223570"/>
    <w:rsid w:val="0022364A"/>
    <w:rsid w:val="002236A3"/>
    <w:rsid w:val="00224545"/>
    <w:rsid w:val="0022538B"/>
    <w:rsid w:val="0022642F"/>
    <w:rsid w:val="00226F1D"/>
    <w:rsid w:val="00227072"/>
    <w:rsid w:val="00227E80"/>
    <w:rsid w:val="00230B29"/>
    <w:rsid w:val="00230CF7"/>
    <w:rsid w:val="002312A9"/>
    <w:rsid w:val="002323A6"/>
    <w:rsid w:val="0023252A"/>
    <w:rsid w:val="002328BF"/>
    <w:rsid w:val="00232A92"/>
    <w:rsid w:val="002337BD"/>
    <w:rsid w:val="00233FEC"/>
    <w:rsid w:val="00234083"/>
    <w:rsid w:val="00234C72"/>
    <w:rsid w:val="00235309"/>
    <w:rsid w:val="00235C8E"/>
    <w:rsid w:val="00237ABE"/>
    <w:rsid w:val="00237F76"/>
    <w:rsid w:val="00240CF1"/>
    <w:rsid w:val="00240DC7"/>
    <w:rsid w:val="00241062"/>
    <w:rsid w:val="00241B1E"/>
    <w:rsid w:val="0024275C"/>
    <w:rsid w:val="0024280C"/>
    <w:rsid w:val="00244AE1"/>
    <w:rsid w:val="00244AF1"/>
    <w:rsid w:val="00244F53"/>
    <w:rsid w:val="0024503C"/>
    <w:rsid w:val="002455AA"/>
    <w:rsid w:val="0024629B"/>
    <w:rsid w:val="0024649F"/>
    <w:rsid w:val="002478E7"/>
    <w:rsid w:val="00247F56"/>
    <w:rsid w:val="00250ACD"/>
    <w:rsid w:val="002515AA"/>
    <w:rsid w:val="002517E9"/>
    <w:rsid w:val="00251AE8"/>
    <w:rsid w:val="002520A2"/>
    <w:rsid w:val="0025257F"/>
    <w:rsid w:val="002527F3"/>
    <w:rsid w:val="002535DB"/>
    <w:rsid w:val="002538EC"/>
    <w:rsid w:val="00253C4C"/>
    <w:rsid w:val="00253E8D"/>
    <w:rsid w:val="00255E42"/>
    <w:rsid w:val="00255EEA"/>
    <w:rsid w:val="00256567"/>
    <w:rsid w:val="002568D2"/>
    <w:rsid w:val="00257A72"/>
    <w:rsid w:val="002606CF"/>
    <w:rsid w:val="00260886"/>
    <w:rsid w:val="00260D22"/>
    <w:rsid w:val="002610E0"/>
    <w:rsid w:val="0026277C"/>
    <w:rsid w:val="002629E9"/>
    <w:rsid w:val="00263068"/>
    <w:rsid w:val="00263079"/>
    <w:rsid w:val="002640CE"/>
    <w:rsid w:val="00264176"/>
    <w:rsid w:val="002644D7"/>
    <w:rsid w:val="0026452C"/>
    <w:rsid w:val="0026476C"/>
    <w:rsid w:val="00264E70"/>
    <w:rsid w:val="0026570C"/>
    <w:rsid w:val="00265F34"/>
    <w:rsid w:val="00266BE1"/>
    <w:rsid w:val="00266C54"/>
    <w:rsid w:val="00266CDD"/>
    <w:rsid w:val="0026708E"/>
    <w:rsid w:val="00267607"/>
    <w:rsid w:val="00267B47"/>
    <w:rsid w:val="00267B71"/>
    <w:rsid w:val="002703D5"/>
    <w:rsid w:val="00270425"/>
    <w:rsid w:val="002710C8"/>
    <w:rsid w:val="00271A4A"/>
    <w:rsid w:val="00271C92"/>
    <w:rsid w:val="00271E36"/>
    <w:rsid w:val="0027226C"/>
    <w:rsid w:val="00272C86"/>
    <w:rsid w:val="00272EBB"/>
    <w:rsid w:val="00272F6C"/>
    <w:rsid w:val="0027364E"/>
    <w:rsid w:val="00273677"/>
    <w:rsid w:val="002739BC"/>
    <w:rsid w:val="002743A0"/>
    <w:rsid w:val="00274746"/>
    <w:rsid w:val="002749E6"/>
    <w:rsid w:val="00274D5C"/>
    <w:rsid w:val="00275B9A"/>
    <w:rsid w:val="002766F6"/>
    <w:rsid w:val="002767AD"/>
    <w:rsid w:val="00276BB0"/>
    <w:rsid w:val="00277227"/>
    <w:rsid w:val="0027799F"/>
    <w:rsid w:val="002803F1"/>
    <w:rsid w:val="00280ABF"/>
    <w:rsid w:val="00280B6B"/>
    <w:rsid w:val="00280FE0"/>
    <w:rsid w:val="00281313"/>
    <w:rsid w:val="00282FD2"/>
    <w:rsid w:val="00283110"/>
    <w:rsid w:val="002831C0"/>
    <w:rsid w:val="002839F2"/>
    <w:rsid w:val="00283B83"/>
    <w:rsid w:val="00283B94"/>
    <w:rsid w:val="00283CC9"/>
    <w:rsid w:val="00284AB3"/>
    <w:rsid w:val="0028548F"/>
    <w:rsid w:val="002856AA"/>
    <w:rsid w:val="002857A8"/>
    <w:rsid w:val="00285D11"/>
    <w:rsid w:val="00286D43"/>
    <w:rsid w:val="00286EBE"/>
    <w:rsid w:val="00287DD6"/>
    <w:rsid w:val="00287F90"/>
    <w:rsid w:val="00290322"/>
    <w:rsid w:val="00290823"/>
    <w:rsid w:val="00290B59"/>
    <w:rsid w:val="00290CE1"/>
    <w:rsid w:val="00290CE3"/>
    <w:rsid w:val="00290EBD"/>
    <w:rsid w:val="00290F87"/>
    <w:rsid w:val="00291CBA"/>
    <w:rsid w:val="002924FD"/>
    <w:rsid w:val="002929BD"/>
    <w:rsid w:val="00292D13"/>
    <w:rsid w:val="0029350C"/>
    <w:rsid w:val="002942EA"/>
    <w:rsid w:val="002948ED"/>
    <w:rsid w:val="00294D27"/>
    <w:rsid w:val="0029519B"/>
    <w:rsid w:val="00295294"/>
    <w:rsid w:val="0029584D"/>
    <w:rsid w:val="00295CFF"/>
    <w:rsid w:val="002963BC"/>
    <w:rsid w:val="00296469"/>
    <w:rsid w:val="00296A32"/>
    <w:rsid w:val="00296DB0"/>
    <w:rsid w:val="00297766"/>
    <w:rsid w:val="00297844"/>
    <w:rsid w:val="002979E6"/>
    <w:rsid w:val="00297AED"/>
    <w:rsid w:val="00297B25"/>
    <w:rsid w:val="00297DBF"/>
    <w:rsid w:val="002A0311"/>
    <w:rsid w:val="002A0393"/>
    <w:rsid w:val="002A071D"/>
    <w:rsid w:val="002A16D1"/>
    <w:rsid w:val="002A1BE6"/>
    <w:rsid w:val="002A1D75"/>
    <w:rsid w:val="002A345C"/>
    <w:rsid w:val="002A372B"/>
    <w:rsid w:val="002A3982"/>
    <w:rsid w:val="002A403D"/>
    <w:rsid w:val="002A4312"/>
    <w:rsid w:val="002A479E"/>
    <w:rsid w:val="002A4BB2"/>
    <w:rsid w:val="002A4DC6"/>
    <w:rsid w:val="002A5A87"/>
    <w:rsid w:val="002A5C68"/>
    <w:rsid w:val="002A5CDC"/>
    <w:rsid w:val="002A61AA"/>
    <w:rsid w:val="002A74CE"/>
    <w:rsid w:val="002A75B4"/>
    <w:rsid w:val="002A798E"/>
    <w:rsid w:val="002A7AFB"/>
    <w:rsid w:val="002A7C69"/>
    <w:rsid w:val="002A7ECD"/>
    <w:rsid w:val="002B0C7A"/>
    <w:rsid w:val="002B0CC9"/>
    <w:rsid w:val="002B0D98"/>
    <w:rsid w:val="002B0FB2"/>
    <w:rsid w:val="002B14E7"/>
    <w:rsid w:val="002B1AB3"/>
    <w:rsid w:val="002B1D15"/>
    <w:rsid w:val="002B2CA7"/>
    <w:rsid w:val="002B2DCB"/>
    <w:rsid w:val="002B3699"/>
    <w:rsid w:val="002B3C06"/>
    <w:rsid w:val="002B42C8"/>
    <w:rsid w:val="002B4361"/>
    <w:rsid w:val="002B4965"/>
    <w:rsid w:val="002B4A1C"/>
    <w:rsid w:val="002B4D5D"/>
    <w:rsid w:val="002B4F68"/>
    <w:rsid w:val="002B56AA"/>
    <w:rsid w:val="002B586D"/>
    <w:rsid w:val="002B5B4A"/>
    <w:rsid w:val="002B5BAD"/>
    <w:rsid w:val="002B667E"/>
    <w:rsid w:val="002B6B17"/>
    <w:rsid w:val="002B6C5F"/>
    <w:rsid w:val="002B6CE5"/>
    <w:rsid w:val="002B6E99"/>
    <w:rsid w:val="002B6F0A"/>
    <w:rsid w:val="002B7923"/>
    <w:rsid w:val="002B79E5"/>
    <w:rsid w:val="002B7A82"/>
    <w:rsid w:val="002C0024"/>
    <w:rsid w:val="002C0C94"/>
    <w:rsid w:val="002C0D29"/>
    <w:rsid w:val="002C0E52"/>
    <w:rsid w:val="002C0F35"/>
    <w:rsid w:val="002C15B6"/>
    <w:rsid w:val="002C1698"/>
    <w:rsid w:val="002C18BB"/>
    <w:rsid w:val="002C1A67"/>
    <w:rsid w:val="002C1B74"/>
    <w:rsid w:val="002C1DFC"/>
    <w:rsid w:val="002C2D22"/>
    <w:rsid w:val="002C2D73"/>
    <w:rsid w:val="002C2DE4"/>
    <w:rsid w:val="002C2F7D"/>
    <w:rsid w:val="002C405B"/>
    <w:rsid w:val="002C49EF"/>
    <w:rsid w:val="002C4DCA"/>
    <w:rsid w:val="002C4EA3"/>
    <w:rsid w:val="002C57AD"/>
    <w:rsid w:val="002C58A7"/>
    <w:rsid w:val="002C595E"/>
    <w:rsid w:val="002C5EE6"/>
    <w:rsid w:val="002C60D4"/>
    <w:rsid w:val="002C6294"/>
    <w:rsid w:val="002C7CB3"/>
    <w:rsid w:val="002D1175"/>
    <w:rsid w:val="002D24C2"/>
    <w:rsid w:val="002D2690"/>
    <w:rsid w:val="002D2A25"/>
    <w:rsid w:val="002D2E79"/>
    <w:rsid w:val="002D32B9"/>
    <w:rsid w:val="002D353B"/>
    <w:rsid w:val="002D409B"/>
    <w:rsid w:val="002D415A"/>
    <w:rsid w:val="002D417A"/>
    <w:rsid w:val="002D46A2"/>
    <w:rsid w:val="002D49D2"/>
    <w:rsid w:val="002D4D5C"/>
    <w:rsid w:val="002D4EAE"/>
    <w:rsid w:val="002D52F6"/>
    <w:rsid w:val="002D5427"/>
    <w:rsid w:val="002D5EC7"/>
    <w:rsid w:val="002D619F"/>
    <w:rsid w:val="002D6AB0"/>
    <w:rsid w:val="002D6AFA"/>
    <w:rsid w:val="002D6FB4"/>
    <w:rsid w:val="002D701C"/>
    <w:rsid w:val="002D75AB"/>
    <w:rsid w:val="002D7671"/>
    <w:rsid w:val="002D76AD"/>
    <w:rsid w:val="002D7944"/>
    <w:rsid w:val="002D7A78"/>
    <w:rsid w:val="002E1862"/>
    <w:rsid w:val="002E1A05"/>
    <w:rsid w:val="002E28D6"/>
    <w:rsid w:val="002E3084"/>
    <w:rsid w:val="002E3B67"/>
    <w:rsid w:val="002E3BFD"/>
    <w:rsid w:val="002E3C63"/>
    <w:rsid w:val="002E425D"/>
    <w:rsid w:val="002E4855"/>
    <w:rsid w:val="002E4FB7"/>
    <w:rsid w:val="002E53E1"/>
    <w:rsid w:val="002E55AA"/>
    <w:rsid w:val="002E57C7"/>
    <w:rsid w:val="002E62E7"/>
    <w:rsid w:val="002E66C9"/>
    <w:rsid w:val="002E6B2F"/>
    <w:rsid w:val="002E6BB9"/>
    <w:rsid w:val="002E7381"/>
    <w:rsid w:val="002E79B6"/>
    <w:rsid w:val="002E7B0A"/>
    <w:rsid w:val="002F0698"/>
    <w:rsid w:val="002F07DB"/>
    <w:rsid w:val="002F0CF9"/>
    <w:rsid w:val="002F0FE0"/>
    <w:rsid w:val="002F1931"/>
    <w:rsid w:val="002F2296"/>
    <w:rsid w:val="002F2B82"/>
    <w:rsid w:val="002F3BCD"/>
    <w:rsid w:val="002F3E69"/>
    <w:rsid w:val="002F49C0"/>
    <w:rsid w:val="002F4E57"/>
    <w:rsid w:val="002F504C"/>
    <w:rsid w:val="002F5640"/>
    <w:rsid w:val="002F5719"/>
    <w:rsid w:val="002F5CC4"/>
    <w:rsid w:val="002F644E"/>
    <w:rsid w:val="002F7621"/>
    <w:rsid w:val="002F7881"/>
    <w:rsid w:val="002F79BD"/>
    <w:rsid w:val="00300411"/>
    <w:rsid w:val="0030078C"/>
    <w:rsid w:val="00300A05"/>
    <w:rsid w:val="00300A2A"/>
    <w:rsid w:val="00300B4D"/>
    <w:rsid w:val="00301C49"/>
    <w:rsid w:val="00302000"/>
    <w:rsid w:val="00302970"/>
    <w:rsid w:val="00302ABD"/>
    <w:rsid w:val="0030347E"/>
    <w:rsid w:val="00303D66"/>
    <w:rsid w:val="00303E69"/>
    <w:rsid w:val="0030431B"/>
    <w:rsid w:val="00304B74"/>
    <w:rsid w:val="00304B78"/>
    <w:rsid w:val="00305769"/>
    <w:rsid w:val="00305AA4"/>
    <w:rsid w:val="00305BEE"/>
    <w:rsid w:val="00305CC3"/>
    <w:rsid w:val="00306311"/>
    <w:rsid w:val="0030635B"/>
    <w:rsid w:val="0030665A"/>
    <w:rsid w:val="00306B20"/>
    <w:rsid w:val="00307902"/>
    <w:rsid w:val="00307E0B"/>
    <w:rsid w:val="003110A9"/>
    <w:rsid w:val="00311F66"/>
    <w:rsid w:val="00312A85"/>
    <w:rsid w:val="00312BFD"/>
    <w:rsid w:val="00312E7E"/>
    <w:rsid w:val="003130C0"/>
    <w:rsid w:val="0031353E"/>
    <w:rsid w:val="00313D5C"/>
    <w:rsid w:val="00313FD5"/>
    <w:rsid w:val="003141E5"/>
    <w:rsid w:val="00314B3B"/>
    <w:rsid w:val="00314BAD"/>
    <w:rsid w:val="00315505"/>
    <w:rsid w:val="003159CB"/>
    <w:rsid w:val="00315A91"/>
    <w:rsid w:val="00316011"/>
    <w:rsid w:val="003169A4"/>
    <w:rsid w:val="00316A7C"/>
    <w:rsid w:val="00316F6C"/>
    <w:rsid w:val="0031709D"/>
    <w:rsid w:val="00320710"/>
    <w:rsid w:val="00320AA5"/>
    <w:rsid w:val="00320C0E"/>
    <w:rsid w:val="00320EF8"/>
    <w:rsid w:val="00321140"/>
    <w:rsid w:val="00321399"/>
    <w:rsid w:val="00321791"/>
    <w:rsid w:val="00321913"/>
    <w:rsid w:val="00321CAB"/>
    <w:rsid w:val="00321EB8"/>
    <w:rsid w:val="0032224C"/>
    <w:rsid w:val="00322463"/>
    <w:rsid w:val="00322C2F"/>
    <w:rsid w:val="00322D05"/>
    <w:rsid w:val="00322FD4"/>
    <w:rsid w:val="00323778"/>
    <w:rsid w:val="00323A86"/>
    <w:rsid w:val="00323B71"/>
    <w:rsid w:val="00323EC1"/>
    <w:rsid w:val="00324A2E"/>
    <w:rsid w:val="00324C07"/>
    <w:rsid w:val="00325A44"/>
    <w:rsid w:val="00325AEE"/>
    <w:rsid w:val="00325E52"/>
    <w:rsid w:val="00326210"/>
    <w:rsid w:val="00326222"/>
    <w:rsid w:val="00326E47"/>
    <w:rsid w:val="0033014A"/>
    <w:rsid w:val="00330319"/>
    <w:rsid w:val="003305F9"/>
    <w:rsid w:val="00330C5A"/>
    <w:rsid w:val="003315E6"/>
    <w:rsid w:val="0033170D"/>
    <w:rsid w:val="003319A2"/>
    <w:rsid w:val="003319F9"/>
    <w:rsid w:val="00332C75"/>
    <w:rsid w:val="00332C9E"/>
    <w:rsid w:val="00332F9C"/>
    <w:rsid w:val="00333AF8"/>
    <w:rsid w:val="00333BB2"/>
    <w:rsid w:val="003341A4"/>
    <w:rsid w:val="003342ED"/>
    <w:rsid w:val="00334EEA"/>
    <w:rsid w:val="00335727"/>
    <w:rsid w:val="00335B93"/>
    <w:rsid w:val="003361BF"/>
    <w:rsid w:val="003367FC"/>
    <w:rsid w:val="003374AB"/>
    <w:rsid w:val="003379C4"/>
    <w:rsid w:val="00337A96"/>
    <w:rsid w:val="00340456"/>
    <w:rsid w:val="00340698"/>
    <w:rsid w:val="00340AF8"/>
    <w:rsid w:val="00340E4B"/>
    <w:rsid w:val="0034187B"/>
    <w:rsid w:val="00341B0D"/>
    <w:rsid w:val="00341B8E"/>
    <w:rsid w:val="003423A8"/>
    <w:rsid w:val="00342678"/>
    <w:rsid w:val="003429F5"/>
    <w:rsid w:val="00343DDE"/>
    <w:rsid w:val="00344263"/>
    <w:rsid w:val="00344358"/>
    <w:rsid w:val="00344959"/>
    <w:rsid w:val="00344D05"/>
    <w:rsid w:val="0034517F"/>
    <w:rsid w:val="00345BAD"/>
    <w:rsid w:val="003462A9"/>
    <w:rsid w:val="003463BC"/>
    <w:rsid w:val="00346539"/>
    <w:rsid w:val="003465F2"/>
    <w:rsid w:val="00347490"/>
    <w:rsid w:val="003477B6"/>
    <w:rsid w:val="00350111"/>
    <w:rsid w:val="00350260"/>
    <w:rsid w:val="00350C63"/>
    <w:rsid w:val="00350D75"/>
    <w:rsid w:val="00351372"/>
    <w:rsid w:val="0035139B"/>
    <w:rsid w:val="003518CA"/>
    <w:rsid w:val="00352439"/>
    <w:rsid w:val="003536BD"/>
    <w:rsid w:val="00353AB6"/>
    <w:rsid w:val="00354B8A"/>
    <w:rsid w:val="00354D00"/>
    <w:rsid w:val="00354D5D"/>
    <w:rsid w:val="00355E84"/>
    <w:rsid w:val="003562AD"/>
    <w:rsid w:val="00357085"/>
    <w:rsid w:val="00357431"/>
    <w:rsid w:val="0035745E"/>
    <w:rsid w:val="00357949"/>
    <w:rsid w:val="00357BFC"/>
    <w:rsid w:val="00357CED"/>
    <w:rsid w:val="003607A9"/>
    <w:rsid w:val="00360FE2"/>
    <w:rsid w:val="00363311"/>
    <w:rsid w:val="00363AB6"/>
    <w:rsid w:val="00364CA1"/>
    <w:rsid w:val="00364FD7"/>
    <w:rsid w:val="0036507F"/>
    <w:rsid w:val="003659A4"/>
    <w:rsid w:val="003659F5"/>
    <w:rsid w:val="0036607D"/>
    <w:rsid w:val="00366501"/>
    <w:rsid w:val="00370137"/>
    <w:rsid w:val="00370566"/>
    <w:rsid w:val="003716FF"/>
    <w:rsid w:val="00371C6F"/>
    <w:rsid w:val="00372123"/>
    <w:rsid w:val="0037217A"/>
    <w:rsid w:val="00372208"/>
    <w:rsid w:val="003726FF"/>
    <w:rsid w:val="00372773"/>
    <w:rsid w:val="0037367F"/>
    <w:rsid w:val="00373F57"/>
    <w:rsid w:val="00374297"/>
    <w:rsid w:val="0037466A"/>
    <w:rsid w:val="0037489A"/>
    <w:rsid w:val="00375233"/>
    <w:rsid w:val="00375C17"/>
    <w:rsid w:val="00375EA9"/>
    <w:rsid w:val="00376A93"/>
    <w:rsid w:val="00377F65"/>
    <w:rsid w:val="003802F7"/>
    <w:rsid w:val="00380747"/>
    <w:rsid w:val="00380900"/>
    <w:rsid w:val="00381877"/>
    <w:rsid w:val="00381949"/>
    <w:rsid w:val="00381A91"/>
    <w:rsid w:val="00381AEF"/>
    <w:rsid w:val="00381CBD"/>
    <w:rsid w:val="0038205F"/>
    <w:rsid w:val="00383071"/>
    <w:rsid w:val="0038383A"/>
    <w:rsid w:val="00383B19"/>
    <w:rsid w:val="003840EB"/>
    <w:rsid w:val="00384AB6"/>
    <w:rsid w:val="00385131"/>
    <w:rsid w:val="003854CE"/>
    <w:rsid w:val="00385D54"/>
    <w:rsid w:val="00385E08"/>
    <w:rsid w:val="00386353"/>
    <w:rsid w:val="003865EE"/>
    <w:rsid w:val="003867F3"/>
    <w:rsid w:val="00386DF2"/>
    <w:rsid w:val="003873E7"/>
    <w:rsid w:val="00387E9A"/>
    <w:rsid w:val="003902DE"/>
    <w:rsid w:val="003907EB"/>
    <w:rsid w:val="00390AA8"/>
    <w:rsid w:val="00390FFC"/>
    <w:rsid w:val="00392330"/>
    <w:rsid w:val="0039245F"/>
    <w:rsid w:val="00393287"/>
    <w:rsid w:val="0039350F"/>
    <w:rsid w:val="003939BC"/>
    <w:rsid w:val="00393DD6"/>
    <w:rsid w:val="00393E1B"/>
    <w:rsid w:val="00393F85"/>
    <w:rsid w:val="00394018"/>
    <w:rsid w:val="00394A76"/>
    <w:rsid w:val="00394C92"/>
    <w:rsid w:val="00394D68"/>
    <w:rsid w:val="00394DB9"/>
    <w:rsid w:val="003959FB"/>
    <w:rsid w:val="00395B39"/>
    <w:rsid w:val="00395B85"/>
    <w:rsid w:val="00395C4B"/>
    <w:rsid w:val="00395F42"/>
    <w:rsid w:val="0039671A"/>
    <w:rsid w:val="00396C82"/>
    <w:rsid w:val="00397193"/>
    <w:rsid w:val="003976A4"/>
    <w:rsid w:val="003A06A8"/>
    <w:rsid w:val="003A08E9"/>
    <w:rsid w:val="003A0D16"/>
    <w:rsid w:val="003A0F6C"/>
    <w:rsid w:val="003A1486"/>
    <w:rsid w:val="003A1902"/>
    <w:rsid w:val="003A4097"/>
    <w:rsid w:val="003A41CA"/>
    <w:rsid w:val="003A4D2F"/>
    <w:rsid w:val="003A4F8B"/>
    <w:rsid w:val="003A6137"/>
    <w:rsid w:val="003A62DB"/>
    <w:rsid w:val="003A69EF"/>
    <w:rsid w:val="003A6F14"/>
    <w:rsid w:val="003A730F"/>
    <w:rsid w:val="003B03AF"/>
    <w:rsid w:val="003B0A4D"/>
    <w:rsid w:val="003B11D5"/>
    <w:rsid w:val="003B1643"/>
    <w:rsid w:val="003B1FFA"/>
    <w:rsid w:val="003B217C"/>
    <w:rsid w:val="003B23FE"/>
    <w:rsid w:val="003B2512"/>
    <w:rsid w:val="003B446B"/>
    <w:rsid w:val="003B482E"/>
    <w:rsid w:val="003B59F7"/>
    <w:rsid w:val="003B5F9B"/>
    <w:rsid w:val="003B6A18"/>
    <w:rsid w:val="003B6C60"/>
    <w:rsid w:val="003B7598"/>
    <w:rsid w:val="003B7B71"/>
    <w:rsid w:val="003B7D51"/>
    <w:rsid w:val="003C069E"/>
    <w:rsid w:val="003C1108"/>
    <w:rsid w:val="003C17B3"/>
    <w:rsid w:val="003C1843"/>
    <w:rsid w:val="003C19D0"/>
    <w:rsid w:val="003C1D29"/>
    <w:rsid w:val="003C301E"/>
    <w:rsid w:val="003C3118"/>
    <w:rsid w:val="003C413A"/>
    <w:rsid w:val="003C416A"/>
    <w:rsid w:val="003C441F"/>
    <w:rsid w:val="003C4B69"/>
    <w:rsid w:val="003C4E5A"/>
    <w:rsid w:val="003C5067"/>
    <w:rsid w:val="003C5A7D"/>
    <w:rsid w:val="003C5DE6"/>
    <w:rsid w:val="003C608C"/>
    <w:rsid w:val="003C6260"/>
    <w:rsid w:val="003C6323"/>
    <w:rsid w:val="003C6922"/>
    <w:rsid w:val="003C72BF"/>
    <w:rsid w:val="003C7596"/>
    <w:rsid w:val="003C7643"/>
    <w:rsid w:val="003C770E"/>
    <w:rsid w:val="003C7AF9"/>
    <w:rsid w:val="003C7F9E"/>
    <w:rsid w:val="003D0351"/>
    <w:rsid w:val="003D0B0B"/>
    <w:rsid w:val="003D108D"/>
    <w:rsid w:val="003D13A2"/>
    <w:rsid w:val="003D29E9"/>
    <w:rsid w:val="003D29F1"/>
    <w:rsid w:val="003D2DE0"/>
    <w:rsid w:val="003D346B"/>
    <w:rsid w:val="003D3B17"/>
    <w:rsid w:val="003D3F05"/>
    <w:rsid w:val="003D4284"/>
    <w:rsid w:val="003D4E7E"/>
    <w:rsid w:val="003D6A04"/>
    <w:rsid w:val="003D6E54"/>
    <w:rsid w:val="003D7867"/>
    <w:rsid w:val="003D7B0F"/>
    <w:rsid w:val="003D7E04"/>
    <w:rsid w:val="003E084B"/>
    <w:rsid w:val="003E0CAD"/>
    <w:rsid w:val="003E0D17"/>
    <w:rsid w:val="003E19A5"/>
    <w:rsid w:val="003E1A18"/>
    <w:rsid w:val="003E1AFB"/>
    <w:rsid w:val="003E1C6D"/>
    <w:rsid w:val="003E223A"/>
    <w:rsid w:val="003E28ED"/>
    <w:rsid w:val="003E3788"/>
    <w:rsid w:val="003E3CD1"/>
    <w:rsid w:val="003E3E81"/>
    <w:rsid w:val="003E4B54"/>
    <w:rsid w:val="003E541B"/>
    <w:rsid w:val="003E5743"/>
    <w:rsid w:val="003E5788"/>
    <w:rsid w:val="003E5B4D"/>
    <w:rsid w:val="003E5C5C"/>
    <w:rsid w:val="003E715A"/>
    <w:rsid w:val="003E7863"/>
    <w:rsid w:val="003F052C"/>
    <w:rsid w:val="003F0F10"/>
    <w:rsid w:val="003F1AE1"/>
    <w:rsid w:val="003F1B08"/>
    <w:rsid w:val="003F1CD7"/>
    <w:rsid w:val="003F2033"/>
    <w:rsid w:val="003F2061"/>
    <w:rsid w:val="003F294A"/>
    <w:rsid w:val="003F2F0A"/>
    <w:rsid w:val="003F47C7"/>
    <w:rsid w:val="003F4ABC"/>
    <w:rsid w:val="003F4E38"/>
    <w:rsid w:val="003F5009"/>
    <w:rsid w:val="003F5407"/>
    <w:rsid w:val="003F5DEF"/>
    <w:rsid w:val="003F6412"/>
    <w:rsid w:val="003F696C"/>
    <w:rsid w:val="003F6C51"/>
    <w:rsid w:val="003F7CC2"/>
    <w:rsid w:val="004003F7"/>
    <w:rsid w:val="00400799"/>
    <w:rsid w:val="00400C99"/>
    <w:rsid w:val="00400F2C"/>
    <w:rsid w:val="00401009"/>
    <w:rsid w:val="00402061"/>
    <w:rsid w:val="00402AFF"/>
    <w:rsid w:val="00402C3E"/>
    <w:rsid w:val="00403204"/>
    <w:rsid w:val="004035F5"/>
    <w:rsid w:val="00403CDD"/>
    <w:rsid w:val="00403D44"/>
    <w:rsid w:val="00404718"/>
    <w:rsid w:val="00404ADE"/>
    <w:rsid w:val="00405433"/>
    <w:rsid w:val="0040580D"/>
    <w:rsid w:val="00405A8B"/>
    <w:rsid w:val="00405DED"/>
    <w:rsid w:val="0040658B"/>
    <w:rsid w:val="004067DF"/>
    <w:rsid w:val="004069C6"/>
    <w:rsid w:val="00406A28"/>
    <w:rsid w:val="00406C5D"/>
    <w:rsid w:val="0040713B"/>
    <w:rsid w:val="004072B2"/>
    <w:rsid w:val="004073F5"/>
    <w:rsid w:val="0040743C"/>
    <w:rsid w:val="004077CD"/>
    <w:rsid w:val="004102A7"/>
    <w:rsid w:val="0041166A"/>
    <w:rsid w:val="004116A2"/>
    <w:rsid w:val="0041202A"/>
    <w:rsid w:val="004121CE"/>
    <w:rsid w:val="00412816"/>
    <w:rsid w:val="00412D00"/>
    <w:rsid w:val="00413202"/>
    <w:rsid w:val="004144A6"/>
    <w:rsid w:val="00415688"/>
    <w:rsid w:val="004156B9"/>
    <w:rsid w:val="004161FA"/>
    <w:rsid w:val="0041709A"/>
    <w:rsid w:val="00417A6B"/>
    <w:rsid w:val="00417D52"/>
    <w:rsid w:val="00417FD5"/>
    <w:rsid w:val="00420113"/>
    <w:rsid w:val="00420843"/>
    <w:rsid w:val="00421040"/>
    <w:rsid w:val="00421859"/>
    <w:rsid w:val="00422263"/>
    <w:rsid w:val="00422F9F"/>
    <w:rsid w:val="004230D1"/>
    <w:rsid w:val="00424437"/>
    <w:rsid w:val="004245F1"/>
    <w:rsid w:val="004251DC"/>
    <w:rsid w:val="004252EC"/>
    <w:rsid w:val="004256D5"/>
    <w:rsid w:val="0042589B"/>
    <w:rsid w:val="004261D8"/>
    <w:rsid w:val="00426335"/>
    <w:rsid w:val="004269C7"/>
    <w:rsid w:val="00426A2A"/>
    <w:rsid w:val="00426A85"/>
    <w:rsid w:val="004272C2"/>
    <w:rsid w:val="004279DD"/>
    <w:rsid w:val="00427A88"/>
    <w:rsid w:val="00430666"/>
    <w:rsid w:val="004307C6"/>
    <w:rsid w:val="00430875"/>
    <w:rsid w:val="00430CA9"/>
    <w:rsid w:val="00431126"/>
    <w:rsid w:val="004311E5"/>
    <w:rsid w:val="0043124C"/>
    <w:rsid w:val="00431866"/>
    <w:rsid w:val="004319BE"/>
    <w:rsid w:val="004319DB"/>
    <w:rsid w:val="00431C29"/>
    <w:rsid w:val="00432D0A"/>
    <w:rsid w:val="00433C44"/>
    <w:rsid w:val="00434791"/>
    <w:rsid w:val="00434B3B"/>
    <w:rsid w:val="00435747"/>
    <w:rsid w:val="00435E60"/>
    <w:rsid w:val="004364D7"/>
    <w:rsid w:val="00436C03"/>
    <w:rsid w:val="00437A6A"/>
    <w:rsid w:val="0044051F"/>
    <w:rsid w:val="00440585"/>
    <w:rsid w:val="00440609"/>
    <w:rsid w:val="00440A2D"/>
    <w:rsid w:val="00440A53"/>
    <w:rsid w:val="004414E5"/>
    <w:rsid w:val="00441AFE"/>
    <w:rsid w:val="00441D02"/>
    <w:rsid w:val="00441F5B"/>
    <w:rsid w:val="004438A1"/>
    <w:rsid w:val="00443DBC"/>
    <w:rsid w:val="00444178"/>
    <w:rsid w:val="004446AF"/>
    <w:rsid w:val="004446E0"/>
    <w:rsid w:val="004447D8"/>
    <w:rsid w:val="00444980"/>
    <w:rsid w:val="00444DAA"/>
    <w:rsid w:val="00445006"/>
    <w:rsid w:val="0044508F"/>
    <w:rsid w:val="004450E1"/>
    <w:rsid w:val="00445952"/>
    <w:rsid w:val="00445A2C"/>
    <w:rsid w:val="00445B5F"/>
    <w:rsid w:val="00445BC5"/>
    <w:rsid w:val="00446741"/>
    <w:rsid w:val="00447323"/>
    <w:rsid w:val="00447921"/>
    <w:rsid w:val="00447BC9"/>
    <w:rsid w:val="00447C6E"/>
    <w:rsid w:val="00447E52"/>
    <w:rsid w:val="00450278"/>
    <w:rsid w:val="00450995"/>
    <w:rsid w:val="004509F7"/>
    <w:rsid w:val="004512E8"/>
    <w:rsid w:val="004518D2"/>
    <w:rsid w:val="00451A57"/>
    <w:rsid w:val="00451C37"/>
    <w:rsid w:val="0045296E"/>
    <w:rsid w:val="00452D27"/>
    <w:rsid w:val="00452F76"/>
    <w:rsid w:val="00453E09"/>
    <w:rsid w:val="0045454D"/>
    <w:rsid w:val="00454939"/>
    <w:rsid w:val="004549E8"/>
    <w:rsid w:val="00455CF1"/>
    <w:rsid w:val="00456786"/>
    <w:rsid w:val="004569EB"/>
    <w:rsid w:val="004576E2"/>
    <w:rsid w:val="004577D5"/>
    <w:rsid w:val="004578BA"/>
    <w:rsid w:val="0046009A"/>
    <w:rsid w:val="00460364"/>
    <w:rsid w:val="004605B8"/>
    <w:rsid w:val="00460794"/>
    <w:rsid w:val="00460841"/>
    <w:rsid w:val="004608E7"/>
    <w:rsid w:val="00460A19"/>
    <w:rsid w:val="00460B86"/>
    <w:rsid w:val="00460E8E"/>
    <w:rsid w:val="004611D0"/>
    <w:rsid w:val="004612B1"/>
    <w:rsid w:val="0046151D"/>
    <w:rsid w:val="00461CE6"/>
    <w:rsid w:val="00462795"/>
    <w:rsid w:val="00462E9F"/>
    <w:rsid w:val="00464062"/>
    <w:rsid w:val="00464468"/>
    <w:rsid w:val="00464648"/>
    <w:rsid w:val="00464F3B"/>
    <w:rsid w:val="004652F0"/>
    <w:rsid w:val="00465A2D"/>
    <w:rsid w:val="00466249"/>
    <w:rsid w:val="004664DD"/>
    <w:rsid w:val="00466A79"/>
    <w:rsid w:val="00466FC0"/>
    <w:rsid w:val="0046717D"/>
    <w:rsid w:val="00467307"/>
    <w:rsid w:val="00470174"/>
    <w:rsid w:val="00470268"/>
    <w:rsid w:val="004702FB"/>
    <w:rsid w:val="00470758"/>
    <w:rsid w:val="00470AED"/>
    <w:rsid w:val="00470D11"/>
    <w:rsid w:val="00471022"/>
    <w:rsid w:val="00471041"/>
    <w:rsid w:val="0047166D"/>
    <w:rsid w:val="00471C90"/>
    <w:rsid w:val="004728EB"/>
    <w:rsid w:val="00472912"/>
    <w:rsid w:val="00472CDF"/>
    <w:rsid w:val="004732AD"/>
    <w:rsid w:val="004732F6"/>
    <w:rsid w:val="00473B5D"/>
    <w:rsid w:val="0047428B"/>
    <w:rsid w:val="004742D5"/>
    <w:rsid w:val="0047582A"/>
    <w:rsid w:val="004758EB"/>
    <w:rsid w:val="00475E2C"/>
    <w:rsid w:val="004767AA"/>
    <w:rsid w:val="00476FFB"/>
    <w:rsid w:val="00477206"/>
    <w:rsid w:val="00477E37"/>
    <w:rsid w:val="004802CE"/>
    <w:rsid w:val="0048094A"/>
    <w:rsid w:val="004809B5"/>
    <w:rsid w:val="00481905"/>
    <w:rsid w:val="00481DA0"/>
    <w:rsid w:val="0048203A"/>
    <w:rsid w:val="00482349"/>
    <w:rsid w:val="00482F04"/>
    <w:rsid w:val="00483246"/>
    <w:rsid w:val="00483267"/>
    <w:rsid w:val="00483394"/>
    <w:rsid w:val="00483A9D"/>
    <w:rsid w:val="00483AFA"/>
    <w:rsid w:val="00484947"/>
    <w:rsid w:val="00485A3D"/>
    <w:rsid w:val="0048615C"/>
    <w:rsid w:val="00486688"/>
    <w:rsid w:val="00486FBA"/>
    <w:rsid w:val="004878E2"/>
    <w:rsid w:val="00487C6C"/>
    <w:rsid w:val="00487F6D"/>
    <w:rsid w:val="00490145"/>
    <w:rsid w:val="00490505"/>
    <w:rsid w:val="004909AB"/>
    <w:rsid w:val="00490A8E"/>
    <w:rsid w:val="00490F2D"/>
    <w:rsid w:val="00491064"/>
    <w:rsid w:val="004919A3"/>
    <w:rsid w:val="00491A6C"/>
    <w:rsid w:val="0049244F"/>
    <w:rsid w:val="004929EA"/>
    <w:rsid w:val="004931BF"/>
    <w:rsid w:val="004940E7"/>
    <w:rsid w:val="004958F9"/>
    <w:rsid w:val="00495E20"/>
    <w:rsid w:val="0049603A"/>
    <w:rsid w:val="004967AF"/>
    <w:rsid w:val="00496E04"/>
    <w:rsid w:val="00496FAE"/>
    <w:rsid w:val="00497F4F"/>
    <w:rsid w:val="004A07E6"/>
    <w:rsid w:val="004A0E7B"/>
    <w:rsid w:val="004A0ECC"/>
    <w:rsid w:val="004A0FEF"/>
    <w:rsid w:val="004A16CC"/>
    <w:rsid w:val="004A1A1F"/>
    <w:rsid w:val="004A2E59"/>
    <w:rsid w:val="004A356A"/>
    <w:rsid w:val="004A417A"/>
    <w:rsid w:val="004A42D4"/>
    <w:rsid w:val="004A42EC"/>
    <w:rsid w:val="004A449D"/>
    <w:rsid w:val="004A475A"/>
    <w:rsid w:val="004A52A3"/>
    <w:rsid w:val="004A53E7"/>
    <w:rsid w:val="004A5F73"/>
    <w:rsid w:val="004A62BC"/>
    <w:rsid w:val="004A6AD6"/>
    <w:rsid w:val="004A6DFA"/>
    <w:rsid w:val="004A71B2"/>
    <w:rsid w:val="004B1A4B"/>
    <w:rsid w:val="004B1B5C"/>
    <w:rsid w:val="004B2020"/>
    <w:rsid w:val="004B26C0"/>
    <w:rsid w:val="004B2975"/>
    <w:rsid w:val="004B2D8A"/>
    <w:rsid w:val="004B2FCB"/>
    <w:rsid w:val="004B3698"/>
    <w:rsid w:val="004B426F"/>
    <w:rsid w:val="004B486B"/>
    <w:rsid w:val="004B487A"/>
    <w:rsid w:val="004B4E7E"/>
    <w:rsid w:val="004B5F9A"/>
    <w:rsid w:val="004B6308"/>
    <w:rsid w:val="004B663F"/>
    <w:rsid w:val="004B71D4"/>
    <w:rsid w:val="004C00C1"/>
    <w:rsid w:val="004C0958"/>
    <w:rsid w:val="004C09D8"/>
    <w:rsid w:val="004C0FAE"/>
    <w:rsid w:val="004C1293"/>
    <w:rsid w:val="004C131D"/>
    <w:rsid w:val="004C20DA"/>
    <w:rsid w:val="004C25CF"/>
    <w:rsid w:val="004C25F3"/>
    <w:rsid w:val="004C2A25"/>
    <w:rsid w:val="004C2A76"/>
    <w:rsid w:val="004C2C34"/>
    <w:rsid w:val="004C2C52"/>
    <w:rsid w:val="004C34E3"/>
    <w:rsid w:val="004C3B04"/>
    <w:rsid w:val="004C3C63"/>
    <w:rsid w:val="004C4906"/>
    <w:rsid w:val="004C61C4"/>
    <w:rsid w:val="004C6961"/>
    <w:rsid w:val="004C6C36"/>
    <w:rsid w:val="004C7120"/>
    <w:rsid w:val="004C78A7"/>
    <w:rsid w:val="004C7B31"/>
    <w:rsid w:val="004C7E84"/>
    <w:rsid w:val="004D060C"/>
    <w:rsid w:val="004D0BCB"/>
    <w:rsid w:val="004D0C2D"/>
    <w:rsid w:val="004D0D24"/>
    <w:rsid w:val="004D0FE0"/>
    <w:rsid w:val="004D117D"/>
    <w:rsid w:val="004D19FD"/>
    <w:rsid w:val="004D1BD7"/>
    <w:rsid w:val="004D1CB7"/>
    <w:rsid w:val="004D3185"/>
    <w:rsid w:val="004D3269"/>
    <w:rsid w:val="004D34E9"/>
    <w:rsid w:val="004D3524"/>
    <w:rsid w:val="004D40F9"/>
    <w:rsid w:val="004D42AB"/>
    <w:rsid w:val="004D42C1"/>
    <w:rsid w:val="004D4912"/>
    <w:rsid w:val="004D4CBD"/>
    <w:rsid w:val="004D543B"/>
    <w:rsid w:val="004D587B"/>
    <w:rsid w:val="004D5A22"/>
    <w:rsid w:val="004D5BD6"/>
    <w:rsid w:val="004D5E3C"/>
    <w:rsid w:val="004D5E66"/>
    <w:rsid w:val="004D5F30"/>
    <w:rsid w:val="004D6075"/>
    <w:rsid w:val="004D60E0"/>
    <w:rsid w:val="004D6276"/>
    <w:rsid w:val="004D6DB7"/>
    <w:rsid w:val="004D6DC7"/>
    <w:rsid w:val="004D72BC"/>
    <w:rsid w:val="004D7749"/>
    <w:rsid w:val="004D78A8"/>
    <w:rsid w:val="004E0112"/>
    <w:rsid w:val="004E0205"/>
    <w:rsid w:val="004E06BA"/>
    <w:rsid w:val="004E07A3"/>
    <w:rsid w:val="004E07CE"/>
    <w:rsid w:val="004E0858"/>
    <w:rsid w:val="004E10AF"/>
    <w:rsid w:val="004E1167"/>
    <w:rsid w:val="004E2990"/>
    <w:rsid w:val="004E3182"/>
    <w:rsid w:val="004E378F"/>
    <w:rsid w:val="004E3C02"/>
    <w:rsid w:val="004E4557"/>
    <w:rsid w:val="004E4831"/>
    <w:rsid w:val="004E5168"/>
    <w:rsid w:val="004E5661"/>
    <w:rsid w:val="004E5969"/>
    <w:rsid w:val="004E5975"/>
    <w:rsid w:val="004E5CCE"/>
    <w:rsid w:val="004E5D7C"/>
    <w:rsid w:val="004E7064"/>
    <w:rsid w:val="004E73F8"/>
    <w:rsid w:val="004E77C5"/>
    <w:rsid w:val="004E7F80"/>
    <w:rsid w:val="004F136A"/>
    <w:rsid w:val="004F2F83"/>
    <w:rsid w:val="004F305B"/>
    <w:rsid w:val="004F35BB"/>
    <w:rsid w:val="004F4095"/>
    <w:rsid w:val="004F4472"/>
    <w:rsid w:val="004F500D"/>
    <w:rsid w:val="004F57B7"/>
    <w:rsid w:val="004F57DA"/>
    <w:rsid w:val="004F59C9"/>
    <w:rsid w:val="004F5F01"/>
    <w:rsid w:val="004F64A0"/>
    <w:rsid w:val="004F71E7"/>
    <w:rsid w:val="004F7D50"/>
    <w:rsid w:val="005000B0"/>
    <w:rsid w:val="00500202"/>
    <w:rsid w:val="005002C0"/>
    <w:rsid w:val="00500DD4"/>
    <w:rsid w:val="005011A7"/>
    <w:rsid w:val="00501222"/>
    <w:rsid w:val="00501D58"/>
    <w:rsid w:val="005024EA"/>
    <w:rsid w:val="00503767"/>
    <w:rsid w:val="005039E3"/>
    <w:rsid w:val="00503FE7"/>
    <w:rsid w:val="00504235"/>
    <w:rsid w:val="0050472D"/>
    <w:rsid w:val="005052C4"/>
    <w:rsid w:val="005056E5"/>
    <w:rsid w:val="005059D6"/>
    <w:rsid w:val="0050623B"/>
    <w:rsid w:val="00506269"/>
    <w:rsid w:val="005065BE"/>
    <w:rsid w:val="0050665C"/>
    <w:rsid w:val="00506A5E"/>
    <w:rsid w:val="0050700D"/>
    <w:rsid w:val="00507113"/>
    <w:rsid w:val="005078AC"/>
    <w:rsid w:val="005078F1"/>
    <w:rsid w:val="00507973"/>
    <w:rsid w:val="00507FD6"/>
    <w:rsid w:val="0051078B"/>
    <w:rsid w:val="005107C3"/>
    <w:rsid w:val="005109DA"/>
    <w:rsid w:val="005115E8"/>
    <w:rsid w:val="00511910"/>
    <w:rsid w:val="00511951"/>
    <w:rsid w:val="005122C4"/>
    <w:rsid w:val="00513080"/>
    <w:rsid w:val="00513A76"/>
    <w:rsid w:val="00513AC4"/>
    <w:rsid w:val="0051420B"/>
    <w:rsid w:val="005146A6"/>
    <w:rsid w:val="0051486D"/>
    <w:rsid w:val="00514FFA"/>
    <w:rsid w:val="00515EDD"/>
    <w:rsid w:val="0051636D"/>
    <w:rsid w:val="005173F3"/>
    <w:rsid w:val="005204E3"/>
    <w:rsid w:val="00520872"/>
    <w:rsid w:val="00520C15"/>
    <w:rsid w:val="00521320"/>
    <w:rsid w:val="005213A1"/>
    <w:rsid w:val="0052210C"/>
    <w:rsid w:val="005225EB"/>
    <w:rsid w:val="005227F5"/>
    <w:rsid w:val="00522EE6"/>
    <w:rsid w:val="00523174"/>
    <w:rsid w:val="005231EB"/>
    <w:rsid w:val="00524177"/>
    <w:rsid w:val="00524DBE"/>
    <w:rsid w:val="00524FBB"/>
    <w:rsid w:val="00525395"/>
    <w:rsid w:val="00525857"/>
    <w:rsid w:val="0052595A"/>
    <w:rsid w:val="00525A83"/>
    <w:rsid w:val="00525E9F"/>
    <w:rsid w:val="00526330"/>
    <w:rsid w:val="00526339"/>
    <w:rsid w:val="00526869"/>
    <w:rsid w:val="005268DD"/>
    <w:rsid w:val="00526C90"/>
    <w:rsid w:val="00526E7D"/>
    <w:rsid w:val="00527049"/>
    <w:rsid w:val="005273B3"/>
    <w:rsid w:val="005278D6"/>
    <w:rsid w:val="00527A8A"/>
    <w:rsid w:val="00527D7C"/>
    <w:rsid w:val="00530901"/>
    <w:rsid w:val="0053094D"/>
    <w:rsid w:val="00530E75"/>
    <w:rsid w:val="0053108C"/>
    <w:rsid w:val="00531850"/>
    <w:rsid w:val="005318C3"/>
    <w:rsid w:val="00532A29"/>
    <w:rsid w:val="00532BCF"/>
    <w:rsid w:val="005331B3"/>
    <w:rsid w:val="0053334F"/>
    <w:rsid w:val="0053340F"/>
    <w:rsid w:val="00534A14"/>
    <w:rsid w:val="00535548"/>
    <w:rsid w:val="00535DC4"/>
    <w:rsid w:val="00535ECE"/>
    <w:rsid w:val="00536234"/>
    <w:rsid w:val="00536349"/>
    <w:rsid w:val="005377D5"/>
    <w:rsid w:val="00537898"/>
    <w:rsid w:val="005402F9"/>
    <w:rsid w:val="005404C5"/>
    <w:rsid w:val="005412F1"/>
    <w:rsid w:val="0054181F"/>
    <w:rsid w:val="005420A7"/>
    <w:rsid w:val="0054231E"/>
    <w:rsid w:val="0054234E"/>
    <w:rsid w:val="0054335A"/>
    <w:rsid w:val="00543824"/>
    <w:rsid w:val="005439AA"/>
    <w:rsid w:val="005439C6"/>
    <w:rsid w:val="00543C55"/>
    <w:rsid w:val="00543CC7"/>
    <w:rsid w:val="00543D1A"/>
    <w:rsid w:val="00543DC2"/>
    <w:rsid w:val="00544504"/>
    <w:rsid w:val="00544E48"/>
    <w:rsid w:val="005454A2"/>
    <w:rsid w:val="005455DC"/>
    <w:rsid w:val="0054577C"/>
    <w:rsid w:val="00545FDC"/>
    <w:rsid w:val="005462BB"/>
    <w:rsid w:val="00546908"/>
    <w:rsid w:val="00546AAB"/>
    <w:rsid w:val="0054779B"/>
    <w:rsid w:val="00547E01"/>
    <w:rsid w:val="00550796"/>
    <w:rsid w:val="00550C71"/>
    <w:rsid w:val="00552194"/>
    <w:rsid w:val="005522B3"/>
    <w:rsid w:val="00552567"/>
    <w:rsid w:val="005529B0"/>
    <w:rsid w:val="00552CA3"/>
    <w:rsid w:val="005533BD"/>
    <w:rsid w:val="00553C8C"/>
    <w:rsid w:val="00553CAD"/>
    <w:rsid w:val="0055400B"/>
    <w:rsid w:val="00555EFE"/>
    <w:rsid w:val="00555FAF"/>
    <w:rsid w:val="005566CD"/>
    <w:rsid w:val="00556775"/>
    <w:rsid w:val="00556AFB"/>
    <w:rsid w:val="005578D3"/>
    <w:rsid w:val="00557958"/>
    <w:rsid w:val="00560136"/>
    <w:rsid w:val="00560373"/>
    <w:rsid w:val="00561197"/>
    <w:rsid w:val="005616DB"/>
    <w:rsid w:val="0056188D"/>
    <w:rsid w:val="00562228"/>
    <w:rsid w:val="005629B5"/>
    <w:rsid w:val="00562B00"/>
    <w:rsid w:val="00562EED"/>
    <w:rsid w:val="0056324A"/>
    <w:rsid w:val="00563672"/>
    <w:rsid w:val="00563A91"/>
    <w:rsid w:val="00563B04"/>
    <w:rsid w:val="00563CC3"/>
    <w:rsid w:val="0056492F"/>
    <w:rsid w:val="005661E5"/>
    <w:rsid w:val="00566656"/>
    <w:rsid w:val="00567A26"/>
    <w:rsid w:val="0057022B"/>
    <w:rsid w:val="005709DC"/>
    <w:rsid w:val="00570E73"/>
    <w:rsid w:val="005711A3"/>
    <w:rsid w:val="0057151E"/>
    <w:rsid w:val="00571549"/>
    <w:rsid w:val="005715F2"/>
    <w:rsid w:val="00571C26"/>
    <w:rsid w:val="005725F3"/>
    <w:rsid w:val="00572BB9"/>
    <w:rsid w:val="0057314F"/>
    <w:rsid w:val="005735D4"/>
    <w:rsid w:val="00573682"/>
    <w:rsid w:val="00573D04"/>
    <w:rsid w:val="00574267"/>
    <w:rsid w:val="005746C8"/>
    <w:rsid w:val="0057475B"/>
    <w:rsid w:val="005749BE"/>
    <w:rsid w:val="005750C0"/>
    <w:rsid w:val="00575337"/>
    <w:rsid w:val="005753B7"/>
    <w:rsid w:val="005765C4"/>
    <w:rsid w:val="005768FC"/>
    <w:rsid w:val="00576978"/>
    <w:rsid w:val="00576B43"/>
    <w:rsid w:val="0057785E"/>
    <w:rsid w:val="005805B9"/>
    <w:rsid w:val="00580BE3"/>
    <w:rsid w:val="005818A9"/>
    <w:rsid w:val="005819C3"/>
    <w:rsid w:val="00581A03"/>
    <w:rsid w:val="005824E2"/>
    <w:rsid w:val="00582777"/>
    <w:rsid w:val="00582DA2"/>
    <w:rsid w:val="0058301D"/>
    <w:rsid w:val="0058302E"/>
    <w:rsid w:val="0058324B"/>
    <w:rsid w:val="00583447"/>
    <w:rsid w:val="00583A27"/>
    <w:rsid w:val="0058462F"/>
    <w:rsid w:val="00584A22"/>
    <w:rsid w:val="00584DC9"/>
    <w:rsid w:val="00585ADA"/>
    <w:rsid w:val="00587C0E"/>
    <w:rsid w:val="005906AA"/>
    <w:rsid w:val="00590CC0"/>
    <w:rsid w:val="00591ACA"/>
    <w:rsid w:val="00591C38"/>
    <w:rsid w:val="00591D94"/>
    <w:rsid w:val="005925F9"/>
    <w:rsid w:val="00592722"/>
    <w:rsid w:val="00592B00"/>
    <w:rsid w:val="005931B2"/>
    <w:rsid w:val="00593215"/>
    <w:rsid w:val="005936DE"/>
    <w:rsid w:val="005937B7"/>
    <w:rsid w:val="005937ED"/>
    <w:rsid w:val="00594625"/>
    <w:rsid w:val="0059504B"/>
    <w:rsid w:val="005952C7"/>
    <w:rsid w:val="00595540"/>
    <w:rsid w:val="00595AB5"/>
    <w:rsid w:val="0059631A"/>
    <w:rsid w:val="00597601"/>
    <w:rsid w:val="00597CFA"/>
    <w:rsid w:val="005A0013"/>
    <w:rsid w:val="005A0974"/>
    <w:rsid w:val="005A0AF3"/>
    <w:rsid w:val="005A0BFA"/>
    <w:rsid w:val="005A0CDB"/>
    <w:rsid w:val="005A1177"/>
    <w:rsid w:val="005A1643"/>
    <w:rsid w:val="005A193C"/>
    <w:rsid w:val="005A1A37"/>
    <w:rsid w:val="005A273D"/>
    <w:rsid w:val="005A4485"/>
    <w:rsid w:val="005A5021"/>
    <w:rsid w:val="005A544D"/>
    <w:rsid w:val="005A5FCC"/>
    <w:rsid w:val="005A6724"/>
    <w:rsid w:val="005A6A83"/>
    <w:rsid w:val="005A6AB2"/>
    <w:rsid w:val="005A6D01"/>
    <w:rsid w:val="005A6E10"/>
    <w:rsid w:val="005A6E20"/>
    <w:rsid w:val="005A6F94"/>
    <w:rsid w:val="005A7900"/>
    <w:rsid w:val="005A7AAB"/>
    <w:rsid w:val="005A7E9E"/>
    <w:rsid w:val="005B0172"/>
    <w:rsid w:val="005B027F"/>
    <w:rsid w:val="005B06D5"/>
    <w:rsid w:val="005B0745"/>
    <w:rsid w:val="005B0A2D"/>
    <w:rsid w:val="005B0E7B"/>
    <w:rsid w:val="005B1BC9"/>
    <w:rsid w:val="005B307F"/>
    <w:rsid w:val="005B3338"/>
    <w:rsid w:val="005B3472"/>
    <w:rsid w:val="005B36C0"/>
    <w:rsid w:val="005B3808"/>
    <w:rsid w:val="005B3C67"/>
    <w:rsid w:val="005B43FA"/>
    <w:rsid w:val="005B564D"/>
    <w:rsid w:val="005B5ED3"/>
    <w:rsid w:val="005B6190"/>
    <w:rsid w:val="005B636E"/>
    <w:rsid w:val="005B6387"/>
    <w:rsid w:val="005B6839"/>
    <w:rsid w:val="005B708C"/>
    <w:rsid w:val="005B76AD"/>
    <w:rsid w:val="005B7D6A"/>
    <w:rsid w:val="005C18A9"/>
    <w:rsid w:val="005C1B43"/>
    <w:rsid w:val="005C1F35"/>
    <w:rsid w:val="005C2076"/>
    <w:rsid w:val="005C20B0"/>
    <w:rsid w:val="005C20BF"/>
    <w:rsid w:val="005C2400"/>
    <w:rsid w:val="005C261E"/>
    <w:rsid w:val="005C3925"/>
    <w:rsid w:val="005C4728"/>
    <w:rsid w:val="005C4BF3"/>
    <w:rsid w:val="005C4E4A"/>
    <w:rsid w:val="005C59EC"/>
    <w:rsid w:val="005C5CDE"/>
    <w:rsid w:val="005C68B3"/>
    <w:rsid w:val="005C6B91"/>
    <w:rsid w:val="005C6F5F"/>
    <w:rsid w:val="005C73F9"/>
    <w:rsid w:val="005C7933"/>
    <w:rsid w:val="005C79FE"/>
    <w:rsid w:val="005C7AB9"/>
    <w:rsid w:val="005D07C0"/>
    <w:rsid w:val="005D0B69"/>
    <w:rsid w:val="005D10AB"/>
    <w:rsid w:val="005D18AD"/>
    <w:rsid w:val="005D1CE6"/>
    <w:rsid w:val="005D1E10"/>
    <w:rsid w:val="005D2554"/>
    <w:rsid w:val="005D2627"/>
    <w:rsid w:val="005D30B6"/>
    <w:rsid w:val="005D383F"/>
    <w:rsid w:val="005D397E"/>
    <w:rsid w:val="005D3EE7"/>
    <w:rsid w:val="005D3F1F"/>
    <w:rsid w:val="005D452E"/>
    <w:rsid w:val="005D485B"/>
    <w:rsid w:val="005D4985"/>
    <w:rsid w:val="005D55FC"/>
    <w:rsid w:val="005D6299"/>
    <w:rsid w:val="005D6D8B"/>
    <w:rsid w:val="005D753D"/>
    <w:rsid w:val="005D7625"/>
    <w:rsid w:val="005E069E"/>
    <w:rsid w:val="005E2FD3"/>
    <w:rsid w:val="005E32C0"/>
    <w:rsid w:val="005E369A"/>
    <w:rsid w:val="005E38D7"/>
    <w:rsid w:val="005E3930"/>
    <w:rsid w:val="005E3F5C"/>
    <w:rsid w:val="005E4079"/>
    <w:rsid w:val="005E4538"/>
    <w:rsid w:val="005E45BD"/>
    <w:rsid w:val="005E570E"/>
    <w:rsid w:val="005E5B45"/>
    <w:rsid w:val="005F0977"/>
    <w:rsid w:val="005F19D5"/>
    <w:rsid w:val="005F2CCA"/>
    <w:rsid w:val="005F34A6"/>
    <w:rsid w:val="005F4167"/>
    <w:rsid w:val="005F4668"/>
    <w:rsid w:val="005F4B24"/>
    <w:rsid w:val="005F4BF0"/>
    <w:rsid w:val="005F4E48"/>
    <w:rsid w:val="005F5872"/>
    <w:rsid w:val="005F5F1F"/>
    <w:rsid w:val="005F65BB"/>
    <w:rsid w:val="005F6A20"/>
    <w:rsid w:val="005F6B19"/>
    <w:rsid w:val="005F76D8"/>
    <w:rsid w:val="005F77D5"/>
    <w:rsid w:val="005F78F3"/>
    <w:rsid w:val="005F7C01"/>
    <w:rsid w:val="005F7FF1"/>
    <w:rsid w:val="00600764"/>
    <w:rsid w:val="0060176F"/>
    <w:rsid w:val="006018CC"/>
    <w:rsid w:val="00601AB1"/>
    <w:rsid w:val="006028A9"/>
    <w:rsid w:val="00602957"/>
    <w:rsid w:val="006029A1"/>
    <w:rsid w:val="00602C03"/>
    <w:rsid w:val="00603B13"/>
    <w:rsid w:val="00603E35"/>
    <w:rsid w:val="006042F5"/>
    <w:rsid w:val="00604641"/>
    <w:rsid w:val="006048B7"/>
    <w:rsid w:val="00605B46"/>
    <w:rsid w:val="00605CFC"/>
    <w:rsid w:val="0060607B"/>
    <w:rsid w:val="0060668D"/>
    <w:rsid w:val="00607EA0"/>
    <w:rsid w:val="00607FFC"/>
    <w:rsid w:val="0061094A"/>
    <w:rsid w:val="00610EA7"/>
    <w:rsid w:val="006112A7"/>
    <w:rsid w:val="0061137C"/>
    <w:rsid w:val="00611A2E"/>
    <w:rsid w:val="00611A47"/>
    <w:rsid w:val="00611CC7"/>
    <w:rsid w:val="00612C75"/>
    <w:rsid w:val="00612C8F"/>
    <w:rsid w:val="00613233"/>
    <w:rsid w:val="006132F3"/>
    <w:rsid w:val="00613502"/>
    <w:rsid w:val="00613F12"/>
    <w:rsid w:val="0061414C"/>
    <w:rsid w:val="006142A6"/>
    <w:rsid w:val="006143AF"/>
    <w:rsid w:val="0061460C"/>
    <w:rsid w:val="0061499B"/>
    <w:rsid w:val="00614A8F"/>
    <w:rsid w:val="00615598"/>
    <w:rsid w:val="00615F07"/>
    <w:rsid w:val="00616838"/>
    <w:rsid w:val="00616C80"/>
    <w:rsid w:val="0061743C"/>
    <w:rsid w:val="00617668"/>
    <w:rsid w:val="00617B43"/>
    <w:rsid w:val="00620C0E"/>
    <w:rsid w:val="0062130D"/>
    <w:rsid w:val="0062191F"/>
    <w:rsid w:val="00622363"/>
    <w:rsid w:val="006223CB"/>
    <w:rsid w:val="00622F22"/>
    <w:rsid w:val="00623675"/>
    <w:rsid w:val="006240AB"/>
    <w:rsid w:val="00624193"/>
    <w:rsid w:val="00624847"/>
    <w:rsid w:val="00624E12"/>
    <w:rsid w:val="00624EC6"/>
    <w:rsid w:val="00625106"/>
    <w:rsid w:val="00625278"/>
    <w:rsid w:val="00625601"/>
    <w:rsid w:val="006264A1"/>
    <w:rsid w:val="006275E8"/>
    <w:rsid w:val="00630094"/>
    <w:rsid w:val="00630383"/>
    <w:rsid w:val="00630768"/>
    <w:rsid w:val="00630D76"/>
    <w:rsid w:val="00631BEE"/>
    <w:rsid w:val="006328C6"/>
    <w:rsid w:val="00632EB1"/>
    <w:rsid w:val="00633EEA"/>
    <w:rsid w:val="00634881"/>
    <w:rsid w:val="00634E56"/>
    <w:rsid w:val="00634FB4"/>
    <w:rsid w:val="006350AC"/>
    <w:rsid w:val="00635331"/>
    <w:rsid w:val="0063577A"/>
    <w:rsid w:val="00635B6A"/>
    <w:rsid w:val="00635F65"/>
    <w:rsid w:val="006360B1"/>
    <w:rsid w:val="00636317"/>
    <w:rsid w:val="00636BE7"/>
    <w:rsid w:val="00637186"/>
    <w:rsid w:val="00637562"/>
    <w:rsid w:val="006375E1"/>
    <w:rsid w:val="0063772B"/>
    <w:rsid w:val="00637F87"/>
    <w:rsid w:val="00640159"/>
    <w:rsid w:val="00640FE2"/>
    <w:rsid w:val="0064105E"/>
    <w:rsid w:val="006412BB"/>
    <w:rsid w:val="006416D2"/>
    <w:rsid w:val="00641885"/>
    <w:rsid w:val="00641B8C"/>
    <w:rsid w:val="00641BBC"/>
    <w:rsid w:val="00642152"/>
    <w:rsid w:val="00642780"/>
    <w:rsid w:val="00642E50"/>
    <w:rsid w:val="006433B2"/>
    <w:rsid w:val="0064386A"/>
    <w:rsid w:val="006438FD"/>
    <w:rsid w:val="00643A8F"/>
    <w:rsid w:val="00643F64"/>
    <w:rsid w:val="0064424F"/>
    <w:rsid w:val="0064511A"/>
    <w:rsid w:val="0064527F"/>
    <w:rsid w:val="006453ED"/>
    <w:rsid w:val="00645B79"/>
    <w:rsid w:val="00645F02"/>
    <w:rsid w:val="00645F84"/>
    <w:rsid w:val="00646148"/>
    <w:rsid w:val="00646E1B"/>
    <w:rsid w:val="00646E45"/>
    <w:rsid w:val="00646F03"/>
    <w:rsid w:val="00646F9B"/>
    <w:rsid w:val="006470CA"/>
    <w:rsid w:val="0064733E"/>
    <w:rsid w:val="00647DDD"/>
    <w:rsid w:val="0065038C"/>
    <w:rsid w:val="00650A53"/>
    <w:rsid w:val="00650F4C"/>
    <w:rsid w:val="0065151F"/>
    <w:rsid w:val="00651A5F"/>
    <w:rsid w:val="0065238C"/>
    <w:rsid w:val="00652B82"/>
    <w:rsid w:val="006534B5"/>
    <w:rsid w:val="0065364E"/>
    <w:rsid w:val="006537B2"/>
    <w:rsid w:val="00653F3A"/>
    <w:rsid w:val="00653FEF"/>
    <w:rsid w:val="00654441"/>
    <w:rsid w:val="006546BE"/>
    <w:rsid w:val="00654985"/>
    <w:rsid w:val="00654F08"/>
    <w:rsid w:val="0065618A"/>
    <w:rsid w:val="0065621C"/>
    <w:rsid w:val="006569C8"/>
    <w:rsid w:val="00656CE6"/>
    <w:rsid w:val="0065783D"/>
    <w:rsid w:val="0066016B"/>
    <w:rsid w:val="00660EA9"/>
    <w:rsid w:val="006613F8"/>
    <w:rsid w:val="00661521"/>
    <w:rsid w:val="006618D4"/>
    <w:rsid w:val="00661BB2"/>
    <w:rsid w:val="006620C0"/>
    <w:rsid w:val="006627F3"/>
    <w:rsid w:val="00663A7A"/>
    <w:rsid w:val="006640E0"/>
    <w:rsid w:val="00664337"/>
    <w:rsid w:val="00664C78"/>
    <w:rsid w:val="006650A1"/>
    <w:rsid w:val="00665277"/>
    <w:rsid w:val="00665372"/>
    <w:rsid w:val="00665466"/>
    <w:rsid w:val="006655DF"/>
    <w:rsid w:val="00665C80"/>
    <w:rsid w:val="0066638D"/>
    <w:rsid w:val="0066686C"/>
    <w:rsid w:val="00666B13"/>
    <w:rsid w:val="00666D27"/>
    <w:rsid w:val="00667397"/>
    <w:rsid w:val="00667769"/>
    <w:rsid w:val="006677D9"/>
    <w:rsid w:val="00667FD4"/>
    <w:rsid w:val="006704F2"/>
    <w:rsid w:val="00670C78"/>
    <w:rsid w:val="00670EC8"/>
    <w:rsid w:val="00670EFD"/>
    <w:rsid w:val="00671377"/>
    <w:rsid w:val="00671443"/>
    <w:rsid w:val="00671DEC"/>
    <w:rsid w:val="00672260"/>
    <w:rsid w:val="0067251B"/>
    <w:rsid w:val="006735A8"/>
    <w:rsid w:val="00673C44"/>
    <w:rsid w:val="00673C7E"/>
    <w:rsid w:val="00673D29"/>
    <w:rsid w:val="00673F69"/>
    <w:rsid w:val="00674059"/>
    <w:rsid w:val="00675417"/>
    <w:rsid w:val="006759B2"/>
    <w:rsid w:val="00675BE4"/>
    <w:rsid w:val="00675E0F"/>
    <w:rsid w:val="00675E38"/>
    <w:rsid w:val="00676439"/>
    <w:rsid w:val="006764E0"/>
    <w:rsid w:val="00676572"/>
    <w:rsid w:val="0067662B"/>
    <w:rsid w:val="006768A5"/>
    <w:rsid w:val="00676BC3"/>
    <w:rsid w:val="00676E8E"/>
    <w:rsid w:val="00677074"/>
    <w:rsid w:val="0067746C"/>
    <w:rsid w:val="0067765B"/>
    <w:rsid w:val="00677953"/>
    <w:rsid w:val="00677ACB"/>
    <w:rsid w:val="00677BA9"/>
    <w:rsid w:val="00677D61"/>
    <w:rsid w:val="0068046F"/>
    <w:rsid w:val="00680765"/>
    <w:rsid w:val="00680D44"/>
    <w:rsid w:val="006810F7"/>
    <w:rsid w:val="006811EB"/>
    <w:rsid w:val="00681325"/>
    <w:rsid w:val="00681CCB"/>
    <w:rsid w:val="00682062"/>
    <w:rsid w:val="00682559"/>
    <w:rsid w:val="0068283F"/>
    <w:rsid w:val="00682987"/>
    <w:rsid w:val="006833B0"/>
    <w:rsid w:val="00683614"/>
    <w:rsid w:val="00683F25"/>
    <w:rsid w:val="00683FEF"/>
    <w:rsid w:val="006852F1"/>
    <w:rsid w:val="00685403"/>
    <w:rsid w:val="00685B78"/>
    <w:rsid w:val="00685F73"/>
    <w:rsid w:val="006867F3"/>
    <w:rsid w:val="00686BEE"/>
    <w:rsid w:val="00686EF9"/>
    <w:rsid w:val="006870DF"/>
    <w:rsid w:val="006871A6"/>
    <w:rsid w:val="00687340"/>
    <w:rsid w:val="0068752E"/>
    <w:rsid w:val="00690BDC"/>
    <w:rsid w:val="00690C22"/>
    <w:rsid w:val="00690CD3"/>
    <w:rsid w:val="00690EB8"/>
    <w:rsid w:val="0069144F"/>
    <w:rsid w:val="0069254D"/>
    <w:rsid w:val="00693564"/>
    <w:rsid w:val="00693AEF"/>
    <w:rsid w:val="00695025"/>
    <w:rsid w:val="00695177"/>
    <w:rsid w:val="0069553C"/>
    <w:rsid w:val="00695812"/>
    <w:rsid w:val="00695821"/>
    <w:rsid w:val="00695B8F"/>
    <w:rsid w:val="0069606D"/>
    <w:rsid w:val="0069653A"/>
    <w:rsid w:val="006971B5"/>
    <w:rsid w:val="00697A24"/>
    <w:rsid w:val="00697ABE"/>
    <w:rsid w:val="006A009B"/>
    <w:rsid w:val="006A082F"/>
    <w:rsid w:val="006A1CA9"/>
    <w:rsid w:val="006A1F17"/>
    <w:rsid w:val="006A1F40"/>
    <w:rsid w:val="006A23C9"/>
    <w:rsid w:val="006A257A"/>
    <w:rsid w:val="006A3414"/>
    <w:rsid w:val="006A4A3B"/>
    <w:rsid w:val="006A4EA1"/>
    <w:rsid w:val="006A52EC"/>
    <w:rsid w:val="006A5469"/>
    <w:rsid w:val="006A5C63"/>
    <w:rsid w:val="006A69AE"/>
    <w:rsid w:val="006A70B2"/>
    <w:rsid w:val="006A70ED"/>
    <w:rsid w:val="006A70FD"/>
    <w:rsid w:val="006A7DD8"/>
    <w:rsid w:val="006B06D1"/>
    <w:rsid w:val="006B110F"/>
    <w:rsid w:val="006B1112"/>
    <w:rsid w:val="006B11A9"/>
    <w:rsid w:val="006B1A39"/>
    <w:rsid w:val="006B1F18"/>
    <w:rsid w:val="006B2C7C"/>
    <w:rsid w:val="006B2F5D"/>
    <w:rsid w:val="006B34D3"/>
    <w:rsid w:val="006B43A4"/>
    <w:rsid w:val="006B4FF8"/>
    <w:rsid w:val="006B583C"/>
    <w:rsid w:val="006B5981"/>
    <w:rsid w:val="006B5F5B"/>
    <w:rsid w:val="006B635B"/>
    <w:rsid w:val="006C01D7"/>
    <w:rsid w:val="006C0332"/>
    <w:rsid w:val="006C08C9"/>
    <w:rsid w:val="006C0AB9"/>
    <w:rsid w:val="006C135A"/>
    <w:rsid w:val="006C1635"/>
    <w:rsid w:val="006C24CD"/>
    <w:rsid w:val="006C25DF"/>
    <w:rsid w:val="006C3404"/>
    <w:rsid w:val="006C37A9"/>
    <w:rsid w:val="006C3C37"/>
    <w:rsid w:val="006C4C88"/>
    <w:rsid w:val="006C56E5"/>
    <w:rsid w:val="006C59CB"/>
    <w:rsid w:val="006C5CC8"/>
    <w:rsid w:val="006C6D31"/>
    <w:rsid w:val="006C7F80"/>
    <w:rsid w:val="006D07D8"/>
    <w:rsid w:val="006D0DED"/>
    <w:rsid w:val="006D18C1"/>
    <w:rsid w:val="006D206B"/>
    <w:rsid w:val="006D238D"/>
    <w:rsid w:val="006D26B6"/>
    <w:rsid w:val="006D28EE"/>
    <w:rsid w:val="006D2A28"/>
    <w:rsid w:val="006D2C3A"/>
    <w:rsid w:val="006D3696"/>
    <w:rsid w:val="006D3BE3"/>
    <w:rsid w:val="006D403B"/>
    <w:rsid w:val="006D4F2A"/>
    <w:rsid w:val="006D62BD"/>
    <w:rsid w:val="006D66A1"/>
    <w:rsid w:val="006D66B8"/>
    <w:rsid w:val="006D685A"/>
    <w:rsid w:val="006D6E9A"/>
    <w:rsid w:val="006D7782"/>
    <w:rsid w:val="006D79C2"/>
    <w:rsid w:val="006E02F2"/>
    <w:rsid w:val="006E0B7B"/>
    <w:rsid w:val="006E15B4"/>
    <w:rsid w:val="006E22A7"/>
    <w:rsid w:val="006E27A1"/>
    <w:rsid w:val="006E2BB5"/>
    <w:rsid w:val="006E3334"/>
    <w:rsid w:val="006E4163"/>
    <w:rsid w:val="006E44EE"/>
    <w:rsid w:val="006E4709"/>
    <w:rsid w:val="006E4B18"/>
    <w:rsid w:val="006E59B1"/>
    <w:rsid w:val="006E59EC"/>
    <w:rsid w:val="006E5BA0"/>
    <w:rsid w:val="006E60A7"/>
    <w:rsid w:val="006E6809"/>
    <w:rsid w:val="006E68AD"/>
    <w:rsid w:val="006E6927"/>
    <w:rsid w:val="006E6EBC"/>
    <w:rsid w:val="006E7104"/>
    <w:rsid w:val="006E768C"/>
    <w:rsid w:val="006E77A0"/>
    <w:rsid w:val="006E7CED"/>
    <w:rsid w:val="006F009D"/>
    <w:rsid w:val="006F1107"/>
    <w:rsid w:val="006F14AA"/>
    <w:rsid w:val="006F19BC"/>
    <w:rsid w:val="006F25F2"/>
    <w:rsid w:val="006F3478"/>
    <w:rsid w:val="006F3E3D"/>
    <w:rsid w:val="006F433C"/>
    <w:rsid w:val="006F436B"/>
    <w:rsid w:val="006F54A2"/>
    <w:rsid w:val="006F565B"/>
    <w:rsid w:val="006F56D9"/>
    <w:rsid w:val="006F58FE"/>
    <w:rsid w:val="006F6677"/>
    <w:rsid w:val="006F6B8E"/>
    <w:rsid w:val="006F796B"/>
    <w:rsid w:val="006F7CF7"/>
    <w:rsid w:val="007009A7"/>
    <w:rsid w:val="007010FC"/>
    <w:rsid w:val="00701A3F"/>
    <w:rsid w:val="00701B14"/>
    <w:rsid w:val="0070261D"/>
    <w:rsid w:val="00702F35"/>
    <w:rsid w:val="00703044"/>
    <w:rsid w:val="00703ADB"/>
    <w:rsid w:val="00703F5B"/>
    <w:rsid w:val="007040A4"/>
    <w:rsid w:val="0070497A"/>
    <w:rsid w:val="007049ED"/>
    <w:rsid w:val="00704A15"/>
    <w:rsid w:val="00704AE8"/>
    <w:rsid w:val="00704EC5"/>
    <w:rsid w:val="00704F53"/>
    <w:rsid w:val="0070505E"/>
    <w:rsid w:val="00705464"/>
    <w:rsid w:val="007056A2"/>
    <w:rsid w:val="00705AFA"/>
    <w:rsid w:val="00705B97"/>
    <w:rsid w:val="007063DD"/>
    <w:rsid w:val="00706CFC"/>
    <w:rsid w:val="00706D21"/>
    <w:rsid w:val="00707080"/>
    <w:rsid w:val="007071CE"/>
    <w:rsid w:val="007073B7"/>
    <w:rsid w:val="00710216"/>
    <w:rsid w:val="0071063C"/>
    <w:rsid w:val="007106AF"/>
    <w:rsid w:val="007111D0"/>
    <w:rsid w:val="00712557"/>
    <w:rsid w:val="007134CD"/>
    <w:rsid w:val="007139C0"/>
    <w:rsid w:val="007139EB"/>
    <w:rsid w:val="00714935"/>
    <w:rsid w:val="00714EE2"/>
    <w:rsid w:val="00715A2C"/>
    <w:rsid w:val="0071631D"/>
    <w:rsid w:val="00716424"/>
    <w:rsid w:val="00717F16"/>
    <w:rsid w:val="00720051"/>
    <w:rsid w:val="00720533"/>
    <w:rsid w:val="007207ED"/>
    <w:rsid w:val="00720EB9"/>
    <w:rsid w:val="00721378"/>
    <w:rsid w:val="00721384"/>
    <w:rsid w:val="00721C95"/>
    <w:rsid w:val="00722242"/>
    <w:rsid w:val="00722255"/>
    <w:rsid w:val="00722430"/>
    <w:rsid w:val="007228D1"/>
    <w:rsid w:val="00722B07"/>
    <w:rsid w:val="00724568"/>
    <w:rsid w:val="007259DE"/>
    <w:rsid w:val="007264C5"/>
    <w:rsid w:val="007271DD"/>
    <w:rsid w:val="0072721C"/>
    <w:rsid w:val="00727ACA"/>
    <w:rsid w:val="00727FF4"/>
    <w:rsid w:val="007309DF"/>
    <w:rsid w:val="00731635"/>
    <w:rsid w:val="00731A9A"/>
    <w:rsid w:val="00731F7F"/>
    <w:rsid w:val="007322D5"/>
    <w:rsid w:val="00732C15"/>
    <w:rsid w:val="00733529"/>
    <w:rsid w:val="0073362F"/>
    <w:rsid w:val="00733C6B"/>
    <w:rsid w:val="00733CE3"/>
    <w:rsid w:val="00734DE0"/>
    <w:rsid w:val="007350B7"/>
    <w:rsid w:val="00735108"/>
    <w:rsid w:val="0073561D"/>
    <w:rsid w:val="007358A5"/>
    <w:rsid w:val="0073595D"/>
    <w:rsid w:val="00735B11"/>
    <w:rsid w:val="00735B5C"/>
    <w:rsid w:val="00736170"/>
    <w:rsid w:val="00736EAE"/>
    <w:rsid w:val="00736F89"/>
    <w:rsid w:val="00740000"/>
    <w:rsid w:val="00740231"/>
    <w:rsid w:val="007403B1"/>
    <w:rsid w:val="007405C9"/>
    <w:rsid w:val="00740DDC"/>
    <w:rsid w:val="00740F6E"/>
    <w:rsid w:val="00741052"/>
    <w:rsid w:val="00741D6D"/>
    <w:rsid w:val="0074202C"/>
    <w:rsid w:val="007429FC"/>
    <w:rsid w:val="00742A9E"/>
    <w:rsid w:val="00742EF2"/>
    <w:rsid w:val="00742F1D"/>
    <w:rsid w:val="00742F52"/>
    <w:rsid w:val="0074308C"/>
    <w:rsid w:val="00743122"/>
    <w:rsid w:val="00743819"/>
    <w:rsid w:val="007444B7"/>
    <w:rsid w:val="00744E24"/>
    <w:rsid w:val="007450CD"/>
    <w:rsid w:val="007451D2"/>
    <w:rsid w:val="00745FBF"/>
    <w:rsid w:val="00746668"/>
    <w:rsid w:val="00746A67"/>
    <w:rsid w:val="00747553"/>
    <w:rsid w:val="0074761A"/>
    <w:rsid w:val="00747854"/>
    <w:rsid w:val="00747E6A"/>
    <w:rsid w:val="007504B5"/>
    <w:rsid w:val="00750808"/>
    <w:rsid w:val="00750821"/>
    <w:rsid w:val="00751640"/>
    <w:rsid w:val="007518B1"/>
    <w:rsid w:val="00751CC8"/>
    <w:rsid w:val="00752097"/>
    <w:rsid w:val="00752609"/>
    <w:rsid w:val="00752B3E"/>
    <w:rsid w:val="007537FB"/>
    <w:rsid w:val="00754162"/>
    <w:rsid w:val="007551B5"/>
    <w:rsid w:val="00755E2A"/>
    <w:rsid w:val="00755F5B"/>
    <w:rsid w:val="007560B6"/>
    <w:rsid w:val="007565DA"/>
    <w:rsid w:val="00756982"/>
    <w:rsid w:val="00756F2B"/>
    <w:rsid w:val="00756FC5"/>
    <w:rsid w:val="007574B9"/>
    <w:rsid w:val="00757684"/>
    <w:rsid w:val="00757A84"/>
    <w:rsid w:val="00757B6A"/>
    <w:rsid w:val="00757B93"/>
    <w:rsid w:val="00760B15"/>
    <w:rsid w:val="007610F5"/>
    <w:rsid w:val="0076187F"/>
    <w:rsid w:val="00761A31"/>
    <w:rsid w:val="007620AB"/>
    <w:rsid w:val="00762291"/>
    <w:rsid w:val="0076282C"/>
    <w:rsid w:val="0076285B"/>
    <w:rsid w:val="00762C79"/>
    <w:rsid w:val="00762E2D"/>
    <w:rsid w:val="007638D9"/>
    <w:rsid w:val="00764D1F"/>
    <w:rsid w:val="007654E2"/>
    <w:rsid w:val="0076569D"/>
    <w:rsid w:val="00765BE1"/>
    <w:rsid w:val="00765DC7"/>
    <w:rsid w:val="00766110"/>
    <w:rsid w:val="0076682D"/>
    <w:rsid w:val="00766959"/>
    <w:rsid w:val="00766EBF"/>
    <w:rsid w:val="00766ECF"/>
    <w:rsid w:val="0076779B"/>
    <w:rsid w:val="00767969"/>
    <w:rsid w:val="00767B25"/>
    <w:rsid w:val="00767C14"/>
    <w:rsid w:val="00770301"/>
    <w:rsid w:val="00770577"/>
    <w:rsid w:val="00770631"/>
    <w:rsid w:val="00770E38"/>
    <w:rsid w:val="0077138D"/>
    <w:rsid w:val="00771510"/>
    <w:rsid w:val="00771E15"/>
    <w:rsid w:val="00772AD6"/>
    <w:rsid w:val="00772DAE"/>
    <w:rsid w:val="00773058"/>
    <w:rsid w:val="007730BC"/>
    <w:rsid w:val="0077325F"/>
    <w:rsid w:val="007735B8"/>
    <w:rsid w:val="007737BF"/>
    <w:rsid w:val="00773891"/>
    <w:rsid w:val="00773BA9"/>
    <w:rsid w:val="00773C1A"/>
    <w:rsid w:val="00773D73"/>
    <w:rsid w:val="007746D5"/>
    <w:rsid w:val="00774B0C"/>
    <w:rsid w:val="00774B4A"/>
    <w:rsid w:val="00774EE1"/>
    <w:rsid w:val="00774F9B"/>
    <w:rsid w:val="00775439"/>
    <w:rsid w:val="00775482"/>
    <w:rsid w:val="00775CEE"/>
    <w:rsid w:val="00776D9D"/>
    <w:rsid w:val="00776DD5"/>
    <w:rsid w:val="00776F4E"/>
    <w:rsid w:val="00777D75"/>
    <w:rsid w:val="0078015C"/>
    <w:rsid w:val="0078024A"/>
    <w:rsid w:val="00780307"/>
    <w:rsid w:val="007808F9"/>
    <w:rsid w:val="00780E69"/>
    <w:rsid w:val="00780F83"/>
    <w:rsid w:val="00781851"/>
    <w:rsid w:val="00782306"/>
    <w:rsid w:val="007828CF"/>
    <w:rsid w:val="00783883"/>
    <w:rsid w:val="00783A11"/>
    <w:rsid w:val="00783B9B"/>
    <w:rsid w:val="00783F22"/>
    <w:rsid w:val="0078448C"/>
    <w:rsid w:val="007844D0"/>
    <w:rsid w:val="007849D8"/>
    <w:rsid w:val="00784BC3"/>
    <w:rsid w:val="00784F4C"/>
    <w:rsid w:val="00784FDB"/>
    <w:rsid w:val="00785049"/>
    <w:rsid w:val="00785466"/>
    <w:rsid w:val="007858CD"/>
    <w:rsid w:val="00786049"/>
    <w:rsid w:val="00787DBE"/>
    <w:rsid w:val="0079053C"/>
    <w:rsid w:val="00790560"/>
    <w:rsid w:val="007907C0"/>
    <w:rsid w:val="0079089E"/>
    <w:rsid w:val="00790BAE"/>
    <w:rsid w:val="007912F6"/>
    <w:rsid w:val="0079234A"/>
    <w:rsid w:val="00792823"/>
    <w:rsid w:val="00792E41"/>
    <w:rsid w:val="007939BD"/>
    <w:rsid w:val="00794648"/>
    <w:rsid w:val="007947EC"/>
    <w:rsid w:val="00794E06"/>
    <w:rsid w:val="00795510"/>
    <w:rsid w:val="00795B7C"/>
    <w:rsid w:val="00796419"/>
    <w:rsid w:val="00796B85"/>
    <w:rsid w:val="0079707E"/>
    <w:rsid w:val="00797443"/>
    <w:rsid w:val="00797480"/>
    <w:rsid w:val="00797B63"/>
    <w:rsid w:val="007A0809"/>
    <w:rsid w:val="007A0DCE"/>
    <w:rsid w:val="007A143C"/>
    <w:rsid w:val="007A18F1"/>
    <w:rsid w:val="007A1D18"/>
    <w:rsid w:val="007A2029"/>
    <w:rsid w:val="007A30F0"/>
    <w:rsid w:val="007A375C"/>
    <w:rsid w:val="007A4144"/>
    <w:rsid w:val="007A41A6"/>
    <w:rsid w:val="007A4772"/>
    <w:rsid w:val="007A4E57"/>
    <w:rsid w:val="007A508C"/>
    <w:rsid w:val="007A5B58"/>
    <w:rsid w:val="007A5BFC"/>
    <w:rsid w:val="007A60DF"/>
    <w:rsid w:val="007A61C6"/>
    <w:rsid w:val="007A682D"/>
    <w:rsid w:val="007A6967"/>
    <w:rsid w:val="007A6C56"/>
    <w:rsid w:val="007B000F"/>
    <w:rsid w:val="007B009B"/>
    <w:rsid w:val="007B021E"/>
    <w:rsid w:val="007B0DA4"/>
    <w:rsid w:val="007B1A33"/>
    <w:rsid w:val="007B232C"/>
    <w:rsid w:val="007B2A49"/>
    <w:rsid w:val="007B3646"/>
    <w:rsid w:val="007B3725"/>
    <w:rsid w:val="007B382E"/>
    <w:rsid w:val="007B3871"/>
    <w:rsid w:val="007B3CDA"/>
    <w:rsid w:val="007B3D7D"/>
    <w:rsid w:val="007B47A0"/>
    <w:rsid w:val="007B49F8"/>
    <w:rsid w:val="007B4C72"/>
    <w:rsid w:val="007B501F"/>
    <w:rsid w:val="007B539C"/>
    <w:rsid w:val="007B5533"/>
    <w:rsid w:val="007B5845"/>
    <w:rsid w:val="007B5904"/>
    <w:rsid w:val="007B60BD"/>
    <w:rsid w:val="007B6250"/>
    <w:rsid w:val="007B63BC"/>
    <w:rsid w:val="007B65FA"/>
    <w:rsid w:val="007B6703"/>
    <w:rsid w:val="007B67EF"/>
    <w:rsid w:val="007B69DA"/>
    <w:rsid w:val="007B69E6"/>
    <w:rsid w:val="007B6C8A"/>
    <w:rsid w:val="007B6F75"/>
    <w:rsid w:val="007B7469"/>
    <w:rsid w:val="007B7AF2"/>
    <w:rsid w:val="007C0260"/>
    <w:rsid w:val="007C0B09"/>
    <w:rsid w:val="007C0E22"/>
    <w:rsid w:val="007C12D4"/>
    <w:rsid w:val="007C12EE"/>
    <w:rsid w:val="007C13FF"/>
    <w:rsid w:val="007C15AE"/>
    <w:rsid w:val="007C1650"/>
    <w:rsid w:val="007C1808"/>
    <w:rsid w:val="007C2744"/>
    <w:rsid w:val="007C2B24"/>
    <w:rsid w:val="007C2CE3"/>
    <w:rsid w:val="007C3DFC"/>
    <w:rsid w:val="007C3F92"/>
    <w:rsid w:val="007C4050"/>
    <w:rsid w:val="007C40A3"/>
    <w:rsid w:val="007C434D"/>
    <w:rsid w:val="007C4507"/>
    <w:rsid w:val="007C5886"/>
    <w:rsid w:val="007C59D4"/>
    <w:rsid w:val="007C5D26"/>
    <w:rsid w:val="007C5DC3"/>
    <w:rsid w:val="007C6A22"/>
    <w:rsid w:val="007C6D9D"/>
    <w:rsid w:val="007C739E"/>
    <w:rsid w:val="007C749B"/>
    <w:rsid w:val="007C75A8"/>
    <w:rsid w:val="007C7874"/>
    <w:rsid w:val="007C7920"/>
    <w:rsid w:val="007C7B76"/>
    <w:rsid w:val="007D0141"/>
    <w:rsid w:val="007D0CE6"/>
    <w:rsid w:val="007D1425"/>
    <w:rsid w:val="007D1555"/>
    <w:rsid w:val="007D1917"/>
    <w:rsid w:val="007D19D6"/>
    <w:rsid w:val="007D2280"/>
    <w:rsid w:val="007D259B"/>
    <w:rsid w:val="007D294C"/>
    <w:rsid w:val="007D3270"/>
    <w:rsid w:val="007D346A"/>
    <w:rsid w:val="007D3CD7"/>
    <w:rsid w:val="007D3D9C"/>
    <w:rsid w:val="007D3E47"/>
    <w:rsid w:val="007D459F"/>
    <w:rsid w:val="007D4BE3"/>
    <w:rsid w:val="007D4DB5"/>
    <w:rsid w:val="007D554B"/>
    <w:rsid w:val="007D5B1E"/>
    <w:rsid w:val="007D5CB4"/>
    <w:rsid w:val="007D6592"/>
    <w:rsid w:val="007D6776"/>
    <w:rsid w:val="007D6AC5"/>
    <w:rsid w:val="007D6D9B"/>
    <w:rsid w:val="007D6E81"/>
    <w:rsid w:val="007D7BEF"/>
    <w:rsid w:val="007D7D79"/>
    <w:rsid w:val="007D7F22"/>
    <w:rsid w:val="007E033B"/>
    <w:rsid w:val="007E095A"/>
    <w:rsid w:val="007E1AB5"/>
    <w:rsid w:val="007E20C2"/>
    <w:rsid w:val="007E22C0"/>
    <w:rsid w:val="007E2570"/>
    <w:rsid w:val="007E295E"/>
    <w:rsid w:val="007E2D46"/>
    <w:rsid w:val="007E3B7F"/>
    <w:rsid w:val="007E41C2"/>
    <w:rsid w:val="007E422D"/>
    <w:rsid w:val="007E4BAB"/>
    <w:rsid w:val="007E4DBB"/>
    <w:rsid w:val="007E5A78"/>
    <w:rsid w:val="007E5AB4"/>
    <w:rsid w:val="007E603F"/>
    <w:rsid w:val="007E633C"/>
    <w:rsid w:val="007E6AFE"/>
    <w:rsid w:val="007E6C65"/>
    <w:rsid w:val="007E7A19"/>
    <w:rsid w:val="007F0423"/>
    <w:rsid w:val="007F089E"/>
    <w:rsid w:val="007F1C35"/>
    <w:rsid w:val="007F2AB3"/>
    <w:rsid w:val="007F34FF"/>
    <w:rsid w:val="007F3C10"/>
    <w:rsid w:val="007F46A2"/>
    <w:rsid w:val="007F4871"/>
    <w:rsid w:val="007F4FC4"/>
    <w:rsid w:val="007F5A67"/>
    <w:rsid w:val="007F5C65"/>
    <w:rsid w:val="007F5E2B"/>
    <w:rsid w:val="007F5F1D"/>
    <w:rsid w:val="007F6011"/>
    <w:rsid w:val="007F60DD"/>
    <w:rsid w:val="007F6114"/>
    <w:rsid w:val="007F65BD"/>
    <w:rsid w:val="007F691C"/>
    <w:rsid w:val="007F6EA8"/>
    <w:rsid w:val="007F77E0"/>
    <w:rsid w:val="007F7F26"/>
    <w:rsid w:val="007F7FC3"/>
    <w:rsid w:val="0080060E"/>
    <w:rsid w:val="0080072B"/>
    <w:rsid w:val="00800BC1"/>
    <w:rsid w:val="008011CF"/>
    <w:rsid w:val="00801F30"/>
    <w:rsid w:val="008021BD"/>
    <w:rsid w:val="0080266B"/>
    <w:rsid w:val="00802BDE"/>
    <w:rsid w:val="00802C79"/>
    <w:rsid w:val="00803660"/>
    <w:rsid w:val="00803A34"/>
    <w:rsid w:val="00804035"/>
    <w:rsid w:val="00804559"/>
    <w:rsid w:val="00804CB7"/>
    <w:rsid w:val="00805839"/>
    <w:rsid w:val="00805C17"/>
    <w:rsid w:val="00806FE5"/>
    <w:rsid w:val="0080700C"/>
    <w:rsid w:val="00807B07"/>
    <w:rsid w:val="00810647"/>
    <w:rsid w:val="008109EF"/>
    <w:rsid w:val="00810D62"/>
    <w:rsid w:val="00811C9C"/>
    <w:rsid w:val="00811CDE"/>
    <w:rsid w:val="008121E0"/>
    <w:rsid w:val="00812666"/>
    <w:rsid w:val="0081269F"/>
    <w:rsid w:val="008127CC"/>
    <w:rsid w:val="00812948"/>
    <w:rsid w:val="00812DF6"/>
    <w:rsid w:val="00813755"/>
    <w:rsid w:val="00813EAF"/>
    <w:rsid w:val="00813FCC"/>
    <w:rsid w:val="00814442"/>
    <w:rsid w:val="00814D19"/>
    <w:rsid w:val="008152E4"/>
    <w:rsid w:val="0081576F"/>
    <w:rsid w:val="008164E8"/>
    <w:rsid w:val="0081704C"/>
    <w:rsid w:val="008176DF"/>
    <w:rsid w:val="0081779E"/>
    <w:rsid w:val="00817DBB"/>
    <w:rsid w:val="008201A4"/>
    <w:rsid w:val="00820305"/>
    <w:rsid w:val="00820B03"/>
    <w:rsid w:val="00820CE6"/>
    <w:rsid w:val="008212F0"/>
    <w:rsid w:val="008213AD"/>
    <w:rsid w:val="008228EC"/>
    <w:rsid w:val="00823658"/>
    <w:rsid w:val="00823D86"/>
    <w:rsid w:val="00825C46"/>
    <w:rsid w:val="00825FA6"/>
    <w:rsid w:val="00826407"/>
    <w:rsid w:val="00826554"/>
    <w:rsid w:val="00826CB8"/>
    <w:rsid w:val="0082770F"/>
    <w:rsid w:val="0082775B"/>
    <w:rsid w:val="008277C1"/>
    <w:rsid w:val="00830714"/>
    <w:rsid w:val="00830785"/>
    <w:rsid w:val="00830A51"/>
    <w:rsid w:val="00830E0D"/>
    <w:rsid w:val="008310E0"/>
    <w:rsid w:val="008314DB"/>
    <w:rsid w:val="00831751"/>
    <w:rsid w:val="00831E23"/>
    <w:rsid w:val="00831F51"/>
    <w:rsid w:val="00832205"/>
    <w:rsid w:val="00832542"/>
    <w:rsid w:val="0083329F"/>
    <w:rsid w:val="00833A4E"/>
    <w:rsid w:val="00833CAC"/>
    <w:rsid w:val="00834AA7"/>
    <w:rsid w:val="008356AC"/>
    <w:rsid w:val="00836AF0"/>
    <w:rsid w:val="00836CF4"/>
    <w:rsid w:val="00836ED2"/>
    <w:rsid w:val="00837BD8"/>
    <w:rsid w:val="008404A1"/>
    <w:rsid w:val="0084052B"/>
    <w:rsid w:val="008413EC"/>
    <w:rsid w:val="00841713"/>
    <w:rsid w:val="008419C2"/>
    <w:rsid w:val="00841C62"/>
    <w:rsid w:val="00842E13"/>
    <w:rsid w:val="00843B16"/>
    <w:rsid w:val="008441C7"/>
    <w:rsid w:val="008441D3"/>
    <w:rsid w:val="008448B7"/>
    <w:rsid w:val="00844970"/>
    <w:rsid w:val="00845121"/>
    <w:rsid w:val="00845277"/>
    <w:rsid w:val="00845CF3"/>
    <w:rsid w:val="00845DFD"/>
    <w:rsid w:val="008469B1"/>
    <w:rsid w:val="00846B0A"/>
    <w:rsid w:val="008474DC"/>
    <w:rsid w:val="008475A4"/>
    <w:rsid w:val="00847743"/>
    <w:rsid w:val="00847A7C"/>
    <w:rsid w:val="0085000D"/>
    <w:rsid w:val="00850D25"/>
    <w:rsid w:val="00850D85"/>
    <w:rsid w:val="008514EB"/>
    <w:rsid w:val="00851579"/>
    <w:rsid w:val="00851B14"/>
    <w:rsid w:val="00851B1A"/>
    <w:rsid w:val="00851BA0"/>
    <w:rsid w:val="00851BB0"/>
    <w:rsid w:val="00851E68"/>
    <w:rsid w:val="0085225F"/>
    <w:rsid w:val="0085227C"/>
    <w:rsid w:val="0085332E"/>
    <w:rsid w:val="008539A7"/>
    <w:rsid w:val="00854995"/>
    <w:rsid w:val="00854A06"/>
    <w:rsid w:val="00856067"/>
    <w:rsid w:val="0085684F"/>
    <w:rsid w:val="00856D2F"/>
    <w:rsid w:val="008573D0"/>
    <w:rsid w:val="0085766B"/>
    <w:rsid w:val="008576D4"/>
    <w:rsid w:val="0086039C"/>
    <w:rsid w:val="0086055A"/>
    <w:rsid w:val="00860A85"/>
    <w:rsid w:val="008611C5"/>
    <w:rsid w:val="0086235F"/>
    <w:rsid w:val="00862CFF"/>
    <w:rsid w:val="00862D3D"/>
    <w:rsid w:val="00862DDA"/>
    <w:rsid w:val="00863488"/>
    <w:rsid w:val="0086366C"/>
    <w:rsid w:val="0086383D"/>
    <w:rsid w:val="00863A1C"/>
    <w:rsid w:val="00863CDD"/>
    <w:rsid w:val="00863E8F"/>
    <w:rsid w:val="008644E2"/>
    <w:rsid w:val="008644EE"/>
    <w:rsid w:val="00864555"/>
    <w:rsid w:val="00864A30"/>
    <w:rsid w:val="00864F95"/>
    <w:rsid w:val="00865238"/>
    <w:rsid w:val="008656E4"/>
    <w:rsid w:val="00865B2F"/>
    <w:rsid w:val="00866274"/>
    <w:rsid w:val="008666A2"/>
    <w:rsid w:val="00866752"/>
    <w:rsid w:val="00866CB1"/>
    <w:rsid w:val="008671C2"/>
    <w:rsid w:val="0086737C"/>
    <w:rsid w:val="008673C9"/>
    <w:rsid w:val="00867905"/>
    <w:rsid w:val="008711E3"/>
    <w:rsid w:val="00871700"/>
    <w:rsid w:val="008718A5"/>
    <w:rsid w:val="008725AB"/>
    <w:rsid w:val="008727FD"/>
    <w:rsid w:val="008729AE"/>
    <w:rsid w:val="008729BA"/>
    <w:rsid w:val="00872A7A"/>
    <w:rsid w:val="00872AEA"/>
    <w:rsid w:val="00872DAA"/>
    <w:rsid w:val="00872EA3"/>
    <w:rsid w:val="00873105"/>
    <w:rsid w:val="008736A6"/>
    <w:rsid w:val="0087374E"/>
    <w:rsid w:val="00874698"/>
    <w:rsid w:val="008746AF"/>
    <w:rsid w:val="00874E86"/>
    <w:rsid w:val="00875531"/>
    <w:rsid w:val="00875599"/>
    <w:rsid w:val="00875DDF"/>
    <w:rsid w:val="00875F93"/>
    <w:rsid w:val="00875FDF"/>
    <w:rsid w:val="00875FF7"/>
    <w:rsid w:val="00876001"/>
    <w:rsid w:val="008761E8"/>
    <w:rsid w:val="00876454"/>
    <w:rsid w:val="00877846"/>
    <w:rsid w:val="00877EC2"/>
    <w:rsid w:val="008809FF"/>
    <w:rsid w:val="00880B34"/>
    <w:rsid w:val="00881419"/>
    <w:rsid w:val="0088155F"/>
    <w:rsid w:val="008816A6"/>
    <w:rsid w:val="00881730"/>
    <w:rsid w:val="00881F0E"/>
    <w:rsid w:val="0088208B"/>
    <w:rsid w:val="00882146"/>
    <w:rsid w:val="00882400"/>
    <w:rsid w:val="00882D61"/>
    <w:rsid w:val="008831BD"/>
    <w:rsid w:val="0088462E"/>
    <w:rsid w:val="00884967"/>
    <w:rsid w:val="00884D21"/>
    <w:rsid w:val="00885303"/>
    <w:rsid w:val="00885ADE"/>
    <w:rsid w:val="00885B5F"/>
    <w:rsid w:val="0088610B"/>
    <w:rsid w:val="008863CC"/>
    <w:rsid w:val="00886DF3"/>
    <w:rsid w:val="008874FB"/>
    <w:rsid w:val="00887DFE"/>
    <w:rsid w:val="00887E03"/>
    <w:rsid w:val="0089024B"/>
    <w:rsid w:val="008903FB"/>
    <w:rsid w:val="00890773"/>
    <w:rsid w:val="00890AB8"/>
    <w:rsid w:val="008915FA"/>
    <w:rsid w:val="00891831"/>
    <w:rsid w:val="00891952"/>
    <w:rsid w:val="0089216F"/>
    <w:rsid w:val="008921B0"/>
    <w:rsid w:val="00892A2D"/>
    <w:rsid w:val="00892CCC"/>
    <w:rsid w:val="00892CE0"/>
    <w:rsid w:val="00893A5B"/>
    <w:rsid w:val="00893D3D"/>
    <w:rsid w:val="00893E16"/>
    <w:rsid w:val="00893F52"/>
    <w:rsid w:val="00896315"/>
    <w:rsid w:val="00897E61"/>
    <w:rsid w:val="008A0CF4"/>
    <w:rsid w:val="008A0E2A"/>
    <w:rsid w:val="008A1BB3"/>
    <w:rsid w:val="008A229F"/>
    <w:rsid w:val="008A286B"/>
    <w:rsid w:val="008A2D77"/>
    <w:rsid w:val="008A31AB"/>
    <w:rsid w:val="008A3703"/>
    <w:rsid w:val="008A37D5"/>
    <w:rsid w:val="008A3A18"/>
    <w:rsid w:val="008A410D"/>
    <w:rsid w:val="008A42F2"/>
    <w:rsid w:val="008A48A5"/>
    <w:rsid w:val="008A512C"/>
    <w:rsid w:val="008A54C6"/>
    <w:rsid w:val="008A5615"/>
    <w:rsid w:val="008A653F"/>
    <w:rsid w:val="008A6689"/>
    <w:rsid w:val="008A68CA"/>
    <w:rsid w:val="008A6955"/>
    <w:rsid w:val="008A6B0D"/>
    <w:rsid w:val="008A7402"/>
    <w:rsid w:val="008A7532"/>
    <w:rsid w:val="008A753F"/>
    <w:rsid w:val="008A78E4"/>
    <w:rsid w:val="008B000C"/>
    <w:rsid w:val="008B180F"/>
    <w:rsid w:val="008B19C5"/>
    <w:rsid w:val="008B1B9A"/>
    <w:rsid w:val="008B236D"/>
    <w:rsid w:val="008B256E"/>
    <w:rsid w:val="008B26CB"/>
    <w:rsid w:val="008B2DDF"/>
    <w:rsid w:val="008B2E52"/>
    <w:rsid w:val="008B32A9"/>
    <w:rsid w:val="008B3669"/>
    <w:rsid w:val="008B47D0"/>
    <w:rsid w:val="008B55DF"/>
    <w:rsid w:val="008B5F0F"/>
    <w:rsid w:val="008B6191"/>
    <w:rsid w:val="008B6261"/>
    <w:rsid w:val="008B6853"/>
    <w:rsid w:val="008B74B8"/>
    <w:rsid w:val="008B7526"/>
    <w:rsid w:val="008B78D0"/>
    <w:rsid w:val="008C025D"/>
    <w:rsid w:val="008C034F"/>
    <w:rsid w:val="008C0C16"/>
    <w:rsid w:val="008C1982"/>
    <w:rsid w:val="008C1BDB"/>
    <w:rsid w:val="008C1E2B"/>
    <w:rsid w:val="008C1F4C"/>
    <w:rsid w:val="008C2075"/>
    <w:rsid w:val="008C2541"/>
    <w:rsid w:val="008C2E24"/>
    <w:rsid w:val="008C39AF"/>
    <w:rsid w:val="008C4A95"/>
    <w:rsid w:val="008C4CD8"/>
    <w:rsid w:val="008C4F1E"/>
    <w:rsid w:val="008C51B6"/>
    <w:rsid w:val="008C544C"/>
    <w:rsid w:val="008C56CF"/>
    <w:rsid w:val="008C59CC"/>
    <w:rsid w:val="008C5DD4"/>
    <w:rsid w:val="008C6154"/>
    <w:rsid w:val="008C650E"/>
    <w:rsid w:val="008C7433"/>
    <w:rsid w:val="008C7B8F"/>
    <w:rsid w:val="008C7F72"/>
    <w:rsid w:val="008D0C1F"/>
    <w:rsid w:val="008D0DB5"/>
    <w:rsid w:val="008D0E42"/>
    <w:rsid w:val="008D10E4"/>
    <w:rsid w:val="008D1232"/>
    <w:rsid w:val="008D1ED0"/>
    <w:rsid w:val="008D25E1"/>
    <w:rsid w:val="008D2785"/>
    <w:rsid w:val="008D2A74"/>
    <w:rsid w:val="008D344D"/>
    <w:rsid w:val="008D380B"/>
    <w:rsid w:val="008D3B62"/>
    <w:rsid w:val="008D3E84"/>
    <w:rsid w:val="008D44D5"/>
    <w:rsid w:val="008D4643"/>
    <w:rsid w:val="008D5797"/>
    <w:rsid w:val="008D59E8"/>
    <w:rsid w:val="008D65DA"/>
    <w:rsid w:val="008D67E1"/>
    <w:rsid w:val="008E0B04"/>
    <w:rsid w:val="008E17BE"/>
    <w:rsid w:val="008E1A5A"/>
    <w:rsid w:val="008E1E5C"/>
    <w:rsid w:val="008E2056"/>
    <w:rsid w:val="008E2445"/>
    <w:rsid w:val="008E25FB"/>
    <w:rsid w:val="008E29B7"/>
    <w:rsid w:val="008E324E"/>
    <w:rsid w:val="008E3516"/>
    <w:rsid w:val="008E3CB6"/>
    <w:rsid w:val="008E4067"/>
    <w:rsid w:val="008E40AA"/>
    <w:rsid w:val="008E45AD"/>
    <w:rsid w:val="008E4603"/>
    <w:rsid w:val="008E50CF"/>
    <w:rsid w:val="008E5AA4"/>
    <w:rsid w:val="008E5E5D"/>
    <w:rsid w:val="008E6383"/>
    <w:rsid w:val="008E71D5"/>
    <w:rsid w:val="008E7240"/>
    <w:rsid w:val="008E72E6"/>
    <w:rsid w:val="008E7404"/>
    <w:rsid w:val="008E795C"/>
    <w:rsid w:val="008E7A75"/>
    <w:rsid w:val="008F0A83"/>
    <w:rsid w:val="008F0B7B"/>
    <w:rsid w:val="008F0C1B"/>
    <w:rsid w:val="008F1B3D"/>
    <w:rsid w:val="008F1E1D"/>
    <w:rsid w:val="008F1EB9"/>
    <w:rsid w:val="008F22CD"/>
    <w:rsid w:val="008F28A3"/>
    <w:rsid w:val="008F2A3C"/>
    <w:rsid w:val="008F2A56"/>
    <w:rsid w:val="008F2B10"/>
    <w:rsid w:val="008F3158"/>
    <w:rsid w:val="008F40CC"/>
    <w:rsid w:val="008F491B"/>
    <w:rsid w:val="008F522E"/>
    <w:rsid w:val="008F5AD4"/>
    <w:rsid w:val="008F650F"/>
    <w:rsid w:val="008F6531"/>
    <w:rsid w:val="008F76BB"/>
    <w:rsid w:val="008F7A92"/>
    <w:rsid w:val="008F7BF1"/>
    <w:rsid w:val="00900297"/>
    <w:rsid w:val="009004AF"/>
    <w:rsid w:val="0090091F"/>
    <w:rsid w:val="00900BFE"/>
    <w:rsid w:val="0090159F"/>
    <w:rsid w:val="00901F5C"/>
    <w:rsid w:val="009022C9"/>
    <w:rsid w:val="009024F7"/>
    <w:rsid w:val="00902656"/>
    <w:rsid w:val="009035F9"/>
    <w:rsid w:val="009040BE"/>
    <w:rsid w:val="00904B2B"/>
    <w:rsid w:val="009050A9"/>
    <w:rsid w:val="0090539E"/>
    <w:rsid w:val="00905734"/>
    <w:rsid w:val="00905930"/>
    <w:rsid w:val="00905FD6"/>
    <w:rsid w:val="00906473"/>
    <w:rsid w:val="00906630"/>
    <w:rsid w:val="00906DB2"/>
    <w:rsid w:val="00906F47"/>
    <w:rsid w:val="00907595"/>
    <w:rsid w:val="00910449"/>
    <w:rsid w:val="0091121A"/>
    <w:rsid w:val="00911606"/>
    <w:rsid w:val="00911856"/>
    <w:rsid w:val="00911A6E"/>
    <w:rsid w:val="009135BF"/>
    <w:rsid w:val="009135E2"/>
    <w:rsid w:val="00913E84"/>
    <w:rsid w:val="009149F5"/>
    <w:rsid w:val="00914F3F"/>
    <w:rsid w:val="009157E4"/>
    <w:rsid w:val="00915A1B"/>
    <w:rsid w:val="00915B0D"/>
    <w:rsid w:val="00915F0B"/>
    <w:rsid w:val="0091654E"/>
    <w:rsid w:val="00916586"/>
    <w:rsid w:val="00916749"/>
    <w:rsid w:val="0091690F"/>
    <w:rsid w:val="00916934"/>
    <w:rsid w:val="0091757C"/>
    <w:rsid w:val="009179F7"/>
    <w:rsid w:val="00917FA9"/>
    <w:rsid w:val="00917FD2"/>
    <w:rsid w:val="00920736"/>
    <w:rsid w:val="00920C12"/>
    <w:rsid w:val="00920DF7"/>
    <w:rsid w:val="009215A2"/>
    <w:rsid w:val="0092249D"/>
    <w:rsid w:val="00922645"/>
    <w:rsid w:val="00922B28"/>
    <w:rsid w:val="00922E10"/>
    <w:rsid w:val="009231F4"/>
    <w:rsid w:val="0092326D"/>
    <w:rsid w:val="00923386"/>
    <w:rsid w:val="0092344D"/>
    <w:rsid w:val="00923682"/>
    <w:rsid w:val="00923779"/>
    <w:rsid w:val="009239A2"/>
    <w:rsid w:val="00924EEC"/>
    <w:rsid w:val="00925E92"/>
    <w:rsid w:val="00925EC4"/>
    <w:rsid w:val="009263D4"/>
    <w:rsid w:val="0092645A"/>
    <w:rsid w:val="009269EA"/>
    <w:rsid w:val="00926CE6"/>
    <w:rsid w:val="009275E7"/>
    <w:rsid w:val="00927B58"/>
    <w:rsid w:val="00927C6D"/>
    <w:rsid w:val="00930014"/>
    <w:rsid w:val="00930398"/>
    <w:rsid w:val="009305B7"/>
    <w:rsid w:val="009315CC"/>
    <w:rsid w:val="00931F65"/>
    <w:rsid w:val="009321A1"/>
    <w:rsid w:val="009323F3"/>
    <w:rsid w:val="00932DB7"/>
    <w:rsid w:val="00932E67"/>
    <w:rsid w:val="0093303D"/>
    <w:rsid w:val="0093324A"/>
    <w:rsid w:val="00933772"/>
    <w:rsid w:val="00933D56"/>
    <w:rsid w:val="009352A6"/>
    <w:rsid w:val="009355FA"/>
    <w:rsid w:val="00935DF5"/>
    <w:rsid w:val="00935E2D"/>
    <w:rsid w:val="00936527"/>
    <w:rsid w:val="009365D3"/>
    <w:rsid w:val="0093677D"/>
    <w:rsid w:val="00936AB9"/>
    <w:rsid w:val="00936B6D"/>
    <w:rsid w:val="00936E99"/>
    <w:rsid w:val="00936EB8"/>
    <w:rsid w:val="00936F25"/>
    <w:rsid w:val="009372F4"/>
    <w:rsid w:val="00937516"/>
    <w:rsid w:val="00937EBC"/>
    <w:rsid w:val="00937FAE"/>
    <w:rsid w:val="0094019A"/>
    <w:rsid w:val="00940323"/>
    <w:rsid w:val="00940D8E"/>
    <w:rsid w:val="00940E1B"/>
    <w:rsid w:val="009414BA"/>
    <w:rsid w:val="00941DF3"/>
    <w:rsid w:val="00941FD4"/>
    <w:rsid w:val="00941FE7"/>
    <w:rsid w:val="00942560"/>
    <w:rsid w:val="00942702"/>
    <w:rsid w:val="00942D11"/>
    <w:rsid w:val="00943608"/>
    <w:rsid w:val="00943BAF"/>
    <w:rsid w:val="00944889"/>
    <w:rsid w:val="0094571D"/>
    <w:rsid w:val="00946AC1"/>
    <w:rsid w:val="009476BD"/>
    <w:rsid w:val="00947A6A"/>
    <w:rsid w:val="00947D67"/>
    <w:rsid w:val="0095068F"/>
    <w:rsid w:val="00950A52"/>
    <w:rsid w:val="00951149"/>
    <w:rsid w:val="009511F6"/>
    <w:rsid w:val="00951208"/>
    <w:rsid w:val="00951242"/>
    <w:rsid w:val="00952534"/>
    <w:rsid w:val="0095267D"/>
    <w:rsid w:val="00952771"/>
    <w:rsid w:val="00953007"/>
    <w:rsid w:val="009531FE"/>
    <w:rsid w:val="0095335E"/>
    <w:rsid w:val="00953E34"/>
    <w:rsid w:val="00954189"/>
    <w:rsid w:val="009544ED"/>
    <w:rsid w:val="00954829"/>
    <w:rsid w:val="00954B09"/>
    <w:rsid w:val="00954BE7"/>
    <w:rsid w:val="00954E83"/>
    <w:rsid w:val="00955339"/>
    <w:rsid w:val="00955551"/>
    <w:rsid w:val="00955DFF"/>
    <w:rsid w:val="0095664F"/>
    <w:rsid w:val="009570CB"/>
    <w:rsid w:val="00960D60"/>
    <w:rsid w:val="00960EBD"/>
    <w:rsid w:val="0096150D"/>
    <w:rsid w:val="0096197B"/>
    <w:rsid w:val="00962784"/>
    <w:rsid w:val="0096333C"/>
    <w:rsid w:val="00963393"/>
    <w:rsid w:val="00963900"/>
    <w:rsid w:val="00963E30"/>
    <w:rsid w:val="0096469C"/>
    <w:rsid w:val="00964E20"/>
    <w:rsid w:val="00964ED8"/>
    <w:rsid w:val="0096504A"/>
    <w:rsid w:val="00965698"/>
    <w:rsid w:val="009656CE"/>
    <w:rsid w:val="009657FD"/>
    <w:rsid w:val="00965EF0"/>
    <w:rsid w:val="00966307"/>
    <w:rsid w:val="0096641B"/>
    <w:rsid w:val="00966491"/>
    <w:rsid w:val="009664C6"/>
    <w:rsid w:val="00970B3F"/>
    <w:rsid w:val="00970B7E"/>
    <w:rsid w:val="009713B5"/>
    <w:rsid w:val="0097152C"/>
    <w:rsid w:val="00971668"/>
    <w:rsid w:val="0097181B"/>
    <w:rsid w:val="009718B9"/>
    <w:rsid w:val="009719E7"/>
    <w:rsid w:val="00972076"/>
    <w:rsid w:val="00972C2A"/>
    <w:rsid w:val="00973122"/>
    <w:rsid w:val="0097350F"/>
    <w:rsid w:val="009735D2"/>
    <w:rsid w:val="009749D1"/>
    <w:rsid w:val="00974B06"/>
    <w:rsid w:val="00974EFD"/>
    <w:rsid w:val="00975AD8"/>
    <w:rsid w:val="00976625"/>
    <w:rsid w:val="00976C05"/>
    <w:rsid w:val="00976C88"/>
    <w:rsid w:val="00976F09"/>
    <w:rsid w:val="00977448"/>
    <w:rsid w:val="009774B3"/>
    <w:rsid w:val="00977DD4"/>
    <w:rsid w:val="0098059F"/>
    <w:rsid w:val="009809C3"/>
    <w:rsid w:val="009812B4"/>
    <w:rsid w:val="00981301"/>
    <w:rsid w:val="00981533"/>
    <w:rsid w:val="009825B2"/>
    <w:rsid w:val="009828AC"/>
    <w:rsid w:val="00982D50"/>
    <w:rsid w:val="00983582"/>
    <w:rsid w:val="0098390C"/>
    <w:rsid w:val="009852B1"/>
    <w:rsid w:val="009857DB"/>
    <w:rsid w:val="009859DC"/>
    <w:rsid w:val="00985A15"/>
    <w:rsid w:val="00985D76"/>
    <w:rsid w:val="0098655F"/>
    <w:rsid w:val="0098656B"/>
    <w:rsid w:val="0098665A"/>
    <w:rsid w:val="00987317"/>
    <w:rsid w:val="009878C2"/>
    <w:rsid w:val="00991733"/>
    <w:rsid w:val="00991DF4"/>
    <w:rsid w:val="00992724"/>
    <w:rsid w:val="00992A35"/>
    <w:rsid w:val="00992A7C"/>
    <w:rsid w:val="009938A8"/>
    <w:rsid w:val="00993A25"/>
    <w:rsid w:val="009947B4"/>
    <w:rsid w:val="00994F86"/>
    <w:rsid w:val="0099538E"/>
    <w:rsid w:val="00995A84"/>
    <w:rsid w:val="009967EB"/>
    <w:rsid w:val="0099733F"/>
    <w:rsid w:val="009974FB"/>
    <w:rsid w:val="00997F1B"/>
    <w:rsid w:val="009A0740"/>
    <w:rsid w:val="009A189F"/>
    <w:rsid w:val="009A1D72"/>
    <w:rsid w:val="009A2245"/>
    <w:rsid w:val="009A24D1"/>
    <w:rsid w:val="009A25A6"/>
    <w:rsid w:val="009A2F86"/>
    <w:rsid w:val="009A302C"/>
    <w:rsid w:val="009A30DD"/>
    <w:rsid w:val="009A4A69"/>
    <w:rsid w:val="009A4E6E"/>
    <w:rsid w:val="009A4E76"/>
    <w:rsid w:val="009A5033"/>
    <w:rsid w:val="009A57CF"/>
    <w:rsid w:val="009A645A"/>
    <w:rsid w:val="009A6A33"/>
    <w:rsid w:val="009B05D8"/>
    <w:rsid w:val="009B08CE"/>
    <w:rsid w:val="009B0B57"/>
    <w:rsid w:val="009B1384"/>
    <w:rsid w:val="009B14F6"/>
    <w:rsid w:val="009B16F7"/>
    <w:rsid w:val="009B1B41"/>
    <w:rsid w:val="009B1EA3"/>
    <w:rsid w:val="009B2AFD"/>
    <w:rsid w:val="009B33F6"/>
    <w:rsid w:val="009B3B05"/>
    <w:rsid w:val="009B3F9C"/>
    <w:rsid w:val="009B4697"/>
    <w:rsid w:val="009B533B"/>
    <w:rsid w:val="009B56F4"/>
    <w:rsid w:val="009B6094"/>
    <w:rsid w:val="009B662C"/>
    <w:rsid w:val="009B6784"/>
    <w:rsid w:val="009C005C"/>
    <w:rsid w:val="009C075A"/>
    <w:rsid w:val="009C0AA5"/>
    <w:rsid w:val="009C0AD6"/>
    <w:rsid w:val="009C0EBD"/>
    <w:rsid w:val="009C0F79"/>
    <w:rsid w:val="009C1414"/>
    <w:rsid w:val="009C1C4D"/>
    <w:rsid w:val="009C223D"/>
    <w:rsid w:val="009C27BF"/>
    <w:rsid w:val="009C2952"/>
    <w:rsid w:val="009C29B5"/>
    <w:rsid w:val="009C3120"/>
    <w:rsid w:val="009C3225"/>
    <w:rsid w:val="009C3D11"/>
    <w:rsid w:val="009C3D56"/>
    <w:rsid w:val="009C3E4B"/>
    <w:rsid w:val="009C429C"/>
    <w:rsid w:val="009C4350"/>
    <w:rsid w:val="009C4547"/>
    <w:rsid w:val="009C4D13"/>
    <w:rsid w:val="009C507E"/>
    <w:rsid w:val="009C5A29"/>
    <w:rsid w:val="009C6AA5"/>
    <w:rsid w:val="009C72EF"/>
    <w:rsid w:val="009C74B7"/>
    <w:rsid w:val="009C77E8"/>
    <w:rsid w:val="009C787A"/>
    <w:rsid w:val="009C7D82"/>
    <w:rsid w:val="009D078F"/>
    <w:rsid w:val="009D0FF8"/>
    <w:rsid w:val="009D17B1"/>
    <w:rsid w:val="009D1853"/>
    <w:rsid w:val="009D1A0A"/>
    <w:rsid w:val="009D1EAD"/>
    <w:rsid w:val="009D28FA"/>
    <w:rsid w:val="009D2AE9"/>
    <w:rsid w:val="009D2BB2"/>
    <w:rsid w:val="009D2ED7"/>
    <w:rsid w:val="009D359A"/>
    <w:rsid w:val="009D3CE3"/>
    <w:rsid w:val="009D3EDC"/>
    <w:rsid w:val="009D47E8"/>
    <w:rsid w:val="009D4D98"/>
    <w:rsid w:val="009D5005"/>
    <w:rsid w:val="009D58C8"/>
    <w:rsid w:val="009D619F"/>
    <w:rsid w:val="009D622A"/>
    <w:rsid w:val="009D7478"/>
    <w:rsid w:val="009D7485"/>
    <w:rsid w:val="009D7A32"/>
    <w:rsid w:val="009D7D00"/>
    <w:rsid w:val="009E044F"/>
    <w:rsid w:val="009E0554"/>
    <w:rsid w:val="009E1CA5"/>
    <w:rsid w:val="009E2040"/>
    <w:rsid w:val="009E2103"/>
    <w:rsid w:val="009E26FA"/>
    <w:rsid w:val="009E388C"/>
    <w:rsid w:val="009E393C"/>
    <w:rsid w:val="009E3B6A"/>
    <w:rsid w:val="009E43FD"/>
    <w:rsid w:val="009E4766"/>
    <w:rsid w:val="009E4FA4"/>
    <w:rsid w:val="009E507E"/>
    <w:rsid w:val="009E5200"/>
    <w:rsid w:val="009E53DC"/>
    <w:rsid w:val="009E584A"/>
    <w:rsid w:val="009E60D5"/>
    <w:rsid w:val="009E62C8"/>
    <w:rsid w:val="009E6318"/>
    <w:rsid w:val="009E64E6"/>
    <w:rsid w:val="009E6653"/>
    <w:rsid w:val="009E6A82"/>
    <w:rsid w:val="009E775C"/>
    <w:rsid w:val="009E7A87"/>
    <w:rsid w:val="009F0C21"/>
    <w:rsid w:val="009F10F3"/>
    <w:rsid w:val="009F1E35"/>
    <w:rsid w:val="009F2466"/>
    <w:rsid w:val="009F26D1"/>
    <w:rsid w:val="009F26F2"/>
    <w:rsid w:val="009F2B0F"/>
    <w:rsid w:val="009F2CC0"/>
    <w:rsid w:val="009F2CEA"/>
    <w:rsid w:val="009F31F4"/>
    <w:rsid w:val="009F3518"/>
    <w:rsid w:val="009F365E"/>
    <w:rsid w:val="009F530D"/>
    <w:rsid w:val="009F5438"/>
    <w:rsid w:val="009F572A"/>
    <w:rsid w:val="009F582A"/>
    <w:rsid w:val="009F6674"/>
    <w:rsid w:val="009F6841"/>
    <w:rsid w:val="009F6D8E"/>
    <w:rsid w:val="009F6DE5"/>
    <w:rsid w:val="009F7436"/>
    <w:rsid w:val="009F7A24"/>
    <w:rsid w:val="009F7E29"/>
    <w:rsid w:val="009F7F59"/>
    <w:rsid w:val="00A01326"/>
    <w:rsid w:val="00A01450"/>
    <w:rsid w:val="00A016DB"/>
    <w:rsid w:val="00A017EB"/>
    <w:rsid w:val="00A01D71"/>
    <w:rsid w:val="00A020E8"/>
    <w:rsid w:val="00A02CE2"/>
    <w:rsid w:val="00A036C8"/>
    <w:rsid w:val="00A03736"/>
    <w:rsid w:val="00A04168"/>
    <w:rsid w:val="00A0453A"/>
    <w:rsid w:val="00A04610"/>
    <w:rsid w:val="00A04C76"/>
    <w:rsid w:val="00A05A03"/>
    <w:rsid w:val="00A05BE3"/>
    <w:rsid w:val="00A07290"/>
    <w:rsid w:val="00A072D0"/>
    <w:rsid w:val="00A0761B"/>
    <w:rsid w:val="00A10585"/>
    <w:rsid w:val="00A1086E"/>
    <w:rsid w:val="00A1121F"/>
    <w:rsid w:val="00A1157E"/>
    <w:rsid w:val="00A11691"/>
    <w:rsid w:val="00A118CD"/>
    <w:rsid w:val="00A11903"/>
    <w:rsid w:val="00A12C0B"/>
    <w:rsid w:val="00A13592"/>
    <w:rsid w:val="00A13A00"/>
    <w:rsid w:val="00A13A0E"/>
    <w:rsid w:val="00A141EC"/>
    <w:rsid w:val="00A149BE"/>
    <w:rsid w:val="00A149C0"/>
    <w:rsid w:val="00A149E9"/>
    <w:rsid w:val="00A14D0C"/>
    <w:rsid w:val="00A1533A"/>
    <w:rsid w:val="00A157BE"/>
    <w:rsid w:val="00A15A2A"/>
    <w:rsid w:val="00A15D2B"/>
    <w:rsid w:val="00A16479"/>
    <w:rsid w:val="00A166EB"/>
    <w:rsid w:val="00A178F1"/>
    <w:rsid w:val="00A20392"/>
    <w:rsid w:val="00A207D6"/>
    <w:rsid w:val="00A211AF"/>
    <w:rsid w:val="00A2218A"/>
    <w:rsid w:val="00A22890"/>
    <w:rsid w:val="00A2289E"/>
    <w:rsid w:val="00A23602"/>
    <w:rsid w:val="00A237DF"/>
    <w:rsid w:val="00A23BEF"/>
    <w:rsid w:val="00A24436"/>
    <w:rsid w:val="00A247F6"/>
    <w:rsid w:val="00A24A2B"/>
    <w:rsid w:val="00A25040"/>
    <w:rsid w:val="00A2552F"/>
    <w:rsid w:val="00A25739"/>
    <w:rsid w:val="00A2576E"/>
    <w:rsid w:val="00A2580A"/>
    <w:rsid w:val="00A25C07"/>
    <w:rsid w:val="00A25DB1"/>
    <w:rsid w:val="00A27060"/>
    <w:rsid w:val="00A279AE"/>
    <w:rsid w:val="00A303A3"/>
    <w:rsid w:val="00A30E93"/>
    <w:rsid w:val="00A31461"/>
    <w:rsid w:val="00A31BBE"/>
    <w:rsid w:val="00A3234F"/>
    <w:rsid w:val="00A32416"/>
    <w:rsid w:val="00A3285F"/>
    <w:rsid w:val="00A32EDA"/>
    <w:rsid w:val="00A33281"/>
    <w:rsid w:val="00A339E0"/>
    <w:rsid w:val="00A34124"/>
    <w:rsid w:val="00A346D9"/>
    <w:rsid w:val="00A34E90"/>
    <w:rsid w:val="00A35FCC"/>
    <w:rsid w:val="00A36013"/>
    <w:rsid w:val="00A3766E"/>
    <w:rsid w:val="00A3776F"/>
    <w:rsid w:val="00A3785B"/>
    <w:rsid w:val="00A37F6D"/>
    <w:rsid w:val="00A40056"/>
    <w:rsid w:val="00A40E44"/>
    <w:rsid w:val="00A411FE"/>
    <w:rsid w:val="00A4154E"/>
    <w:rsid w:val="00A4204B"/>
    <w:rsid w:val="00A42479"/>
    <w:rsid w:val="00A42537"/>
    <w:rsid w:val="00A428E7"/>
    <w:rsid w:val="00A42D96"/>
    <w:rsid w:val="00A43C4D"/>
    <w:rsid w:val="00A44305"/>
    <w:rsid w:val="00A447FD"/>
    <w:rsid w:val="00A44C03"/>
    <w:rsid w:val="00A454AD"/>
    <w:rsid w:val="00A4577F"/>
    <w:rsid w:val="00A45A4D"/>
    <w:rsid w:val="00A45F54"/>
    <w:rsid w:val="00A468C9"/>
    <w:rsid w:val="00A46BDA"/>
    <w:rsid w:val="00A47421"/>
    <w:rsid w:val="00A47632"/>
    <w:rsid w:val="00A50044"/>
    <w:rsid w:val="00A51311"/>
    <w:rsid w:val="00A51A63"/>
    <w:rsid w:val="00A52668"/>
    <w:rsid w:val="00A52EF3"/>
    <w:rsid w:val="00A530CB"/>
    <w:rsid w:val="00A538C4"/>
    <w:rsid w:val="00A53F25"/>
    <w:rsid w:val="00A54121"/>
    <w:rsid w:val="00A5425E"/>
    <w:rsid w:val="00A54627"/>
    <w:rsid w:val="00A54A80"/>
    <w:rsid w:val="00A54D94"/>
    <w:rsid w:val="00A55FA6"/>
    <w:rsid w:val="00A57315"/>
    <w:rsid w:val="00A579F9"/>
    <w:rsid w:val="00A57BB6"/>
    <w:rsid w:val="00A57DE2"/>
    <w:rsid w:val="00A57F1B"/>
    <w:rsid w:val="00A61C47"/>
    <w:rsid w:val="00A625AE"/>
    <w:rsid w:val="00A62603"/>
    <w:rsid w:val="00A63678"/>
    <w:rsid w:val="00A63781"/>
    <w:rsid w:val="00A63A95"/>
    <w:rsid w:val="00A63C6A"/>
    <w:rsid w:val="00A63FC8"/>
    <w:rsid w:val="00A64DD9"/>
    <w:rsid w:val="00A64EB0"/>
    <w:rsid w:val="00A65048"/>
    <w:rsid w:val="00A65127"/>
    <w:rsid w:val="00A66548"/>
    <w:rsid w:val="00A675E7"/>
    <w:rsid w:val="00A67C35"/>
    <w:rsid w:val="00A6B95A"/>
    <w:rsid w:val="00A7170D"/>
    <w:rsid w:val="00A7181F"/>
    <w:rsid w:val="00A71941"/>
    <w:rsid w:val="00A71B54"/>
    <w:rsid w:val="00A71E4A"/>
    <w:rsid w:val="00A7208E"/>
    <w:rsid w:val="00A72D89"/>
    <w:rsid w:val="00A73161"/>
    <w:rsid w:val="00A73CFF"/>
    <w:rsid w:val="00A74B11"/>
    <w:rsid w:val="00A74E7B"/>
    <w:rsid w:val="00A75675"/>
    <w:rsid w:val="00A75731"/>
    <w:rsid w:val="00A766E3"/>
    <w:rsid w:val="00A769AB"/>
    <w:rsid w:val="00A76BA9"/>
    <w:rsid w:val="00A772D1"/>
    <w:rsid w:val="00A7786A"/>
    <w:rsid w:val="00A81526"/>
    <w:rsid w:val="00A816C5"/>
    <w:rsid w:val="00A81E06"/>
    <w:rsid w:val="00A81FAD"/>
    <w:rsid w:val="00A82868"/>
    <w:rsid w:val="00A82BF4"/>
    <w:rsid w:val="00A83CA5"/>
    <w:rsid w:val="00A8401F"/>
    <w:rsid w:val="00A841E4"/>
    <w:rsid w:val="00A84ABA"/>
    <w:rsid w:val="00A84CAE"/>
    <w:rsid w:val="00A84D4C"/>
    <w:rsid w:val="00A85368"/>
    <w:rsid w:val="00A86830"/>
    <w:rsid w:val="00A8689D"/>
    <w:rsid w:val="00A875EC"/>
    <w:rsid w:val="00A879F2"/>
    <w:rsid w:val="00A87BFD"/>
    <w:rsid w:val="00A87D11"/>
    <w:rsid w:val="00A90874"/>
    <w:rsid w:val="00A909E6"/>
    <w:rsid w:val="00A90F44"/>
    <w:rsid w:val="00A9252B"/>
    <w:rsid w:val="00A9382A"/>
    <w:rsid w:val="00A94043"/>
    <w:rsid w:val="00A95DE4"/>
    <w:rsid w:val="00A961B7"/>
    <w:rsid w:val="00A9628A"/>
    <w:rsid w:val="00A96BBC"/>
    <w:rsid w:val="00A96FA8"/>
    <w:rsid w:val="00A970EC"/>
    <w:rsid w:val="00A97636"/>
    <w:rsid w:val="00A9770F"/>
    <w:rsid w:val="00A97AD7"/>
    <w:rsid w:val="00AA015A"/>
    <w:rsid w:val="00AA0365"/>
    <w:rsid w:val="00AA04BC"/>
    <w:rsid w:val="00AA0590"/>
    <w:rsid w:val="00AA0858"/>
    <w:rsid w:val="00AA1572"/>
    <w:rsid w:val="00AA1FA4"/>
    <w:rsid w:val="00AA2011"/>
    <w:rsid w:val="00AA256C"/>
    <w:rsid w:val="00AA29B0"/>
    <w:rsid w:val="00AA33AB"/>
    <w:rsid w:val="00AA396E"/>
    <w:rsid w:val="00AA3B43"/>
    <w:rsid w:val="00AA3E0D"/>
    <w:rsid w:val="00AA4115"/>
    <w:rsid w:val="00AA41A1"/>
    <w:rsid w:val="00AA45AC"/>
    <w:rsid w:val="00AA4C03"/>
    <w:rsid w:val="00AA4F55"/>
    <w:rsid w:val="00AA551D"/>
    <w:rsid w:val="00AA5ADD"/>
    <w:rsid w:val="00AA5B9E"/>
    <w:rsid w:val="00AA5C05"/>
    <w:rsid w:val="00AA5F41"/>
    <w:rsid w:val="00AA60BF"/>
    <w:rsid w:val="00AA6455"/>
    <w:rsid w:val="00AA6877"/>
    <w:rsid w:val="00AA6BEF"/>
    <w:rsid w:val="00AA7633"/>
    <w:rsid w:val="00AA7665"/>
    <w:rsid w:val="00AA77ED"/>
    <w:rsid w:val="00AA7859"/>
    <w:rsid w:val="00AB114B"/>
    <w:rsid w:val="00AB15BE"/>
    <w:rsid w:val="00AB185C"/>
    <w:rsid w:val="00AB194B"/>
    <w:rsid w:val="00AB2D94"/>
    <w:rsid w:val="00AB3529"/>
    <w:rsid w:val="00AB4947"/>
    <w:rsid w:val="00AB4DA4"/>
    <w:rsid w:val="00AB532E"/>
    <w:rsid w:val="00AB5895"/>
    <w:rsid w:val="00AB5AD5"/>
    <w:rsid w:val="00AB6038"/>
    <w:rsid w:val="00AB66FE"/>
    <w:rsid w:val="00AB7398"/>
    <w:rsid w:val="00AB7855"/>
    <w:rsid w:val="00AB7F83"/>
    <w:rsid w:val="00AC016E"/>
    <w:rsid w:val="00AC02DC"/>
    <w:rsid w:val="00AC0BFC"/>
    <w:rsid w:val="00AC0D8A"/>
    <w:rsid w:val="00AC1316"/>
    <w:rsid w:val="00AC1AD9"/>
    <w:rsid w:val="00AC21D4"/>
    <w:rsid w:val="00AC2338"/>
    <w:rsid w:val="00AC24A0"/>
    <w:rsid w:val="00AC311B"/>
    <w:rsid w:val="00AC3CA8"/>
    <w:rsid w:val="00AC3DDC"/>
    <w:rsid w:val="00AC3F09"/>
    <w:rsid w:val="00AC428B"/>
    <w:rsid w:val="00AC4A1B"/>
    <w:rsid w:val="00AC4A85"/>
    <w:rsid w:val="00AC4D15"/>
    <w:rsid w:val="00AC535A"/>
    <w:rsid w:val="00AC562D"/>
    <w:rsid w:val="00AC5688"/>
    <w:rsid w:val="00AC5957"/>
    <w:rsid w:val="00AC606A"/>
    <w:rsid w:val="00AC6450"/>
    <w:rsid w:val="00AC68C7"/>
    <w:rsid w:val="00AC68EB"/>
    <w:rsid w:val="00AC6946"/>
    <w:rsid w:val="00AC7095"/>
    <w:rsid w:val="00AC70B5"/>
    <w:rsid w:val="00AC7563"/>
    <w:rsid w:val="00AC7AFD"/>
    <w:rsid w:val="00AC933A"/>
    <w:rsid w:val="00AD0323"/>
    <w:rsid w:val="00AD0D22"/>
    <w:rsid w:val="00AD0E6A"/>
    <w:rsid w:val="00AD1138"/>
    <w:rsid w:val="00AD18EA"/>
    <w:rsid w:val="00AD3299"/>
    <w:rsid w:val="00AD3531"/>
    <w:rsid w:val="00AD404B"/>
    <w:rsid w:val="00AD46AD"/>
    <w:rsid w:val="00AD4E57"/>
    <w:rsid w:val="00AD504B"/>
    <w:rsid w:val="00AD53F4"/>
    <w:rsid w:val="00AD5602"/>
    <w:rsid w:val="00AD5F9F"/>
    <w:rsid w:val="00AD6615"/>
    <w:rsid w:val="00AD681E"/>
    <w:rsid w:val="00AD6D24"/>
    <w:rsid w:val="00AD786B"/>
    <w:rsid w:val="00AD7DC9"/>
    <w:rsid w:val="00AD7FD1"/>
    <w:rsid w:val="00AE07C1"/>
    <w:rsid w:val="00AE089B"/>
    <w:rsid w:val="00AE1909"/>
    <w:rsid w:val="00AE2E20"/>
    <w:rsid w:val="00AE412B"/>
    <w:rsid w:val="00AE428F"/>
    <w:rsid w:val="00AE553E"/>
    <w:rsid w:val="00AE5B7B"/>
    <w:rsid w:val="00AE5EBD"/>
    <w:rsid w:val="00AE5F38"/>
    <w:rsid w:val="00AE5FBA"/>
    <w:rsid w:val="00AE6425"/>
    <w:rsid w:val="00AE6698"/>
    <w:rsid w:val="00AE6831"/>
    <w:rsid w:val="00AE696E"/>
    <w:rsid w:val="00AE6C35"/>
    <w:rsid w:val="00AE73B8"/>
    <w:rsid w:val="00AE763B"/>
    <w:rsid w:val="00AF0112"/>
    <w:rsid w:val="00AF0FE0"/>
    <w:rsid w:val="00AF12EF"/>
    <w:rsid w:val="00AF1F42"/>
    <w:rsid w:val="00AF27C5"/>
    <w:rsid w:val="00AF27F1"/>
    <w:rsid w:val="00AF2B3B"/>
    <w:rsid w:val="00AF312C"/>
    <w:rsid w:val="00AF318D"/>
    <w:rsid w:val="00AF3989"/>
    <w:rsid w:val="00AF3C58"/>
    <w:rsid w:val="00AF479C"/>
    <w:rsid w:val="00AF5235"/>
    <w:rsid w:val="00AF5D4E"/>
    <w:rsid w:val="00AF615E"/>
    <w:rsid w:val="00AF65F5"/>
    <w:rsid w:val="00AF682C"/>
    <w:rsid w:val="00AF697B"/>
    <w:rsid w:val="00AF6EFB"/>
    <w:rsid w:val="00AF763A"/>
    <w:rsid w:val="00AF7A4E"/>
    <w:rsid w:val="00AF7EFD"/>
    <w:rsid w:val="00AFF971"/>
    <w:rsid w:val="00B005B8"/>
    <w:rsid w:val="00B007B9"/>
    <w:rsid w:val="00B00A42"/>
    <w:rsid w:val="00B00E13"/>
    <w:rsid w:val="00B0187B"/>
    <w:rsid w:val="00B01AF4"/>
    <w:rsid w:val="00B01CAC"/>
    <w:rsid w:val="00B02317"/>
    <w:rsid w:val="00B023A5"/>
    <w:rsid w:val="00B0243F"/>
    <w:rsid w:val="00B02D6C"/>
    <w:rsid w:val="00B02EB3"/>
    <w:rsid w:val="00B03852"/>
    <w:rsid w:val="00B03C38"/>
    <w:rsid w:val="00B03FF3"/>
    <w:rsid w:val="00B05114"/>
    <w:rsid w:val="00B05395"/>
    <w:rsid w:val="00B05D45"/>
    <w:rsid w:val="00B064FB"/>
    <w:rsid w:val="00B06586"/>
    <w:rsid w:val="00B06D7F"/>
    <w:rsid w:val="00B06EA8"/>
    <w:rsid w:val="00B07082"/>
    <w:rsid w:val="00B0743E"/>
    <w:rsid w:val="00B074B3"/>
    <w:rsid w:val="00B10357"/>
    <w:rsid w:val="00B1076F"/>
    <w:rsid w:val="00B11289"/>
    <w:rsid w:val="00B114EC"/>
    <w:rsid w:val="00B1186E"/>
    <w:rsid w:val="00B12BAC"/>
    <w:rsid w:val="00B12FBE"/>
    <w:rsid w:val="00B13B5A"/>
    <w:rsid w:val="00B14047"/>
    <w:rsid w:val="00B14888"/>
    <w:rsid w:val="00B158ED"/>
    <w:rsid w:val="00B15DD1"/>
    <w:rsid w:val="00B15E03"/>
    <w:rsid w:val="00B160D5"/>
    <w:rsid w:val="00B162B7"/>
    <w:rsid w:val="00B163D9"/>
    <w:rsid w:val="00B16F17"/>
    <w:rsid w:val="00B17441"/>
    <w:rsid w:val="00B17555"/>
    <w:rsid w:val="00B20A5A"/>
    <w:rsid w:val="00B20C8F"/>
    <w:rsid w:val="00B21360"/>
    <w:rsid w:val="00B2144F"/>
    <w:rsid w:val="00B2146B"/>
    <w:rsid w:val="00B21A4E"/>
    <w:rsid w:val="00B21B7E"/>
    <w:rsid w:val="00B2241C"/>
    <w:rsid w:val="00B22935"/>
    <w:rsid w:val="00B22B76"/>
    <w:rsid w:val="00B2354C"/>
    <w:rsid w:val="00B23DD7"/>
    <w:rsid w:val="00B23EB6"/>
    <w:rsid w:val="00B23F70"/>
    <w:rsid w:val="00B24F30"/>
    <w:rsid w:val="00B259E7"/>
    <w:rsid w:val="00B25D38"/>
    <w:rsid w:val="00B2606C"/>
    <w:rsid w:val="00B26351"/>
    <w:rsid w:val="00B263BA"/>
    <w:rsid w:val="00B26DAB"/>
    <w:rsid w:val="00B26EF0"/>
    <w:rsid w:val="00B27365"/>
    <w:rsid w:val="00B27751"/>
    <w:rsid w:val="00B2775D"/>
    <w:rsid w:val="00B279C8"/>
    <w:rsid w:val="00B27E0D"/>
    <w:rsid w:val="00B30721"/>
    <w:rsid w:val="00B3096B"/>
    <w:rsid w:val="00B31619"/>
    <w:rsid w:val="00B31874"/>
    <w:rsid w:val="00B31AA6"/>
    <w:rsid w:val="00B322DA"/>
    <w:rsid w:val="00B32B06"/>
    <w:rsid w:val="00B33D88"/>
    <w:rsid w:val="00B348DF"/>
    <w:rsid w:val="00B35CD6"/>
    <w:rsid w:val="00B36024"/>
    <w:rsid w:val="00B36FF8"/>
    <w:rsid w:val="00B37140"/>
    <w:rsid w:val="00B37C0B"/>
    <w:rsid w:val="00B41180"/>
    <w:rsid w:val="00B413A6"/>
    <w:rsid w:val="00B417DB"/>
    <w:rsid w:val="00B41A0E"/>
    <w:rsid w:val="00B4245C"/>
    <w:rsid w:val="00B4250E"/>
    <w:rsid w:val="00B425FE"/>
    <w:rsid w:val="00B42787"/>
    <w:rsid w:val="00B429E7"/>
    <w:rsid w:val="00B42BC3"/>
    <w:rsid w:val="00B43CC2"/>
    <w:rsid w:val="00B43F09"/>
    <w:rsid w:val="00B4407E"/>
    <w:rsid w:val="00B4408E"/>
    <w:rsid w:val="00B45E86"/>
    <w:rsid w:val="00B4621D"/>
    <w:rsid w:val="00B46859"/>
    <w:rsid w:val="00B46FD6"/>
    <w:rsid w:val="00B47491"/>
    <w:rsid w:val="00B47C1F"/>
    <w:rsid w:val="00B50D74"/>
    <w:rsid w:val="00B514E5"/>
    <w:rsid w:val="00B51628"/>
    <w:rsid w:val="00B5178F"/>
    <w:rsid w:val="00B51B58"/>
    <w:rsid w:val="00B51CAA"/>
    <w:rsid w:val="00B528D2"/>
    <w:rsid w:val="00B52B32"/>
    <w:rsid w:val="00B52CEB"/>
    <w:rsid w:val="00B52CEE"/>
    <w:rsid w:val="00B52F99"/>
    <w:rsid w:val="00B530E1"/>
    <w:rsid w:val="00B53CDC"/>
    <w:rsid w:val="00B54011"/>
    <w:rsid w:val="00B547DB"/>
    <w:rsid w:val="00B54A33"/>
    <w:rsid w:val="00B54D63"/>
    <w:rsid w:val="00B5521E"/>
    <w:rsid w:val="00B556FC"/>
    <w:rsid w:val="00B55CFA"/>
    <w:rsid w:val="00B55EFF"/>
    <w:rsid w:val="00B562CE"/>
    <w:rsid w:val="00B56AFC"/>
    <w:rsid w:val="00B5745A"/>
    <w:rsid w:val="00B578AD"/>
    <w:rsid w:val="00B57AFF"/>
    <w:rsid w:val="00B57CCA"/>
    <w:rsid w:val="00B6034A"/>
    <w:rsid w:val="00B608C2"/>
    <w:rsid w:val="00B6118B"/>
    <w:rsid w:val="00B617F6"/>
    <w:rsid w:val="00B62097"/>
    <w:rsid w:val="00B628B4"/>
    <w:rsid w:val="00B6300A"/>
    <w:rsid w:val="00B6340F"/>
    <w:rsid w:val="00B6379B"/>
    <w:rsid w:val="00B63F45"/>
    <w:rsid w:val="00B645D3"/>
    <w:rsid w:val="00B6519C"/>
    <w:rsid w:val="00B65D21"/>
    <w:rsid w:val="00B66234"/>
    <w:rsid w:val="00B6643C"/>
    <w:rsid w:val="00B66768"/>
    <w:rsid w:val="00B66849"/>
    <w:rsid w:val="00B66904"/>
    <w:rsid w:val="00B673F7"/>
    <w:rsid w:val="00B67FB2"/>
    <w:rsid w:val="00B67FD5"/>
    <w:rsid w:val="00B70B4C"/>
    <w:rsid w:val="00B71D50"/>
    <w:rsid w:val="00B7202D"/>
    <w:rsid w:val="00B7286D"/>
    <w:rsid w:val="00B7428C"/>
    <w:rsid w:val="00B743C1"/>
    <w:rsid w:val="00B745E2"/>
    <w:rsid w:val="00B74AC0"/>
    <w:rsid w:val="00B764D7"/>
    <w:rsid w:val="00B76795"/>
    <w:rsid w:val="00B770CF"/>
    <w:rsid w:val="00B8025C"/>
    <w:rsid w:val="00B80345"/>
    <w:rsid w:val="00B807ED"/>
    <w:rsid w:val="00B80C3C"/>
    <w:rsid w:val="00B80CC3"/>
    <w:rsid w:val="00B80D22"/>
    <w:rsid w:val="00B80F3A"/>
    <w:rsid w:val="00B81163"/>
    <w:rsid w:val="00B812A9"/>
    <w:rsid w:val="00B81C40"/>
    <w:rsid w:val="00B8208C"/>
    <w:rsid w:val="00B82428"/>
    <w:rsid w:val="00B8298A"/>
    <w:rsid w:val="00B831D9"/>
    <w:rsid w:val="00B84175"/>
    <w:rsid w:val="00B847EC"/>
    <w:rsid w:val="00B84E77"/>
    <w:rsid w:val="00B854EA"/>
    <w:rsid w:val="00B85BBD"/>
    <w:rsid w:val="00B86570"/>
    <w:rsid w:val="00B86811"/>
    <w:rsid w:val="00B86C27"/>
    <w:rsid w:val="00B86FF9"/>
    <w:rsid w:val="00B87531"/>
    <w:rsid w:val="00B876E4"/>
    <w:rsid w:val="00B878D3"/>
    <w:rsid w:val="00B9069E"/>
    <w:rsid w:val="00B9083A"/>
    <w:rsid w:val="00B90B92"/>
    <w:rsid w:val="00B90BD0"/>
    <w:rsid w:val="00B91201"/>
    <w:rsid w:val="00B915A1"/>
    <w:rsid w:val="00B93E9B"/>
    <w:rsid w:val="00B93F22"/>
    <w:rsid w:val="00B9433C"/>
    <w:rsid w:val="00B94445"/>
    <w:rsid w:val="00B945D9"/>
    <w:rsid w:val="00B94C89"/>
    <w:rsid w:val="00B94FF9"/>
    <w:rsid w:val="00B9567A"/>
    <w:rsid w:val="00B957A9"/>
    <w:rsid w:val="00B95F94"/>
    <w:rsid w:val="00B966F2"/>
    <w:rsid w:val="00B971E3"/>
    <w:rsid w:val="00B97334"/>
    <w:rsid w:val="00BA092A"/>
    <w:rsid w:val="00BA117C"/>
    <w:rsid w:val="00BA1D46"/>
    <w:rsid w:val="00BA1F59"/>
    <w:rsid w:val="00BA377B"/>
    <w:rsid w:val="00BA3800"/>
    <w:rsid w:val="00BA4B57"/>
    <w:rsid w:val="00BA5043"/>
    <w:rsid w:val="00BA59DE"/>
    <w:rsid w:val="00BA5D88"/>
    <w:rsid w:val="00BA5F4E"/>
    <w:rsid w:val="00BA74AC"/>
    <w:rsid w:val="00BA74C1"/>
    <w:rsid w:val="00BA7699"/>
    <w:rsid w:val="00BA7701"/>
    <w:rsid w:val="00BA78A5"/>
    <w:rsid w:val="00BA78DA"/>
    <w:rsid w:val="00BA7960"/>
    <w:rsid w:val="00BA7B10"/>
    <w:rsid w:val="00BA7BC4"/>
    <w:rsid w:val="00BA7E9E"/>
    <w:rsid w:val="00BB0B8C"/>
    <w:rsid w:val="00BB0E38"/>
    <w:rsid w:val="00BB100C"/>
    <w:rsid w:val="00BB1270"/>
    <w:rsid w:val="00BB13FB"/>
    <w:rsid w:val="00BB1F14"/>
    <w:rsid w:val="00BB2BC1"/>
    <w:rsid w:val="00BB2DF9"/>
    <w:rsid w:val="00BB3922"/>
    <w:rsid w:val="00BB3C24"/>
    <w:rsid w:val="00BB43E3"/>
    <w:rsid w:val="00BB43EB"/>
    <w:rsid w:val="00BB44AF"/>
    <w:rsid w:val="00BB4944"/>
    <w:rsid w:val="00BB5B46"/>
    <w:rsid w:val="00BB5D76"/>
    <w:rsid w:val="00BB6197"/>
    <w:rsid w:val="00BB7B57"/>
    <w:rsid w:val="00BC00B4"/>
    <w:rsid w:val="00BC03C8"/>
    <w:rsid w:val="00BC0B9C"/>
    <w:rsid w:val="00BC0E5F"/>
    <w:rsid w:val="00BC0F09"/>
    <w:rsid w:val="00BC16BD"/>
    <w:rsid w:val="00BC1E54"/>
    <w:rsid w:val="00BC1F2A"/>
    <w:rsid w:val="00BC2767"/>
    <w:rsid w:val="00BC2F78"/>
    <w:rsid w:val="00BC3027"/>
    <w:rsid w:val="00BC31D9"/>
    <w:rsid w:val="00BC3491"/>
    <w:rsid w:val="00BC3A3A"/>
    <w:rsid w:val="00BC3F28"/>
    <w:rsid w:val="00BC4309"/>
    <w:rsid w:val="00BC49F8"/>
    <w:rsid w:val="00BC4E3A"/>
    <w:rsid w:val="00BC4F98"/>
    <w:rsid w:val="00BC5A24"/>
    <w:rsid w:val="00BC667B"/>
    <w:rsid w:val="00BC6C19"/>
    <w:rsid w:val="00BC7772"/>
    <w:rsid w:val="00BC7AF7"/>
    <w:rsid w:val="00BD022A"/>
    <w:rsid w:val="00BD0562"/>
    <w:rsid w:val="00BD05DB"/>
    <w:rsid w:val="00BD1D78"/>
    <w:rsid w:val="00BD2074"/>
    <w:rsid w:val="00BD2920"/>
    <w:rsid w:val="00BD2DE0"/>
    <w:rsid w:val="00BD2F2E"/>
    <w:rsid w:val="00BD3BED"/>
    <w:rsid w:val="00BD3D6F"/>
    <w:rsid w:val="00BD3F0E"/>
    <w:rsid w:val="00BD3F24"/>
    <w:rsid w:val="00BD41DF"/>
    <w:rsid w:val="00BD4705"/>
    <w:rsid w:val="00BD49BA"/>
    <w:rsid w:val="00BD53D6"/>
    <w:rsid w:val="00BD55E4"/>
    <w:rsid w:val="00BD56C1"/>
    <w:rsid w:val="00BD59A2"/>
    <w:rsid w:val="00BD60C7"/>
    <w:rsid w:val="00BD625E"/>
    <w:rsid w:val="00BD6D90"/>
    <w:rsid w:val="00BD700C"/>
    <w:rsid w:val="00BD7306"/>
    <w:rsid w:val="00BD7615"/>
    <w:rsid w:val="00BD7C26"/>
    <w:rsid w:val="00BD7F5D"/>
    <w:rsid w:val="00BE0F58"/>
    <w:rsid w:val="00BE166F"/>
    <w:rsid w:val="00BE29AC"/>
    <w:rsid w:val="00BE2B10"/>
    <w:rsid w:val="00BE2EBF"/>
    <w:rsid w:val="00BE306F"/>
    <w:rsid w:val="00BE38A1"/>
    <w:rsid w:val="00BE3C09"/>
    <w:rsid w:val="00BE3C4A"/>
    <w:rsid w:val="00BE415B"/>
    <w:rsid w:val="00BE4708"/>
    <w:rsid w:val="00BE56B9"/>
    <w:rsid w:val="00BE5A7D"/>
    <w:rsid w:val="00BE5AD0"/>
    <w:rsid w:val="00BE5D99"/>
    <w:rsid w:val="00BE6E27"/>
    <w:rsid w:val="00BE796E"/>
    <w:rsid w:val="00BF015B"/>
    <w:rsid w:val="00BF0AF7"/>
    <w:rsid w:val="00BF142C"/>
    <w:rsid w:val="00BF189F"/>
    <w:rsid w:val="00BF1DF9"/>
    <w:rsid w:val="00BF2A8A"/>
    <w:rsid w:val="00BF2B80"/>
    <w:rsid w:val="00BF375D"/>
    <w:rsid w:val="00BF389C"/>
    <w:rsid w:val="00BF428E"/>
    <w:rsid w:val="00BF4BD4"/>
    <w:rsid w:val="00BF4CBA"/>
    <w:rsid w:val="00BF51AC"/>
    <w:rsid w:val="00BF58E6"/>
    <w:rsid w:val="00BF664E"/>
    <w:rsid w:val="00BF7A9B"/>
    <w:rsid w:val="00BF7F7F"/>
    <w:rsid w:val="00BF7FA0"/>
    <w:rsid w:val="00C001A1"/>
    <w:rsid w:val="00C002CC"/>
    <w:rsid w:val="00C00682"/>
    <w:rsid w:val="00C008B8"/>
    <w:rsid w:val="00C013D2"/>
    <w:rsid w:val="00C01C39"/>
    <w:rsid w:val="00C01C92"/>
    <w:rsid w:val="00C023AA"/>
    <w:rsid w:val="00C02473"/>
    <w:rsid w:val="00C02D74"/>
    <w:rsid w:val="00C02E21"/>
    <w:rsid w:val="00C0343D"/>
    <w:rsid w:val="00C037AD"/>
    <w:rsid w:val="00C03AD3"/>
    <w:rsid w:val="00C040BE"/>
    <w:rsid w:val="00C04468"/>
    <w:rsid w:val="00C047BF"/>
    <w:rsid w:val="00C04A3F"/>
    <w:rsid w:val="00C06720"/>
    <w:rsid w:val="00C06998"/>
    <w:rsid w:val="00C0701A"/>
    <w:rsid w:val="00C102E5"/>
    <w:rsid w:val="00C104FF"/>
    <w:rsid w:val="00C106BA"/>
    <w:rsid w:val="00C10746"/>
    <w:rsid w:val="00C115B6"/>
    <w:rsid w:val="00C11C15"/>
    <w:rsid w:val="00C122B0"/>
    <w:rsid w:val="00C125A9"/>
    <w:rsid w:val="00C126F8"/>
    <w:rsid w:val="00C12A27"/>
    <w:rsid w:val="00C132B2"/>
    <w:rsid w:val="00C133F4"/>
    <w:rsid w:val="00C13A62"/>
    <w:rsid w:val="00C140CF"/>
    <w:rsid w:val="00C1427F"/>
    <w:rsid w:val="00C14857"/>
    <w:rsid w:val="00C14A61"/>
    <w:rsid w:val="00C15EB1"/>
    <w:rsid w:val="00C1634E"/>
    <w:rsid w:val="00C170E2"/>
    <w:rsid w:val="00C1753B"/>
    <w:rsid w:val="00C175E8"/>
    <w:rsid w:val="00C1786E"/>
    <w:rsid w:val="00C17A37"/>
    <w:rsid w:val="00C17DD5"/>
    <w:rsid w:val="00C2001D"/>
    <w:rsid w:val="00C20176"/>
    <w:rsid w:val="00C2036D"/>
    <w:rsid w:val="00C20B10"/>
    <w:rsid w:val="00C20C57"/>
    <w:rsid w:val="00C217C3"/>
    <w:rsid w:val="00C21D43"/>
    <w:rsid w:val="00C21F16"/>
    <w:rsid w:val="00C22461"/>
    <w:rsid w:val="00C22636"/>
    <w:rsid w:val="00C22978"/>
    <w:rsid w:val="00C232AD"/>
    <w:rsid w:val="00C23A39"/>
    <w:rsid w:val="00C247B9"/>
    <w:rsid w:val="00C25050"/>
    <w:rsid w:val="00C25063"/>
    <w:rsid w:val="00C250DC"/>
    <w:rsid w:val="00C25228"/>
    <w:rsid w:val="00C255C2"/>
    <w:rsid w:val="00C255E5"/>
    <w:rsid w:val="00C25A48"/>
    <w:rsid w:val="00C25C8B"/>
    <w:rsid w:val="00C2603E"/>
    <w:rsid w:val="00C27371"/>
    <w:rsid w:val="00C27402"/>
    <w:rsid w:val="00C2749C"/>
    <w:rsid w:val="00C279D5"/>
    <w:rsid w:val="00C27AD1"/>
    <w:rsid w:val="00C30182"/>
    <w:rsid w:val="00C303D4"/>
    <w:rsid w:val="00C30756"/>
    <w:rsid w:val="00C31842"/>
    <w:rsid w:val="00C31894"/>
    <w:rsid w:val="00C326A5"/>
    <w:rsid w:val="00C326C3"/>
    <w:rsid w:val="00C32A65"/>
    <w:rsid w:val="00C32BD3"/>
    <w:rsid w:val="00C33719"/>
    <w:rsid w:val="00C33891"/>
    <w:rsid w:val="00C33A24"/>
    <w:rsid w:val="00C341D3"/>
    <w:rsid w:val="00C3468A"/>
    <w:rsid w:val="00C349E4"/>
    <w:rsid w:val="00C359CF"/>
    <w:rsid w:val="00C36575"/>
    <w:rsid w:val="00C367D2"/>
    <w:rsid w:val="00C36A8D"/>
    <w:rsid w:val="00C402BE"/>
    <w:rsid w:val="00C41A01"/>
    <w:rsid w:val="00C42001"/>
    <w:rsid w:val="00C42ADA"/>
    <w:rsid w:val="00C430CC"/>
    <w:rsid w:val="00C4386F"/>
    <w:rsid w:val="00C43DCB"/>
    <w:rsid w:val="00C44059"/>
    <w:rsid w:val="00C44767"/>
    <w:rsid w:val="00C448E5"/>
    <w:rsid w:val="00C448F7"/>
    <w:rsid w:val="00C452FD"/>
    <w:rsid w:val="00C45B3D"/>
    <w:rsid w:val="00C465F5"/>
    <w:rsid w:val="00C466DC"/>
    <w:rsid w:val="00C47E24"/>
    <w:rsid w:val="00C5003B"/>
    <w:rsid w:val="00C5023B"/>
    <w:rsid w:val="00C50278"/>
    <w:rsid w:val="00C50581"/>
    <w:rsid w:val="00C50969"/>
    <w:rsid w:val="00C51361"/>
    <w:rsid w:val="00C51C82"/>
    <w:rsid w:val="00C52274"/>
    <w:rsid w:val="00C52582"/>
    <w:rsid w:val="00C52745"/>
    <w:rsid w:val="00C5275A"/>
    <w:rsid w:val="00C52C63"/>
    <w:rsid w:val="00C53C00"/>
    <w:rsid w:val="00C54242"/>
    <w:rsid w:val="00C542C9"/>
    <w:rsid w:val="00C54A92"/>
    <w:rsid w:val="00C54BD8"/>
    <w:rsid w:val="00C54FD6"/>
    <w:rsid w:val="00C55979"/>
    <w:rsid w:val="00C55B28"/>
    <w:rsid w:val="00C55D9D"/>
    <w:rsid w:val="00C562F7"/>
    <w:rsid w:val="00C566EB"/>
    <w:rsid w:val="00C56B3E"/>
    <w:rsid w:val="00C56D11"/>
    <w:rsid w:val="00C56E2D"/>
    <w:rsid w:val="00C57D64"/>
    <w:rsid w:val="00C608DB"/>
    <w:rsid w:val="00C609BE"/>
    <w:rsid w:val="00C60C09"/>
    <w:rsid w:val="00C60D0C"/>
    <w:rsid w:val="00C60DDF"/>
    <w:rsid w:val="00C60E3C"/>
    <w:rsid w:val="00C60EBA"/>
    <w:rsid w:val="00C60F9C"/>
    <w:rsid w:val="00C61C5B"/>
    <w:rsid w:val="00C61C93"/>
    <w:rsid w:val="00C61FDC"/>
    <w:rsid w:val="00C62004"/>
    <w:rsid w:val="00C62117"/>
    <w:rsid w:val="00C62184"/>
    <w:rsid w:val="00C62CE9"/>
    <w:rsid w:val="00C62D2B"/>
    <w:rsid w:val="00C631F3"/>
    <w:rsid w:val="00C631F5"/>
    <w:rsid w:val="00C6331D"/>
    <w:rsid w:val="00C63397"/>
    <w:rsid w:val="00C63669"/>
    <w:rsid w:val="00C63A8B"/>
    <w:rsid w:val="00C64119"/>
    <w:rsid w:val="00C64709"/>
    <w:rsid w:val="00C64BC7"/>
    <w:rsid w:val="00C654C1"/>
    <w:rsid w:val="00C65A6E"/>
    <w:rsid w:val="00C65EF6"/>
    <w:rsid w:val="00C668AF"/>
    <w:rsid w:val="00C66A5C"/>
    <w:rsid w:val="00C66AE3"/>
    <w:rsid w:val="00C66E84"/>
    <w:rsid w:val="00C673A1"/>
    <w:rsid w:val="00C67805"/>
    <w:rsid w:val="00C67EEA"/>
    <w:rsid w:val="00C704D8"/>
    <w:rsid w:val="00C70516"/>
    <w:rsid w:val="00C70557"/>
    <w:rsid w:val="00C71034"/>
    <w:rsid w:val="00C71581"/>
    <w:rsid w:val="00C71A7E"/>
    <w:rsid w:val="00C71C20"/>
    <w:rsid w:val="00C72200"/>
    <w:rsid w:val="00C727A9"/>
    <w:rsid w:val="00C72981"/>
    <w:rsid w:val="00C72E20"/>
    <w:rsid w:val="00C73B34"/>
    <w:rsid w:val="00C74348"/>
    <w:rsid w:val="00C744D3"/>
    <w:rsid w:val="00C745ED"/>
    <w:rsid w:val="00C748E5"/>
    <w:rsid w:val="00C75212"/>
    <w:rsid w:val="00C754BC"/>
    <w:rsid w:val="00C764C4"/>
    <w:rsid w:val="00C766CA"/>
    <w:rsid w:val="00C76A90"/>
    <w:rsid w:val="00C76D1A"/>
    <w:rsid w:val="00C773C6"/>
    <w:rsid w:val="00C77AA9"/>
    <w:rsid w:val="00C77E78"/>
    <w:rsid w:val="00C806CF"/>
    <w:rsid w:val="00C80A9D"/>
    <w:rsid w:val="00C815DE"/>
    <w:rsid w:val="00C820A0"/>
    <w:rsid w:val="00C82799"/>
    <w:rsid w:val="00C82C25"/>
    <w:rsid w:val="00C82D20"/>
    <w:rsid w:val="00C83504"/>
    <w:rsid w:val="00C83D54"/>
    <w:rsid w:val="00C84CCE"/>
    <w:rsid w:val="00C850D4"/>
    <w:rsid w:val="00C85764"/>
    <w:rsid w:val="00C859B5"/>
    <w:rsid w:val="00C861B8"/>
    <w:rsid w:val="00C86459"/>
    <w:rsid w:val="00C87596"/>
    <w:rsid w:val="00C87675"/>
    <w:rsid w:val="00C87882"/>
    <w:rsid w:val="00C90AA6"/>
    <w:rsid w:val="00C90BB3"/>
    <w:rsid w:val="00C90D02"/>
    <w:rsid w:val="00C915EB"/>
    <w:rsid w:val="00C91AE1"/>
    <w:rsid w:val="00C9212B"/>
    <w:rsid w:val="00C9259F"/>
    <w:rsid w:val="00C92830"/>
    <w:rsid w:val="00C935E3"/>
    <w:rsid w:val="00C93906"/>
    <w:rsid w:val="00C94210"/>
    <w:rsid w:val="00C94E40"/>
    <w:rsid w:val="00C95140"/>
    <w:rsid w:val="00C95232"/>
    <w:rsid w:val="00C955EF"/>
    <w:rsid w:val="00C95B91"/>
    <w:rsid w:val="00C9604D"/>
    <w:rsid w:val="00C96796"/>
    <w:rsid w:val="00C96C02"/>
    <w:rsid w:val="00CA089D"/>
    <w:rsid w:val="00CA13BB"/>
    <w:rsid w:val="00CA1BF0"/>
    <w:rsid w:val="00CA1E17"/>
    <w:rsid w:val="00CA1ECE"/>
    <w:rsid w:val="00CA205E"/>
    <w:rsid w:val="00CA2265"/>
    <w:rsid w:val="00CA2BAD"/>
    <w:rsid w:val="00CA2F3A"/>
    <w:rsid w:val="00CA3673"/>
    <w:rsid w:val="00CA418F"/>
    <w:rsid w:val="00CA4521"/>
    <w:rsid w:val="00CA480C"/>
    <w:rsid w:val="00CA555D"/>
    <w:rsid w:val="00CA5D2B"/>
    <w:rsid w:val="00CA5E03"/>
    <w:rsid w:val="00CA5E56"/>
    <w:rsid w:val="00CA67E5"/>
    <w:rsid w:val="00CA6A86"/>
    <w:rsid w:val="00CA6A91"/>
    <w:rsid w:val="00CA6B4F"/>
    <w:rsid w:val="00CA706C"/>
    <w:rsid w:val="00CA7F03"/>
    <w:rsid w:val="00CB08E8"/>
    <w:rsid w:val="00CB0D9B"/>
    <w:rsid w:val="00CB14F4"/>
    <w:rsid w:val="00CB1A53"/>
    <w:rsid w:val="00CB1F6E"/>
    <w:rsid w:val="00CB1FCD"/>
    <w:rsid w:val="00CB2EA4"/>
    <w:rsid w:val="00CB2ED7"/>
    <w:rsid w:val="00CB2FA8"/>
    <w:rsid w:val="00CB3578"/>
    <w:rsid w:val="00CB5725"/>
    <w:rsid w:val="00CB5896"/>
    <w:rsid w:val="00CB58DE"/>
    <w:rsid w:val="00CB5A0C"/>
    <w:rsid w:val="00CB5C32"/>
    <w:rsid w:val="00CB619C"/>
    <w:rsid w:val="00CB643B"/>
    <w:rsid w:val="00CB68D9"/>
    <w:rsid w:val="00CB6A68"/>
    <w:rsid w:val="00CB6D76"/>
    <w:rsid w:val="00CB73B1"/>
    <w:rsid w:val="00CB740A"/>
    <w:rsid w:val="00CB7C51"/>
    <w:rsid w:val="00CB7D61"/>
    <w:rsid w:val="00CC0513"/>
    <w:rsid w:val="00CC1590"/>
    <w:rsid w:val="00CC1A69"/>
    <w:rsid w:val="00CC1F6C"/>
    <w:rsid w:val="00CC2244"/>
    <w:rsid w:val="00CC22BC"/>
    <w:rsid w:val="00CC23C7"/>
    <w:rsid w:val="00CC2512"/>
    <w:rsid w:val="00CC251D"/>
    <w:rsid w:val="00CC25A1"/>
    <w:rsid w:val="00CC2E9D"/>
    <w:rsid w:val="00CC2F7B"/>
    <w:rsid w:val="00CC309B"/>
    <w:rsid w:val="00CC3334"/>
    <w:rsid w:val="00CC372D"/>
    <w:rsid w:val="00CC3876"/>
    <w:rsid w:val="00CC3B09"/>
    <w:rsid w:val="00CC3B0E"/>
    <w:rsid w:val="00CC3D88"/>
    <w:rsid w:val="00CC4399"/>
    <w:rsid w:val="00CC49F8"/>
    <w:rsid w:val="00CC4DB3"/>
    <w:rsid w:val="00CC66F1"/>
    <w:rsid w:val="00CC7412"/>
    <w:rsid w:val="00CC7B34"/>
    <w:rsid w:val="00CC7E7A"/>
    <w:rsid w:val="00CC7F66"/>
    <w:rsid w:val="00CD0C3D"/>
    <w:rsid w:val="00CD0C43"/>
    <w:rsid w:val="00CD0CCB"/>
    <w:rsid w:val="00CD127C"/>
    <w:rsid w:val="00CD171E"/>
    <w:rsid w:val="00CD1BB7"/>
    <w:rsid w:val="00CD1F7E"/>
    <w:rsid w:val="00CD2781"/>
    <w:rsid w:val="00CD2C73"/>
    <w:rsid w:val="00CD2F62"/>
    <w:rsid w:val="00CD310A"/>
    <w:rsid w:val="00CD3635"/>
    <w:rsid w:val="00CD3BDB"/>
    <w:rsid w:val="00CD4470"/>
    <w:rsid w:val="00CD4A3E"/>
    <w:rsid w:val="00CD4DF5"/>
    <w:rsid w:val="00CD5282"/>
    <w:rsid w:val="00CD6C1C"/>
    <w:rsid w:val="00CD6CFB"/>
    <w:rsid w:val="00CD79A0"/>
    <w:rsid w:val="00CE07E7"/>
    <w:rsid w:val="00CE0B49"/>
    <w:rsid w:val="00CE0CF1"/>
    <w:rsid w:val="00CE10FE"/>
    <w:rsid w:val="00CE1765"/>
    <w:rsid w:val="00CE1B09"/>
    <w:rsid w:val="00CE1BDE"/>
    <w:rsid w:val="00CE1FF4"/>
    <w:rsid w:val="00CE287D"/>
    <w:rsid w:val="00CE2AE9"/>
    <w:rsid w:val="00CE33DB"/>
    <w:rsid w:val="00CE3410"/>
    <w:rsid w:val="00CE354C"/>
    <w:rsid w:val="00CE3607"/>
    <w:rsid w:val="00CE38A0"/>
    <w:rsid w:val="00CE3B0A"/>
    <w:rsid w:val="00CE58BC"/>
    <w:rsid w:val="00CE5A06"/>
    <w:rsid w:val="00CE5A43"/>
    <w:rsid w:val="00CE693E"/>
    <w:rsid w:val="00CE6B6A"/>
    <w:rsid w:val="00CE70AA"/>
    <w:rsid w:val="00CE73F1"/>
    <w:rsid w:val="00CE75DC"/>
    <w:rsid w:val="00CE7922"/>
    <w:rsid w:val="00CE7DD1"/>
    <w:rsid w:val="00CF0689"/>
    <w:rsid w:val="00CF16EF"/>
    <w:rsid w:val="00CF1807"/>
    <w:rsid w:val="00CF1F67"/>
    <w:rsid w:val="00CF2075"/>
    <w:rsid w:val="00CF21C4"/>
    <w:rsid w:val="00CF231F"/>
    <w:rsid w:val="00CF2705"/>
    <w:rsid w:val="00CF29E2"/>
    <w:rsid w:val="00CF2C8F"/>
    <w:rsid w:val="00CF3214"/>
    <w:rsid w:val="00CF3760"/>
    <w:rsid w:val="00CF39D1"/>
    <w:rsid w:val="00CF3C06"/>
    <w:rsid w:val="00CF3EBE"/>
    <w:rsid w:val="00CF3FEC"/>
    <w:rsid w:val="00CF40CD"/>
    <w:rsid w:val="00CF4428"/>
    <w:rsid w:val="00CF488B"/>
    <w:rsid w:val="00CF57AA"/>
    <w:rsid w:val="00CF58BE"/>
    <w:rsid w:val="00CF62C7"/>
    <w:rsid w:val="00CF6E70"/>
    <w:rsid w:val="00CF71DB"/>
    <w:rsid w:val="00CF7320"/>
    <w:rsid w:val="00CF76C8"/>
    <w:rsid w:val="00CF7F25"/>
    <w:rsid w:val="00D009BF"/>
    <w:rsid w:val="00D00DFA"/>
    <w:rsid w:val="00D0128C"/>
    <w:rsid w:val="00D027F4"/>
    <w:rsid w:val="00D02A5E"/>
    <w:rsid w:val="00D02BA6"/>
    <w:rsid w:val="00D032D2"/>
    <w:rsid w:val="00D037DD"/>
    <w:rsid w:val="00D062F1"/>
    <w:rsid w:val="00D07079"/>
    <w:rsid w:val="00D073CF"/>
    <w:rsid w:val="00D103FF"/>
    <w:rsid w:val="00D10AF2"/>
    <w:rsid w:val="00D10E59"/>
    <w:rsid w:val="00D11394"/>
    <w:rsid w:val="00D11E51"/>
    <w:rsid w:val="00D123DA"/>
    <w:rsid w:val="00D12A8C"/>
    <w:rsid w:val="00D12F23"/>
    <w:rsid w:val="00D131DA"/>
    <w:rsid w:val="00D13278"/>
    <w:rsid w:val="00D134A2"/>
    <w:rsid w:val="00D13A54"/>
    <w:rsid w:val="00D13E01"/>
    <w:rsid w:val="00D144DE"/>
    <w:rsid w:val="00D146D0"/>
    <w:rsid w:val="00D14DE2"/>
    <w:rsid w:val="00D1580D"/>
    <w:rsid w:val="00D15BB4"/>
    <w:rsid w:val="00D15BCF"/>
    <w:rsid w:val="00D165B9"/>
    <w:rsid w:val="00D1681A"/>
    <w:rsid w:val="00D16AAB"/>
    <w:rsid w:val="00D17265"/>
    <w:rsid w:val="00D17E58"/>
    <w:rsid w:val="00D22161"/>
    <w:rsid w:val="00D230E3"/>
    <w:rsid w:val="00D235A3"/>
    <w:rsid w:val="00D24467"/>
    <w:rsid w:val="00D2475B"/>
    <w:rsid w:val="00D24974"/>
    <w:rsid w:val="00D24986"/>
    <w:rsid w:val="00D24D43"/>
    <w:rsid w:val="00D24D9E"/>
    <w:rsid w:val="00D25C2F"/>
    <w:rsid w:val="00D269F9"/>
    <w:rsid w:val="00D26D18"/>
    <w:rsid w:val="00D27902"/>
    <w:rsid w:val="00D27C21"/>
    <w:rsid w:val="00D3014C"/>
    <w:rsid w:val="00D30246"/>
    <w:rsid w:val="00D30764"/>
    <w:rsid w:val="00D30A09"/>
    <w:rsid w:val="00D3146C"/>
    <w:rsid w:val="00D31733"/>
    <w:rsid w:val="00D32647"/>
    <w:rsid w:val="00D32780"/>
    <w:rsid w:val="00D32E8B"/>
    <w:rsid w:val="00D33F36"/>
    <w:rsid w:val="00D341ED"/>
    <w:rsid w:val="00D34708"/>
    <w:rsid w:val="00D34C24"/>
    <w:rsid w:val="00D3501D"/>
    <w:rsid w:val="00D35F18"/>
    <w:rsid w:val="00D3649B"/>
    <w:rsid w:val="00D36645"/>
    <w:rsid w:val="00D36737"/>
    <w:rsid w:val="00D36977"/>
    <w:rsid w:val="00D376C0"/>
    <w:rsid w:val="00D3776E"/>
    <w:rsid w:val="00D37C31"/>
    <w:rsid w:val="00D37F20"/>
    <w:rsid w:val="00D40E20"/>
    <w:rsid w:val="00D4144A"/>
    <w:rsid w:val="00D418D9"/>
    <w:rsid w:val="00D41C5D"/>
    <w:rsid w:val="00D41E3C"/>
    <w:rsid w:val="00D41ED5"/>
    <w:rsid w:val="00D42338"/>
    <w:rsid w:val="00D42425"/>
    <w:rsid w:val="00D42496"/>
    <w:rsid w:val="00D424DE"/>
    <w:rsid w:val="00D42550"/>
    <w:rsid w:val="00D42D04"/>
    <w:rsid w:val="00D42FC2"/>
    <w:rsid w:val="00D43470"/>
    <w:rsid w:val="00D435CD"/>
    <w:rsid w:val="00D44AB8"/>
    <w:rsid w:val="00D46588"/>
    <w:rsid w:val="00D468DE"/>
    <w:rsid w:val="00D46ADD"/>
    <w:rsid w:val="00D4754A"/>
    <w:rsid w:val="00D4788D"/>
    <w:rsid w:val="00D47DEA"/>
    <w:rsid w:val="00D50203"/>
    <w:rsid w:val="00D50388"/>
    <w:rsid w:val="00D5120F"/>
    <w:rsid w:val="00D516EB"/>
    <w:rsid w:val="00D51741"/>
    <w:rsid w:val="00D51D9C"/>
    <w:rsid w:val="00D51DBD"/>
    <w:rsid w:val="00D52445"/>
    <w:rsid w:val="00D52B17"/>
    <w:rsid w:val="00D52C0C"/>
    <w:rsid w:val="00D53348"/>
    <w:rsid w:val="00D545AA"/>
    <w:rsid w:val="00D54BF1"/>
    <w:rsid w:val="00D54ED4"/>
    <w:rsid w:val="00D55207"/>
    <w:rsid w:val="00D5583C"/>
    <w:rsid w:val="00D55855"/>
    <w:rsid w:val="00D56676"/>
    <w:rsid w:val="00D56866"/>
    <w:rsid w:val="00D5691B"/>
    <w:rsid w:val="00D56A21"/>
    <w:rsid w:val="00D5702D"/>
    <w:rsid w:val="00D57144"/>
    <w:rsid w:val="00D57E4A"/>
    <w:rsid w:val="00D57EB9"/>
    <w:rsid w:val="00D57FD1"/>
    <w:rsid w:val="00D6040B"/>
    <w:rsid w:val="00D60533"/>
    <w:rsid w:val="00D609C9"/>
    <w:rsid w:val="00D60B32"/>
    <w:rsid w:val="00D60B97"/>
    <w:rsid w:val="00D61B09"/>
    <w:rsid w:val="00D6295F"/>
    <w:rsid w:val="00D62DB1"/>
    <w:rsid w:val="00D62E04"/>
    <w:rsid w:val="00D62FE5"/>
    <w:rsid w:val="00D6356C"/>
    <w:rsid w:val="00D63992"/>
    <w:rsid w:val="00D63E34"/>
    <w:rsid w:val="00D647A5"/>
    <w:rsid w:val="00D647C7"/>
    <w:rsid w:val="00D64DFB"/>
    <w:rsid w:val="00D6520C"/>
    <w:rsid w:val="00D65813"/>
    <w:rsid w:val="00D6596F"/>
    <w:rsid w:val="00D65B4A"/>
    <w:rsid w:val="00D65C53"/>
    <w:rsid w:val="00D665D7"/>
    <w:rsid w:val="00D66701"/>
    <w:rsid w:val="00D670E9"/>
    <w:rsid w:val="00D670ED"/>
    <w:rsid w:val="00D67846"/>
    <w:rsid w:val="00D67DEA"/>
    <w:rsid w:val="00D70490"/>
    <w:rsid w:val="00D7049E"/>
    <w:rsid w:val="00D70EB3"/>
    <w:rsid w:val="00D71361"/>
    <w:rsid w:val="00D71BBB"/>
    <w:rsid w:val="00D723E2"/>
    <w:rsid w:val="00D72C7D"/>
    <w:rsid w:val="00D72CDB"/>
    <w:rsid w:val="00D72D2B"/>
    <w:rsid w:val="00D72D8E"/>
    <w:rsid w:val="00D72F05"/>
    <w:rsid w:val="00D73A1A"/>
    <w:rsid w:val="00D73A5C"/>
    <w:rsid w:val="00D74320"/>
    <w:rsid w:val="00D744B1"/>
    <w:rsid w:val="00D74647"/>
    <w:rsid w:val="00D753B7"/>
    <w:rsid w:val="00D75B9C"/>
    <w:rsid w:val="00D75F38"/>
    <w:rsid w:val="00D76676"/>
    <w:rsid w:val="00D76882"/>
    <w:rsid w:val="00D76DB0"/>
    <w:rsid w:val="00D7783D"/>
    <w:rsid w:val="00D804E2"/>
    <w:rsid w:val="00D80761"/>
    <w:rsid w:val="00D80AE8"/>
    <w:rsid w:val="00D80D56"/>
    <w:rsid w:val="00D81A71"/>
    <w:rsid w:val="00D81B75"/>
    <w:rsid w:val="00D81C79"/>
    <w:rsid w:val="00D82A13"/>
    <w:rsid w:val="00D82A3D"/>
    <w:rsid w:val="00D82A43"/>
    <w:rsid w:val="00D82CC9"/>
    <w:rsid w:val="00D837F1"/>
    <w:rsid w:val="00D83929"/>
    <w:rsid w:val="00D83E0F"/>
    <w:rsid w:val="00D83E82"/>
    <w:rsid w:val="00D83EA4"/>
    <w:rsid w:val="00D845AF"/>
    <w:rsid w:val="00D8469D"/>
    <w:rsid w:val="00D84719"/>
    <w:rsid w:val="00D85403"/>
    <w:rsid w:val="00D85CC2"/>
    <w:rsid w:val="00D85F76"/>
    <w:rsid w:val="00D86617"/>
    <w:rsid w:val="00D8694D"/>
    <w:rsid w:val="00D8740E"/>
    <w:rsid w:val="00D90ADA"/>
    <w:rsid w:val="00D90C40"/>
    <w:rsid w:val="00D90E61"/>
    <w:rsid w:val="00D914BD"/>
    <w:rsid w:val="00D91646"/>
    <w:rsid w:val="00D925FA"/>
    <w:rsid w:val="00D92E3F"/>
    <w:rsid w:val="00D92EBD"/>
    <w:rsid w:val="00D93130"/>
    <w:rsid w:val="00D932C3"/>
    <w:rsid w:val="00D935D8"/>
    <w:rsid w:val="00D9474C"/>
    <w:rsid w:val="00D94879"/>
    <w:rsid w:val="00D94B43"/>
    <w:rsid w:val="00D94C02"/>
    <w:rsid w:val="00D94D0A"/>
    <w:rsid w:val="00D95D4A"/>
    <w:rsid w:val="00D95DF4"/>
    <w:rsid w:val="00D96C0F"/>
    <w:rsid w:val="00D96DEE"/>
    <w:rsid w:val="00D970D9"/>
    <w:rsid w:val="00D9746C"/>
    <w:rsid w:val="00D97DF3"/>
    <w:rsid w:val="00DA001A"/>
    <w:rsid w:val="00DA05EB"/>
    <w:rsid w:val="00DA0648"/>
    <w:rsid w:val="00DA11FD"/>
    <w:rsid w:val="00DA25B5"/>
    <w:rsid w:val="00DA3BE0"/>
    <w:rsid w:val="00DA42E9"/>
    <w:rsid w:val="00DA4D2E"/>
    <w:rsid w:val="00DA4DDE"/>
    <w:rsid w:val="00DA523E"/>
    <w:rsid w:val="00DA5B73"/>
    <w:rsid w:val="00DA6116"/>
    <w:rsid w:val="00DA6353"/>
    <w:rsid w:val="00DA6A02"/>
    <w:rsid w:val="00DA6A2D"/>
    <w:rsid w:val="00DA75C9"/>
    <w:rsid w:val="00DA7921"/>
    <w:rsid w:val="00DA7F42"/>
    <w:rsid w:val="00DB0295"/>
    <w:rsid w:val="00DB0A50"/>
    <w:rsid w:val="00DB0D53"/>
    <w:rsid w:val="00DB0F0C"/>
    <w:rsid w:val="00DB1515"/>
    <w:rsid w:val="00DB154C"/>
    <w:rsid w:val="00DB1B66"/>
    <w:rsid w:val="00DB1D4F"/>
    <w:rsid w:val="00DB2959"/>
    <w:rsid w:val="00DB2BD7"/>
    <w:rsid w:val="00DB338A"/>
    <w:rsid w:val="00DB348E"/>
    <w:rsid w:val="00DB3544"/>
    <w:rsid w:val="00DB3760"/>
    <w:rsid w:val="00DB377A"/>
    <w:rsid w:val="00DB3CCC"/>
    <w:rsid w:val="00DB4003"/>
    <w:rsid w:val="00DB4D05"/>
    <w:rsid w:val="00DB4FCF"/>
    <w:rsid w:val="00DB5496"/>
    <w:rsid w:val="00DB671B"/>
    <w:rsid w:val="00DB6AFC"/>
    <w:rsid w:val="00DB7653"/>
    <w:rsid w:val="00DB7ACE"/>
    <w:rsid w:val="00DC002A"/>
    <w:rsid w:val="00DC09FE"/>
    <w:rsid w:val="00DC0BCD"/>
    <w:rsid w:val="00DC0C55"/>
    <w:rsid w:val="00DC0D36"/>
    <w:rsid w:val="00DC0D4D"/>
    <w:rsid w:val="00DC0DDB"/>
    <w:rsid w:val="00DC1A78"/>
    <w:rsid w:val="00DC1A7B"/>
    <w:rsid w:val="00DC2060"/>
    <w:rsid w:val="00DC2379"/>
    <w:rsid w:val="00DC3210"/>
    <w:rsid w:val="00DC3CDF"/>
    <w:rsid w:val="00DC3E0A"/>
    <w:rsid w:val="00DC3F53"/>
    <w:rsid w:val="00DC4377"/>
    <w:rsid w:val="00DC4A5A"/>
    <w:rsid w:val="00DC4B5B"/>
    <w:rsid w:val="00DC543B"/>
    <w:rsid w:val="00DC5800"/>
    <w:rsid w:val="00DC6B00"/>
    <w:rsid w:val="00DC7568"/>
    <w:rsid w:val="00DC7863"/>
    <w:rsid w:val="00DC78CC"/>
    <w:rsid w:val="00DC7925"/>
    <w:rsid w:val="00DC7C7D"/>
    <w:rsid w:val="00DD070B"/>
    <w:rsid w:val="00DD0AB7"/>
    <w:rsid w:val="00DD15BD"/>
    <w:rsid w:val="00DD1680"/>
    <w:rsid w:val="00DD18A7"/>
    <w:rsid w:val="00DD1B2D"/>
    <w:rsid w:val="00DD1D39"/>
    <w:rsid w:val="00DD2516"/>
    <w:rsid w:val="00DD3817"/>
    <w:rsid w:val="00DD3B43"/>
    <w:rsid w:val="00DD44D7"/>
    <w:rsid w:val="00DD603B"/>
    <w:rsid w:val="00DD604D"/>
    <w:rsid w:val="00DD6B9C"/>
    <w:rsid w:val="00DD6D04"/>
    <w:rsid w:val="00DD6D94"/>
    <w:rsid w:val="00DD6F18"/>
    <w:rsid w:val="00DD71C2"/>
    <w:rsid w:val="00DE0148"/>
    <w:rsid w:val="00DE0B63"/>
    <w:rsid w:val="00DE1559"/>
    <w:rsid w:val="00DE16E2"/>
    <w:rsid w:val="00DE20EB"/>
    <w:rsid w:val="00DE3169"/>
    <w:rsid w:val="00DE3C0C"/>
    <w:rsid w:val="00DE426D"/>
    <w:rsid w:val="00DE4933"/>
    <w:rsid w:val="00DE4DFB"/>
    <w:rsid w:val="00DE4E6D"/>
    <w:rsid w:val="00DE5DC0"/>
    <w:rsid w:val="00DE676A"/>
    <w:rsid w:val="00DE77AF"/>
    <w:rsid w:val="00DE7928"/>
    <w:rsid w:val="00DF022A"/>
    <w:rsid w:val="00DF0269"/>
    <w:rsid w:val="00DF0401"/>
    <w:rsid w:val="00DF2266"/>
    <w:rsid w:val="00DF3AB7"/>
    <w:rsid w:val="00DF3B01"/>
    <w:rsid w:val="00DF489D"/>
    <w:rsid w:val="00DF4FDC"/>
    <w:rsid w:val="00DF5A4F"/>
    <w:rsid w:val="00DF5C78"/>
    <w:rsid w:val="00DF64B6"/>
    <w:rsid w:val="00DF6692"/>
    <w:rsid w:val="00DF6BBE"/>
    <w:rsid w:val="00DF74E6"/>
    <w:rsid w:val="00DF7D6E"/>
    <w:rsid w:val="00E0123C"/>
    <w:rsid w:val="00E0160E"/>
    <w:rsid w:val="00E01829"/>
    <w:rsid w:val="00E01AF9"/>
    <w:rsid w:val="00E01BCC"/>
    <w:rsid w:val="00E01D70"/>
    <w:rsid w:val="00E01DDE"/>
    <w:rsid w:val="00E021C7"/>
    <w:rsid w:val="00E02A28"/>
    <w:rsid w:val="00E03F0D"/>
    <w:rsid w:val="00E0462F"/>
    <w:rsid w:val="00E04805"/>
    <w:rsid w:val="00E05B96"/>
    <w:rsid w:val="00E06A3F"/>
    <w:rsid w:val="00E06AA1"/>
    <w:rsid w:val="00E0721D"/>
    <w:rsid w:val="00E07559"/>
    <w:rsid w:val="00E07A73"/>
    <w:rsid w:val="00E10AF9"/>
    <w:rsid w:val="00E11311"/>
    <w:rsid w:val="00E11CE1"/>
    <w:rsid w:val="00E11D97"/>
    <w:rsid w:val="00E122EB"/>
    <w:rsid w:val="00E12C92"/>
    <w:rsid w:val="00E12D98"/>
    <w:rsid w:val="00E13199"/>
    <w:rsid w:val="00E132B3"/>
    <w:rsid w:val="00E1338A"/>
    <w:rsid w:val="00E13409"/>
    <w:rsid w:val="00E13C15"/>
    <w:rsid w:val="00E13C44"/>
    <w:rsid w:val="00E142E0"/>
    <w:rsid w:val="00E143C6"/>
    <w:rsid w:val="00E1445F"/>
    <w:rsid w:val="00E15128"/>
    <w:rsid w:val="00E1513C"/>
    <w:rsid w:val="00E15C66"/>
    <w:rsid w:val="00E15E93"/>
    <w:rsid w:val="00E160DC"/>
    <w:rsid w:val="00E16463"/>
    <w:rsid w:val="00E17B02"/>
    <w:rsid w:val="00E17C7A"/>
    <w:rsid w:val="00E20656"/>
    <w:rsid w:val="00E2093F"/>
    <w:rsid w:val="00E20C65"/>
    <w:rsid w:val="00E211E7"/>
    <w:rsid w:val="00E21919"/>
    <w:rsid w:val="00E2235C"/>
    <w:rsid w:val="00E22414"/>
    <w:rsid w:val="00E226E3"/>
    <w:rsid w:val="00E23B5E"/>
    <w:rsid w:val="00E24731"/>
    <w:rsid w:val="00E25057"/>
    <w:rsid w:val="00E250F6"/>
    <w:rsid w:val="00E258B5"/>
    <w:rsid w:val="00E25D1B"/>
    <w:rsid w:val="00E26185"/>
    <w:rsid w:val="00E261DE"/>
    <w:rsid w:val="00E2662A"/>
    <w:rsid w:val="00E268CA"/>
    <w:rsid w:val="00E26C0C"/>
    <w:rsid w:val="00E27DA6"/>
    <w:rsid w:val="00E304E8"/>
    <w:rsid w:val="00E3069F"/>
    <w:rsid w:val="00E30717"/>
    <w:rsid w:val="00E31055"/>
    <w:rsid w:val="00E31250"/>
    <w:rsid w:val="00E3138B"/>
    <w:rsid w:val="00E316BB"/>
    <w:rsid w:val="00E31736"/>
    <w:rsid w:val="00E31870"/>
    <w:rsid w:val="00E31B50"/>
    <w:rsid w:val="00E3253F"/>
    <w:rsid w:val="00E326ED"/>
    <w:rsid w:val="00E33138"/>
    <w:rsid w:val="00E3324D"/>
    <w:rsid w:val="00E335AD"/>
    <w:rsid w:val="00E33C9B"/>
    <w:rsid w:val="00E33CBD"/>
    <w:rsid w:val="00E33F15"/>
    <w:rsid w:val="00E346BA"/>
    <w:rsid w:val="00E3516A"/>
    <w:rsid w:val="00E3559D"/>
    <w:rsid w:val="00E356FD"/>
    <w:rsid w:val="00E3582B"/>
    <w:rsid w:val="00E3593E"/>
    <w:rsid w:val="00E366B9"/>
    <w:rsid w:val="00E3722C"/>
    <w:rsid w:val="00E3760E"/>
    <w:rsid w:val="00E37766"/>
    <w:rsid w:val="00E378F0"/>
    <w:rsid w:val="00E37B09"/>
    <w:rsid w:val="00E37C2E"/>
    <w:rsid w:val="00E40E14"/>
    <w:rsid w:val="00E41101"/>
    <w:rsid w:val="00E411A6"/>
    <w:rsid w:val="00E415D8"/>
    <w:rsid w:val="00E41749"/>
    <w:rsid w:val="00E41962"/>
    <w:rsid w:val="00E42520"/>
    <w:rsid w:val="00E431AF"/>
    <w:rsid w:val="00E431B2"/>
    <w:rsid w:val="00E43682"/>
    <w:rsid w:val="00E437FE"/>
    <w:rsid w:val="00E43829"/>
    <w:rsid w:val="00E44172"/>
    <w:rsid w:val="00E446D6"/>
    <w:rsid w:val="00E447CB"/>
    <w:rsid w:val="00E44D95"/>
    <w:rsid w:val="00E44DDF"/>
    <w:rsid w:val="00E458CE"/>
    <w:rsid w:val="00E45D6A"/>
    <w:rsid w:val="00E46269"/>
    <w:rsid w:val="00E464E4"/>
    <w:rsid w:val="00E46ABB"/>
    <w:rsid w:val="00E46F47"/>
    <w:rsid w:val="00E4794C"/>
    <w:rsid w:val="00E47AB3"/>
    <w:rsid w:val="00E47D30"/>
    <w:rsid w:val="00E50661"/>
    <w:rsid w:val="00E509DF"/>
    <w:rsid w:val="00E50D21"/>
    <w:rsid w:val="00E51253"/>
    <w:rsid w:val="00E513D5"/>
    <w:rsid w:val="00E518C5"/>
    <w:rsid w:val="00E51A09"/>
    <w:rsid w:val="00E51D2C"/>
    <w:rsid w:val="00E51FF5"/>
    <w:rsid w:val="00E52765"/>
    <w:rsid w:val="00E52B2D"/>
    <w:rsid w:val="00E52C39"/>
    <w:rsid w:val="00E53563"/>
    <w:rsid w:val="00E5368A"/>
    <w:rsid w:val="00E538A4"/>
    <w:rsid w:val="00E546B3"/>
    <w:rsid w:val="00E55636"/>
    <w:rsid w:val="00E56633"/>
    <w:rsid w:val="00E56C09"/>
    <w:rsid w:val="00E56D36"/>
    <w:rsid w:val="00E570BD"/>
    <w:rsid w:val="00E57616"/>
    <w:rsid w:val="00E577E4"/>
    <w:rsid w:val="00E5796B"/>
    <w:rsid w:val="00E6057A"/>
    <w:rsid w:val="00E6068D"/>
    <w:rsid w:val="00E609C3"/>
    <w:rsid w:val="00E61594"/>
    <w:rsid w:val="00E61C8A"/>
    <w:rsid w:val="00E62798"/>
    <w:rsid w:val="00E62AA0"/>
    <w:rsid w:val="00E6343C"/>
    <w:rsid w:val="00E6399B"/>
    <w:rsid w:val="00E63A87"/>
    <w:rsid w:val="00E63BB0"/>
    <w:rsid w:val="00E64EBF"/>
    <w:rsid w:val="00E64F04"/>
    <w:rsid w:val="00E655EC"/>
    <w:rsid w:val="00E65766"/>
    <w:rsid w:val="00E65A45"/>
    <w:rsid w:val="00E6632A"/>
    <w:rsid w:val="00E66C6F"/>
    <w:rsid w:val="00E67549"/>
    <w:rsid w:val="00E67967"/>
    <w:rsid w:val="00E67CBF"/>
    <w:rsid w:val="00E67D96"/>
    <w:rsid w:val="00E70629"/>
    <w:rsid w:val="00E70938"/>
    <w:rsid w:val="00E7096E"/>
    <w:rsid w:val="00E70A96"/>
    <w:rsid w:val="00E70B7D"/>
    <w:rsid w:val="00E70F10"/>
    <w:rsid w:val="00E71312"/>
    <w:rsid w:val="00E71762"/>
    <w:rsid w:val="00E7183A"/>
    <w:rsid w:val="00E72395"/>
    <w:rsid w:val="00E723C8"/>
    <w:rsid w:val="00E724B0"/>
    <w:rsid w:val="00E72708"/>
    <w:rsid w:val="00E730D3"/>
    <w:rsid w:val="00E736DF"/>
    <w:rsid w:val="00E742F1"/>
    <w:rsid w:val="00E742F8"/>
    <w:rsid w:val="00E749D2"/>
    <w:rsid w:val="00E74BA3"/>
    <w:rsid w:val="00E74E19"/>
    <w:rsid w:val="00E7500E"/>
    <w:rsid w:val="00E7510A"/>
    <w:rsid w:val="00E75144"/>
    <w:rsid w:val="00E75216"/>
    <w:rsid w:val="00E756C3"/>
    <w:rsid w:val="00E75EFA"/>
    <w:rsid w:val="00E770ED"/>
    <w:rsid w:val="00E77184"/>
    <w:rsid w:val="00E77747"/>
    <w:rsid w:val="00E80242"/>
    <w:rsid w:val="00E81C29"/>
    <w:rsid w:val="00E81F2A"/>
    <w:rsid w:val="00E81F68"/>
    <w:rsid w:val="00E81FA8"/>
    <w:rsid w:val="00E82279"/>
    <w:rsid w:val="00E8236F"/>
    <w:rsid w:val="00E82755"/>
    <w:rsid w:val="00E82A09"/>
    <w:rsid w:val="00E83082"/>
    <w:rsid w:val="00E835CA"/>
    <w:rsid w:val="00E83F68"/>
    <w:rsid w:val="00E8499B"/>
    <w:rsid w:val="00E84AC9"/>
    <w:rsid w:val="00E8577C"/>
    <w:rsid w:val="00E8591C"/>
    <w:rsid w:val="00E8598C"/>
    <w:rsid w:val="00E85B04"/>
    <w:rsid w:val="00E85C83"/>
    <w:rsid w:val="00E85F08"/>
    <w:rsid w:val="00E863B0"/>
    <w:rsid w:val="00E86AD3"/>
    <w:rsid w:val="00E86D6A"/>
    <w:rsid w:val="00E87301"/>
    <w:rsid w:val="00E87DDE"/>
    <w:rsid w:val="00E90144"/>
    <w:rsid w:val="00E90FE2"/>
    <w:rsid w:val="00E9101E"/>
    <w:rsid w:val="00E917C4"/>
    <w:rsid w:val="00E917E1"/>
    <w:rsid w:val="00E92355"/>
    <w:rsid w:val="00E926E6"/>
    <w:rsid w:val="00E9305D"/>
    <w:rsid w:val="00E94234"/>
    <w:rsid w:val="00E94275"/>
    <w:rsid w:val="00E942D4"/>
    <w:rsid w:val="00E94A82"/>
    <w:rsid w:val="00E94BBF"/>
    <w:rsid w:val="00E94E60"/>
    <w:rsid w:val="00E9518B"/>
    <w:rsid w:val="00E95D1B"/>
    <w:rsid w:val="00E96A1F"/>
    <w:rsid w:val="00E96D9E"/>
    <w:rsid w:val="00E96F41"/>
    <w:rsid w:val="00E97447"/>
    <w:rsid w:val="00E97B53"/>
    <w:rsid w:val="00E97CF7"/>
    <w:rsid w:val="00E97D39"/>
    <w:rsid w:val="00EA0DC5"/>
    <w:rsid w:val="00EA1C60"/>
    <w:rsid w:val="00EA1F08"/>
    <w:rsid w:val="00EA2071"/>
    <w:rsid w:val="00EA35BD"/>
    <w:rsid w:val="00EA376B"/>
    <w:rsid w:val="00EA39A9"/>
    <w:rsid w:val="00EA4423"/>
    <w:rsid w:val="00EA4613"/>
    <w:rsid w:val="00EA49B6"/>
    <w:rsid w:val="00EA6013"/>
    <w:rsid w:val="00EA6171"/>
    <w:rsid w:val="00EA788B"/>
    <w:rsid w:val="00EA78A1"/>
    <w:rsid w:val="00EA7D04"/>
    <w:rsid w:val="00EA7F6F"/>
    <w:rsid w:val="00EB08DE"/>
    <w:rsid w:val="00EB1321"/>
    <w:rsid w:val="00EB157A"/>
    <w:rsid w:val="00EB1741"/>
    <w:rsid w:val="00EB2216"/>
    <w:rsid w:val="00EB2325"/>
    <w:rsid w:val="00EB28DD"/>
    <w:rsid w:val="00EB2DFB"/>
    <w:rsid w:val="00EB30B6"/>
    <w:rsid w:val="00EB3541"/>
    <w:rsid w:val="00EB3822"/>
    <w:rsid w:val="00EB3E10"/>
    <w:rsid w:val="00EB4584"/>
    <w:rsid w:val="00EB4910"/>
    <w:rsid w:val="00EB4D06"/>
    <w:rsid w:val="00EB5142"/>
    <w:rsid w:val="00EB5423"/>
    <w:rsid w:val="00EB5626"/>
    <w:rsid w:val="00EB5643"/>
    <w:rsid w:val="00EB5C47"/>
    <w:rsid w:val="00EB5DE2"/>
    <w:rsid w:val="00EB6B07"/>
    <w:rsid w:val="00EB6DBC"/>
    <w:rsid w:val="00EB7015"/>
    <w:rsid w:val="00EB70D8"/>
    <w:rsid w:val="00EB73C2"/>
    <w:rsid w:val="00EB741B"/>
    <w:rsid w:val="00EB7A13"/>
    <w:rsid w:val="00EB7D2C"/>
    <w:rsid w:val="00EC06EC"/>
    <w:rsid w:val="00EC0924"/>
    <w:rsid w:val="00EC09ED"/>
    <w:rsid w:val="00EC147E"/>
    <w:rsid w:val="00EC1782"/>
    <w:rsid w:val="00EC2210"/>
    <w:rsid w:val="00EC2285"/>
    <w:rsid w:val="00EC25A3"/>
    <w:rsid w:val="00EC25E9"/>
    <w:rsid w:val="00EC2D06"/>
    <w:rsid w:val="00EC3169"/>
    <w:rsid w:val="00EC3554"/>
    <w:rsid w:val="00EC396A"/>
    <w:rsid w:val="00EC3EEF"/>
    <w:rsid w:val="00EC4055"/>
    <w:rsid w:val="00EC41DC"/>
    <w:rsid w:val="00EC4530"/>
    <w:rsid w:val="00EC499B"/>
    <w:rsid w:val="00EC4AD0"/>
    <w:rsid w:val="00EC4FEA"/>
    <w:rsid w:val="00EC50DF"/>
    <w:rsid w:val="00EC521D"/>
    <w:rsid w:val="00EC537A"/>
    <w:rsid w:val="00EC5639"/>
    <w:rsid w:val="00EC5EF1"/>
    <w:rsid w:val="00EC619C"/>
    <w:rsid w:val="00EC66A5"/>
    <w:rsid w:val="00EC67C6"/>
    <w:rsid w:val="00EC6A1E"/>
    <w:rsid w:val="00EC6A31"/>
    <w:rsid w:val="00EC6A49"/>
    <w:rsid w:val="00EC7889"/>
    <w:rsid w:val="00EC7975"/>
    <w:rsid w:val="00EC7C02"/>
    <w:rsid w:val="00EC7C0E"/>
    <w:rsid w:val="00EC7C81"/>
    <w:rsid w:val="00ED0141"/>
    <w:rsid w:val="00ED068F"/>
    <w:rsid w:val="00ED0AB4"/>
    <w:rsid w:val="00ED0F0D"/>
    <w:rsid w:val="00ED2335"/>
    <w:rsid w:val="00ED234C"/>
    <w:rsid w:val="00ED244B"/>
    <w:rsid w:val="00ED27CE"/>
    <w:rsid w:val="00ED2C2E"/>
    <w:rsid w:val="00ED40ED"/>
    <w:rsid w:val="00ED4683"/>
    <w:rsid w:val="00ED4A58"/>
    <w:rsid w:val="00ED5A07"/>
    <w:rsid w:val="00ED5A5A"/>
    <w:rsid w:val="00ED5EAD"/>
    <w:rsid w:val="00ED6509"/>
    <w:rsid w:val="00ED67B6"/>
    <w:rsid w:val="00ED69B4"/>
    <w:rsid w:val="00ED6A57"/>
    <w:rsid w:val="00ED7214"/>
    <w:rsid w:val="00ED73F9"/>
    <w:rsid w:val="00ED7815"/>
    <w:rsid w:val="00ED79D6"/>
    <w:rsid w:val="00ED7F7D"/>
    <w:rsid w:val="00EE0317"/>
    <w:rsid w:val="00EE0563"/>
    <w:rsid w:val="00EE0FB9"/>
    <w:rsid w:val="00EE1859"/>
    <w:rsid w:val="00EE2EB1"/>
    <w:rsid w:val="00EE4F9E"/>
    <w:rsid w:val="00EE5AF5"/>
    <w:rsid w:val="00EE6350"/>
    <w:rsid w:val="00EE65A8"/>
    <w:rsid w:val="00EE6687"/>
    <w:rsid w:val="00EE6C9B"/>
    <w:rsid w:val="00EE7D1A"/>
    <w:rsid w:val="00EF00C0"/>
    <w:rsid w:val="00EF030F"/>
    <w:rsid w:val="00EF0F0C"/>
    <w:rsid w:val="00EF0F2A"/>
    <w:rsid w:val="00EF148B"/>
    <w:rsid w:val="00EF1DCD"/>
    <w:rsid w:val="00EF2117"/>
    <w:rsid w:val="00EF25D6"/>
    <w:rsid w:val="00EF27A0"/>
    <w:rsid w:val="00EF3301"/>
    <w:rsid w:val="00EF33AE"/>
    <w:rsid w:val="00EF36FC"/>
    <w:rsid w:val="00EF372A"/>
    <w:rsid w:val="00EF3E3E"/>
    <w:rsid w:val="00EF403E"/>
    <w:rsid w:val="00EF4067"/>
    <w:rsid w:val="00EF4151"/>
    <w:rsid w:val="00EF4482"/>
    <w:rsid w:val="00EF50B5"/>
    <w:rsid w:val="00EF5169"/>
    <w:rsid w:val="00EF5554"/>
    <w:rsid w:val="00EF5A59"/>
    <w:rsid w:val="00EF5D6B"/>
    <w:rsid w:val="00EF62C0"/>
    <w:rsid w:val="00EF63F7"/>
    <w:rsid w:val="00EF6692"/>
    <w:rsid w:val="00EF6860"/>
    <w:rsid w:val="00EF690B"/>
    <w:rsid w:val="00EF72F6"/>
    <w:rsid w:val="00EF765A"/>
    <w:rsid w:val="00EF77AD"/>
    <w:rsid w:val="00F00BEA"/>
    <w:rsid w:val="00F00F7A"/>
    <w:rsid w:val="00F013D1"/>
    <w:rsid w:val="00F0222F"/>
    <w:rsid w:val="00F02318"/>
    <w:rsid w:val="00F026A0"/>
    <w:rsid w:val="00F028F5"/>
    <w:rsid w:val="00F02D2E"/>
    <w:rsid w:val="00F03CD5"/>
    <w:rsid w:val="00F04A6B"/>
    <w:rsid w:val="00F055FA"/>
    <w:rsid w:val="00F05D79"/>
    <w:rsid w:val="00F05DD3"/>
    <w:rsid w:val="00F062DA"/>
    <w:rsid w:val="00F06396"/>
    <w:rsid w:val="00F06C99"/>
    <w:rsid w:val="00F06E6F"/>
    <w:rsid w:val="00F077CD"/>
    <w:rsid w:val="00F07B05"/>
    <w:rsid w:val="00F07C81"/>
    <w:rsid w:val="00F1023E"/>
    <w:rsid w:val="00F10C2B"/>
    <w:rsid w:val="00F11340"/>
    <w:rsid w:val="00F121E8"/>
    <w:rsid w:val="00F12B55"/>
    <w:rsid w:val="00F12E87"/>
    <w:rsid w:val="00F1358E"/>
    <w:rsid w:val="00F13644"/>
    <w:rsid w:val="00F13D1D"/>
    <w:rsid w:val="00F13D52"/>
    <w:rsid w:val="00F1404A"/>
    <w:rsid w:val="00F14E93"/>
    <w:rsid w:val="00F14F2F"/>
    <w:rsid w:val="00F154F4"/>
    <w:rsid w:val="00F1584E"/>
    <w:rsid w:val="00F158AA"/>
    <w:rsid w:val="00F1626A"/>
    <w:rsid w:val="00F16CFC"/>
    <w:rsid w:val="00F173E0"/>
    <w:rsid w:val="00F17B74"/>
    <w:rsid w:val="00F20F42"/>
    <w:rsid w:val="00F21664"/>
    <w:rsid w:val="00F21E3F"/>
    <w:rsid w:val="00F21ED9"/>
    <w:rsid w:val="00F21F67"/>
    <w:rsid w:val="00F23400"/>
    <w:rsid w:val="00F23B43"/>
    <w:rsid w:val="00F24168"/>
    <w:rsid w:val="00F243BE"/>
    <w:rsid w:val="00F24B40"/>
    <w:rsid w:val="00F24C59"/>
    <w:rsid w:val="00F24CD2"/>
    <w:rsid w:val="00F2521B"/>
    <w:rsid w:val="00F2578A"/>
    <w:rsid w:val="00F25AA6"/>
    <w:rsid w:val="00F25FF4"/>
    <w:rsid w:val="00F2623D"/>
    <w:rsid w:val="00F26293"/>
    <w:rsid w:val="00F262F8"/>
    <w:rsid w:val="00F26B73"/>
    <w:rsid w:val="00F26F9A"/>
    <w:rsid w:val="00F27404"/>
    <w:rsid w:val="00F277BF"/>
    <w:rsid w:val="00F27981"/>
    <w:rsid w:val="00F27FA9"/>
    <w:rsid w:val="00F306EE"/>
    <w:rsid w:val="00F30B18"/>
    <w:rsid w:val="00F30D98"/>
    <w:rsid w:val="00F31127"/>
    <w:rsid w:val="00F319BC"/>
    <w:rsid w:val="00F31F1B"/>
    <w:rsid w:val="00F3229B"/>
    <w:rsid w:val="00F32D9C"/>
    <w:rsid w:val="00F33252"/>
    <w:rsid w:val="00F33465"/>
    <w:rsid w:val="00F33AEC"/>
    <w:rsid w:val="00F33C5C"/>
    <w:rsid w:val="00F34329"/>
    <w:rsid w:val="00F34A19"/>
    <w:rsid w:val="00F34AE5"/>
    <w:rsid w:val="00F378A3"/>
    <w:rsid w:val="00F379F9"/>
    <w:rsid w:val="00F37E81"/>
    <w:rsid w:val="00F405B0"/>
    <w:rsid w:val="00F40B11"/>
    <w:rsid w:val="00F40E42"/>
    <w:rsid w:val="00F41555"/>
    <w:rsid w:val="00F4160C"/>
    <w:rsid w:val="00F41B56"/>
    <w:rsid w:val="00F41EFE"/>
    <w:rsid w:val="00F42371"/>
    <w:rsid w:val="00F424DF"/>
    <w:rsid w:val="00F424E7"/>
    <w:rsid w:val="00F4257E"/>
    <w:rsid w:val="00F42E82"/>
    <w:rsid w:val="00F4348F"/>
    <w:rsid w:val="00F43644"/>
    <w:rsid w:val="00F43A89"/>
    <w:rsid w:val="00F4481A"/>
    <w:rsid w:val="00F44968"/>
    <w:rsid w:val="00F4530A"/>
    <w:rsid w:val="00F46C36"/>
    <w:rsid w:val="00F4751A"/>
    <w:rsid w:val="00F47574"/>
    <w:rsid w:val="00F476C6"/>
    <w:rsid w:val="00F47B94"/>
    <w:rsid w:val="00F47FA1"/>
    <w:rsid w:val="00F51137"/>
    <w:rsid w:val="00F51A7B"/>
    <w:rsid w:val="00F51F14"/>
    <w:rsid w:val="00F520D3"/>
    <w:rsid w:val="00F52366"/>
    <w:rsid w:val="00F52657"/>
    <w:rsid w:val="00F52BC2"/>
    <w:rsid w:val="00F53491"/>
    <w:rsid w:val="00F53A69"/>
    <w:rsid w:val="00F53F28"/>
    <w:rsid w:val="00F5454A"/>
    <w:rsid w:val="00F547D9"/>
    <w:rsid w:val="00F54943"/>
    <w:rsid w:val="00F55CC3"/>
    <w:rsid w:val="00F579A3"/>
    <w:rsid w:val="00F57A1C"/>
    <w:rsid w:val="00F57B26"/>
    <w:rsid w:val="00F57B4D"/>
    <w:rsid w:val="00F628F2"/>
    <w:rsid w:val="00F63EA5"/>
    <w:rsid w:val="00F64178"/>
    <w:rsid w:val="00F64A11"/>
    <w:rsid w:val="00F64AD3"/>
    <w:rsid w:val="00F64CDF"/>
    <w:rsid w:val="00F64EBF"/>
    <w:rsid w:val="00F652B2"/>
    <w:rsid w:val="00F652FB"/>
    <w:rsid w:val="00F65AC0"/>
    <w:rsid w:val="00F667C7"/>
    <w:rsid w:val="00F66A8E"/>
    <w:rsid w:val="00F672E3"/>
    <w:rsid w:val="00F6794F"/>
    <w:rsid w:val="00F67971"/>
    <w:rsid w:val="00F70186"/>
    <w:rsid w:val="00F70945"/>
    <w:rsid w:val="00F70EAC"/>
    <w:rsid w:val="00F71B5B"/>
    <w:rsid w:val="00F7222C"/>
    <w:rsid w:val="00F727BE"/>
    <w:rsid w:val="00F727C3"/>
    <w:rsid w:val="00F72FB6"/>
    <w:rsid w:val="00F73502"/>
    <w:rsid w:val="00F73F48"/>
    <w:rsid w:val="00F741EF"/>
    <w:rsid w:val="00F74E7A"/>
    <w:rsid w:val="00F755B1"/>
    <w:rsid w:val="00F76236"/>
    <w:rsid w:val="00F76AAD"/>
    <w:rsid w:val="00F76CB3"/>
    <w:rsid w:val="00F76E1F"/>
    <w:rsid w:val="00F770A3"/>
    <w:rsid w:val="00F80310"/>
    <w:rsid w:val="00F80743"/>
    <w:rsid w:val="00F80E93"/>
    <w:rsid w:val="00F81649"/>
    <w:rsid w:val="00F81F88"/>
    <w:rsid w:val="00F8288C"/>
    <w:rsid w:val="00F829B5"/>
    <w:rsid w:val="00F82CBF"/>
    <w:rsid w:val="00F82E60"/>
    <w:rsid w:val="00F82EC0"/>
    <w:rsid w:val="00F83B9A"/>
    <w:rsid w:val="00F84276"/>
    <w:rsid w:val="00F84632"/>
    <w:rsid w:val="00F85363"/>
    <w:rsid w:val="00F8541B"/>
    <w:rsid w:val="00F8546A"/>
    <w:rsid w:val="00F8601E"/>
    <w:rsid w:val="00F8754A"/>
    <w:rsid w:val="00F87ECD"/>
    <w:rsid w:val="00F90467"/>
    <w:rsid w:val="00F90764"/>
    <w:rsid w:val="00F913EE"/>
    <w:rsid w:val="00F9154D"/>
    <w:rsid w:val="00F9164C"/>
    <w:rsid w:val="00F9166C"/>
    <w:rsid w:val="00F91F57"/>
    <w:rsid w:val="00F924F6"/>
    <w:rsid w:val="00F92AB4"/>
    <w:rsid w:val="00F92DB9"/>
    <w:rsid w:val="00F9386E"/>
    <w:rsid w:val="00F941F4"/>
    <w:rsid w:val="00F94716"/>
    <w:rsid w:val="00F949F5"/>
    <w:rsid w:val="00F961C3"/>
    <w:rsid w:val="00F96219"/>
    <w:rsid w:val="00F96C4B"/>
    <w:rsid w:val="00F96DB1"/>
    <w:rsid w:val="00F975C4"/>
    <w:rsid w:val="00F97901"/>
    <w:rsid w:val="00F97EA3"/>
    <w:rsid w:val="00FA00B4"/>
    <w:rsid w:val="00FA0494"/>
    <w:rsid w:val="00FA126C"/>
    <w:rsid w:val="00FA142F"/>
    <w:rsid w:val="00FA1908"/>
    <w:rsid w:val="00FA23AB"/>
    <w:rsid w:val="00FA2C1A"/>
    <w:rsid w:val="00FA2E00"/>
    <w:rsid w:val="00FA3697"/>
    <w:rsid w:val="00FA4164"/>
    <w:rsid w:val="00FA4323"/>
    <w:rsid w:val="00FA4758"/>
    <w:rsid w:val="00FA4802"/>
    <w:rsid w:val="00FA4DBA"/>
    <w:rsid w:val="00FA5068"/>
    <w:rsid w:val="00FA5E03"/>
    <w:rsid w:val="00FA5F48"/>
    <w:rsid w:val="00FA65EA"/>
    <w:rsid w:val="00FA67CF"/>
    <w:rsid w:val="00FA6AAA"/>
    <w:rsid w:val="00FA764B"/>
    <w:rsid w:val="00FA7EA5"/>
    <w:rsid w:val="00FA7FFC"/>
    <w:rsid w:val="00FB07FC"/>
    <w:rsid w:val="00FB0A71"/>
    <w:rsid w:val="00FB0CCD"/>
    <w:rsid w:val="00FB174F"/>
    <w:rsid w:val="00FB1A53"/>
    <w:rsid w:val="00FB242E"/>
    <w:rsid w:val="00FB2DE8"/>
    <w:rsid w:val="00FB32E4"/>
    <w:rsid w:val="00FB339A"/>
    <w:rsid w:val="00FB36E8"/>
    <w:rsid w:val="00FB3971"/>
    <w:rsid w:val="00FB3F56"/>
    <w:rsid w:val="00FB4751"/>
    <w:rsid w:val="00FB4BE5"/>
    <w:rsid w:val="00FB4BEF"/>
    <w:rsid w:val="00FB5F3B"/>
    <w:rsid w:val="00FB6405"/>
    <w:rsid w:val="00FB6B0C"/>
    <w:rsid w:val="00FB6E16"/>
    <w:rsid w:val="00FB701D"/>
    <w:rsid w:val="00FC071C"/>
    <w:rsid w:val="00FC1049"/>
    <w:rsid w:val="00FC217F"/>
    <w:rsid w:val="00FC26DA"/>
    <w:rsid w:val="00FC2A44"/>
    <w:rsid w:val="00FC2AFB"/>
    <w:rsid w:val="00FC2DF5"/>
    <w:rsid w:val="00FC3037"/>
    <w:rsid w:val="00FC3120"/>
    <w:rsid w:val="00FC3E5F"/>
    <w:rsid w:val="00FC43AF"/>
    <w:rsid w:val="00FC44B7"/>
    <w:rsid w:val="00FC4AC3"/>
    <w:rsid w:val="00FC4C53"/>
    <w:rsid w:val="00FC5BC4"/>
    <w:rsid w:val="00FC61D7"/>
    <w:rsid w:val="00FC6247"/>
    <w:rsid w:val="00FC6E76"/>
    <w:rsid w:val="00FC741D"/>
    <w:rsid w:val="00FC7510"/>
    <w:rsid w:val="00FC7CE4"/>
    <w:rsid w:val="00FD0078"/>
    <w:rsid w:val="00FD00AD"/>
    <w:rsid w:val="00FD030B"/>
    <w:rsid w:val="00FD0BFB"/>
    <w:rsid w:val="00FD1410"/>
    <w:rsid w:val="00FD1629"/>
    <w:rsid w:val="00FD16DA"/>
    <w:rsid w:val="00FD1B0F"/>
    <w:rsid w:val="00FD1EA7"/>
    <w:rsid w:val="00FD1FD9"/>
    <w:rsid w:val="00FD203F"/>
    <w:rsid w:val="00FD2446"/>
    <w:rsid w:val="00FD2A89"/>
    <w:rsid w:val="00FD3501"/>
    <w:rsid w:val="00FD3729"/>
    <w:rsid w:val="00FD3AB9"/>
    <w:rsid w:val="00FD41DC"/>
    <w:rsid w:val="00FD5E1E"/>
    <w:rsid w:val="00FD6728"/>
    <w:rsid w:val="00FD686E"/>
    <w:rsid w:val="00FD6957"/>
    <w:rsid w:val="00FD6E4E"/>
    <w:rsid w:val="00FD798A"/>
    <w:rsid w:val="00FD7BCD"/>
    <w:rsid w:val="00FE0475"/>
    <w:rsid w:val="00FE1692"/>
    <w:rsid w:val="00FE1CDB"/>
    <w:rsid w:val="00FE1D92"/>
    <w:rsid w:val="00FE2EF2"/>
    <w:rsid w:val="00FE391B"/>
    <w:rsid w:val="00FE4477"/>
    <w:rsid w:val="00FE498E"/>
    <w:rsid w:val="00FE5120"/>
    <w:rsid w:val="00FE5B95"/>
    <w:rsid w:val="00FE5F96"/>
    <w:rsid w:val="00FE670C"/>
    <w:rsid w:val="00FE687F"/>
    <w:rsid w:val="00FE79CC"/>
    <w:rsid w:val="00FE7BC5"/>
    <w:rsid w:val="00FE7BE8"/>
    <w:rsid w:val="00FF0D5C"/>
    <w:rsid w:val="00FF1786"/>
    <w:rsid w:val="00FF17A9"/>
    <w:rsid w:val="00FF19B2"/>
    <w:rsid w:val="00FF1E23"/>
    <w:rsid w:val="00FF2666"/>
    <w:rsid w:val="00FF2EED"/>
    <w:rsid w:val="00FF3B78"/>
    <w:rsid w:val="00FF3D17"/>
    <w:rsid w:val="00FF518C"/>
    <w:rsid w:val="00FF5405"/>
    <w:rsid w:val="00FF5AEC"/>
    <w:rsid w:val="00FF7025"/>
    <w:rsid w:val="00FF7518"/>
    <w:rsid w:val="00FF7A89"/>
    <w:rsid w:val="00FF7C77"/>
    <w:rsid w:val="01024AAE"/>
    <w:rsid w:val="01349839"/>
    <w:rsid w:val="013673D1"/>
    <w:rsid w:val="0172CA30"/>
    <w:rsid w:val="01A1EBEA"/>
    <w:rsid w:val="01D1167D"/>
    <w:rsid w:val="01E5889E"/>
    <w:rsid w:val="01FEE96E"/>
    <w:rsid w:val="020C3715"/>
    <w:rsid w:val="02868D07"/>
    <w:rsid w:val="02B23AD6"/>
    <w:rsid w:val="02C51301"/>
    <w:rsid w:val="0303E836"/>
    <w:rsid w:val="0306F532"/>
    <w:rsid w:val="032E51EE"/>
    <w:rsid w:val="034E49ED"/>
    <w:rsid w:val="0359696A"/>
    <w:rsid w:val="035C4EB6"/>
    <w:rsid w:val="03B62A73"/>
    <w:rsid w:val="03C6BEB9"/>
    <w:rsid w:val="03FC6260"/>
    <w:rsid w:val="0414D845"/>
    <w:rsid w:val="041F51C0"/>
    <w:rsid w:val="0425C533"/>
    <w:rsid w:val="04274B08"/>
    <w:rsid w:val="04A62C62"/>
    <w:rsid w:val="04EC52B8"/>
    <w:rsid w:val="05037BF0"/>
    <w:rsid w:val="0518B51C"/>
    <w:rsid w:val="051C33EF"/>
    <w:rsid w:val="0535FCED"/>
    <w:rsid w:val="054AA5C5"/>
    <w:rsid w:val="054CC2B0"/>
    <w:rsid w:val="05562756"/>
    <w:rsid w:val="05938FCD"/>
    <w:rsid w:val="05A228F6"/>
    <w:rsid w:val="05AA8FEA"/>
    <w:rsid w:val="05B43803"/>
    <w:rsid w:val="05C765F5"/>
    <w:rsid w:val="06476D7E"/>
    <w:rsid w:val="06646B8C"/>
    <w:rsid w:val="0668C50F"/>
    <w:rsid w:val="067637CA"/>
    <w:rsid w:val="0685FC4F"/>
    <w:rsid w:val="0691ACAB"/>
    <w:rsid w:val="06D818F7"/>
    <w:rsid w:val="06EA784B"/>
    <w:rsid w:val="0714E678"/>
    <w:rsid w:val="07375311"/>
    <w:rsid w:val="07BC5B3E"/>
    <w:rsid w:val="07E5046F"/>
    <w:rsid w:val="08413A9E"/>
    <w:rsid w:val="086B7314"/>
    <w:rsid w:val="08949189"/>
    <w:rsid w:val="08CB308F"/>
    <w:rsid w:val="08F37BFE"/>
    <w:rsid w:val="0908B919"/>
    <w:rsid w:val="09507315"/>
    <w:rsid w:val="095AFE71"/>
    <w:rsid w:val="0978373C"/>
    <w:rsid w:val="098691AB"/>
    <w:rsid w:val="09A1A26D"/>
    <w:rsid w:val="09A5CF72"/>
    <w:rsid w:val="0A07E680"/>
    <w:rsid w:val="0A09BB5A"/>
    <w:rsid w:val="0A3239F9"/>
    <w:rsid w:val="0A371EDF"/>
    <w:rsid w:val="0A52849F"/>
    <w:rsid w:val="0A9A7842"/>
    <w:rsid w:val="0ABB0480"/>
    <w:rsid w:val="0AC0A2FC"/>
    <w:rsid w:val="0AC1D20B"/>
    <w:rsid w:val="0ACE22EB"/>
    <w:rsid w:val="0AE680FF"/>
    <w:rsid w:val="0B40F409"/>
    <w:rsid w:val="0B5458FA"/>
    <w:rsid w:val="0B54B6CA"/>
    <w:rsid w:val="0BEB5828"/>
    <w:rsid w:val="0C16F5ED"/>
    <w:rsid w:val="0C20486F"/>
    <w:rsid w:val="0CDA86F7"/>
    <w:rsid w:val="0CE9C09E"/>
    <w:rsid w:val="0D43CA1A"/>
    <w:rsid w:val="0D4B207E"/>
    <w:rsid w:val="0D975B88"/>
    <w:rsid w:val="0DD06E0D"/>
    <w:rsid w:val="0DF135AE"/>
    <w:rsid w:val="0DF9F2E4"/>
    <w:rsid w:val="0E85344F"/>
    <w:rsid w:val="0EA33C27"/>
    <w:rsid w:val="0F5A5A5E"/>
    <w:rsid w:val="0F7CD651"/>
    <w:rsid w:val="0FB41671"/>
    <w:rsid w:val="0FDA1F6C"/>
    <w:rsid w:val="100574D6"/>
    <w:rsid w:val="1014959B"/>
    <w:rsid w:val="103B0982"/>
    <w:rsid w:val="10587A0E"/>
    <w:rsid w:val="10766528"/>
    <w:rsid w:val="107E4B41"/>
    <w:rsid w:val="109AC545"/>
    <w:rsid w:val="10A56F48"/>
    <w:rsid w:val="110414A9"/>
    <w:rsid w:val="111D65CF"/>
    <w:rsid w:val="11298A75"/>
    <w:rsid w:val="114454DB"/>
    <w:rsid w:val="1150F851"/>
    <w:rsid w:val="11629ACC"/>
    <w:rsid w:val="1183E603"/>
    <w:rsid w:val="118DAC80"/>
    <w:rsid w:val="11965C69"/>
    <w:rsid w:val="11F2EF09"/>
    <w:rsid w:val="11F9D008"/>
    <w:rsid w:val="1200F345"/>
    <w:rsid w:val="121A1BA2"/>
    <w:rsid w:val="1270D626"/>
    <w:rsid w:val="1296BF25"/>
    <w:rsid w:val="12C74417"/>
    <w:rsid w:val="130E8E91"/>
    <w:rsid w:val="1317327A"/>
    <w:rsid w:val="135E1117"/>
    <w:rsid w:val="139CC3A6"/>
    <w:rsid w:val="13B5EC03"/>
    <w:rsid w:val="13D86AB3"/>
    <w:rsid w:val="1403B9C9"/>
    <w:rsid w:val="14338D28"/>
    <w:rsid w:val="14510E57"/>
    <w:rsid w:val="147836F7"/>
    <w:rsid w:val="148E2D8E"/>
    <w:rsid w:val="1498F14A"/>
    <w:rsid w:val="14F94964"/>
    <w:rsid w:val="1529F853"/>
    <w:rsid w:val="157EC858"/>
    <w:rsid w:val="15A876E8"/>
    <w:rsid w:val="15E805F5"/>
    <w:rsid w:val="160195FD"/>
    <w:rsid w:val="165D44F8"/>
    <w:rsid w:val="169BD0FE"/>
    <w:rsid w:val="16CD412B"/>
    <w:rsid w:val="16DAE298"/>
    <w:rsid w:val="1730AE7E"/>
    <w:rsid w:val="17420F43"/>
    <w:rsid w:val="177D3C1F"/>
    <w:rsid w:val="177E42AC"/>
    <w:rsid w:val="1780CDEC"/>
    <w:rsid w:val="1783D1AB"/>
    <w:rsid w:val="1791C4D5"/>
    <w:rsid w:val="17B011A6"/>
    <w:rsid w:val="17B53704"/>
    <w:rsid w:val="182C1695"/>
    <w:rsid w:val="182FE6AA"/>
    <w:rsid w:val="1851278C"/>
    <w:rsid w:val="18714055"/>
    <w:rsid w:val="1878A075"/>
    <w:rsid w:val="18BF5374"/>
    <w:rsid w:val="18F16518"/>
    <w:rsid w:val="18F9FF43"/>
    <w:rsid w:val="18FE9244"/>
    <w:rsid w:val="191B5770"/>
    <w:rsid w:val="19207100"/>
    <w:rsid w:val="192DDA7B"/>
    <w:rsid w:val="195A105B"/>
    <w:rsid w:val="1983A226"/>
    <w:rsid w:val="198A1A1B"/>
    <w:rsid w:val="19922AA9"/>
    <w:rsid w:val="19A90689"/>
    <w:rsid w:val="19B57CA9"/>
    <w:rsid w:val="19C4D0EA"/>
    <w:rsid w:val="19F88DA8"/>
    <w:rsid w:val="19FA7C26"/>
    <w:rsid w:val="1A3EDFA8"/>
    <w:rsid w:val="1AB88992"/>
    <w:rsid w:val="1ACDAF09"/>
    <w:rsid w:val="1B46BA5B"/>
    <w:rsid w:val="1B9BE5D2"/>
    <w:rsid w:val="1C19A698"/>
    <w:rsid w:val="1C665665"/>
    <w:rsid w:val="1C89747C"/>
    <w:rsid w:val="1C9D19B8"/>
    <w:rsid w:val="1CC9FFB8"/>
    <w:rsid w:val="1D0EEB14"/>
    <w:rsid w:val="1DCB1286"/>
    <w:rsid w:val="1DE05043"/>
    <w:rsid w:val="1DF51113"/>
    <w:rsid w:val="1E06352E"/>
    <w:rsid w:val="1E34AD2F"/>
    <w:rsid w:val="1E48AA4A"/>
    <w:rsid w:val="1E57D012"/>
    <w:rsid w:val="1E87BFD7"/>
    <w:rsid w:val="1EA66FA2"/>
    <w:rsid w:val="1EC754BC"/>
    <w:rsid w:val="1F1B575A"/>
    <w:rsid w:val="1F320254"/>
    <w:rsid w:val="1F443FE2"/>
    <w:rsid w:val="1F5D9FA8"/>
    <w:rsid w:val="1F765960"/>
    <w:rsid w:val="1F9ECDBF"/>
    <w:rsid w:val="1FC4A9A5"/>
    <w:rsid w:val="1FDF054D"/>
    <w:rsid w:val="1FEA388A"/>
    <w:rsid w:val="20225FB8"/>
    <w:rsid w:val="2026A45C"/>
    <w:rsid w:val="2031F4A5"/>
    <w:rsid w:val="2059191A"/>
    <w:rsid w:val="207B516B"/>
    <w:rsid w:val="20B1F723"/>
    <w:rsid w:val="20B727BB"/>
    <w:rsid w:val="20CD3B7E"/>
    <w:rsid w:val="20F35487"/>
    <w:rsid w:val="20F7EA31"/>
    <w:rsid w:val="212FBEFE"/>
    <w:rsid w:val="213263D3"/>
    <w:rsid w:val="216681F2"/>
    <w:rsid w:val="21A12C7D"/>
    <w:rsid w:val="21B2AE3C"/>
    <w:rsid w:val="21C4E061"/>
    <w:rsid w:val="2208079D"/>
    <w:rsid w:val="2217170F"/>
    <w:rsid w:val="2218E7E5"/>
    <w:rsid w:val="222A0659"/>
    <w:rsid w:val="224F3209"/>
    <w:rsid w:val="22536697"/>
    <w:rsid w:val="225D3E2B"/>
    <w:rsid w:val="226254AB"/>
    <w:rsid w:val="228BE30D"/>
    <w:rsid w:val="229D7FA0"/>
    <w:rsid w:val="2333536A"/>
    <w:rsid w:val="23899C5C"/>
    <w:rsid w:val="23A22D7D"/>
    <w:rsid w:val="23C474F9"/>
    <w:rsid w:val="24044FC3"/>
    <w:rsid w:val="240CC5E7"/>
    <w:rsid w:val="24232125"/>
    <w:rsid w:val="2451E8D0"/>
    <w:rsid w:val="24956793"/>
    <w:rsid w:val="24C127F3"/>
    <w:rsid w:val="24E8C23E"/>
    <w:rsid w:val="24F0092F"/>
    <w:rsid w:val="253DFB20"/>
    <w:rsid w:val="254EB7D1"/>
    <w:rsid w:val="258ABA83"/>
    <w:rsid w:val="25BCCD4F"/>
    <w:rsid w:val="263539A2"/>
    <w:rsid w:val="264BCEA9"/>
    <w:rsid w:val="267A9B6C"/>
    <w:rsid w:val="267B5648"/>
    <w:rsid w:val="26816EF5"/>
    <w:rsid w:val="26EA8832"/>
    <w:rsid w:val="26EEEA58"/>
    <w:rsid w:val="27185E6F"/>
    <w:rsid w:val="27268AE4"/>
    <w:rsid w:val="27549018"/>
    <w:rsid w:val="2762D8B8"/>
    <w:rsid w:val="278C1948"/>
    <w:rsid w:val="27B089EE"/>
    <w:rsid w:val="27B6DD49"/>
    <w:rsid w:val="27E06AA1"/>
    <w:rsid w:val="2837EFF4"/>
    <w:rsid w:val="2847D0DC"/>
    <w:rsid w:val="284935D8"/>
    <w:rsid w:val="2854634C"/>
    <w:rsid w:val="285B1854"/>
    <w:rsid w:val="287B45E6"/>
    <w:rsid w:val="2884EC47"/>
    <w:rsid w:val="288613CD"/>
    <w:rsid w:val="292967EB"/>
    <w:rsid w:val="29544FB3"/>
    <w:rsid w:val="298ED03D"/>
    <w:rsid w:val="29B5EABF"/>
    <w:rsid w:val="29BC6C94"/>
    <w:rsid w:val="29D4FA52"/>
    <w:rsid w:val="29D7A433"/>
    <w:rsid w:val="29E1AF61"/>
    <w:rsid w:val="29E6D345"/>
    <w:rsid w:val="29ED9323"/>
    <w:rsid w:val="2A2228F4"/>
    <w:rsid w:val="2A3129C7"/>
    <w:rsid w:val="2A4227E2"/>
    <w:rsid w:val="2A56F098"/>
    <w:rsid w:val="2A5E0A01"/>
    <w:rsid w:val="2A86D3EE"/>
    <w:rsid w:val="2A96BE8A"/>
    <w:rsid w:val="2AE5FE94"/>
    <w:rsid w:val="2B152DDE"/>
    <w:rsid w:val="2B23C09C"/>
    <w:rsid w:val="2B70CAB3"/>
    <w:rsid w:val="2BF9DA62"/>
    <w:rsid w:val="2C20BA9A"/>
    <w:rsid w:val="2C63FC90"/>
    <w:rsid w:val="2C73ADDC"/>
    <w:rsid w:val="2C74CB63"/>
    <w:rsid w:val="2C884A3F"/>
    <w:rsid w:val="2CB2292A"/>
    <w:rsid w:val="2CC2FDB3"/>
    <w:rsid w:val="2CD14E9A"/>
    <w:rsid w:val="2CD79557"/>
    <w:rsid w:val="2CE57361"/>
    <w:rsid w:val="2CEA97CC"/>
    <w:rsid w:val="2CF164E9"/>
    <w:rsid w:val="2D0340B0"/>
    <w:rsid w:val="2D056571"/>
    <w:rsid w:val="2D0C9B14"/>
    <w:rsid w:val="2D587123"/>
    <w:rsid w:val="2D95AAC3"/>
    <w:rsid w:val="2DA73D46"/>
    <w:rsid w:val="2DF8AB67"/>
    <w:rsid w:val="2DFEF3ED"/>
    <w:rsid w:val="2E000C7D"/>
    <w:rsid w:val="2E05E87C"/>
    <w:rsid w:val="2E2206AF"/>
    <w:rsid w:val="2E3CFE93"/>
    <w:rsid w:val="2EC16FE4"/>
    <w:rsid w:val="2EF813A2"/>
    <w:rsid w:val="2F39C83D"/>
    <w:rsid w:val="2F75E374"/>
    <w:rsid w:val="2F87BC57"/>
    <w:rsid w:val="2F90EA0A"/>
    <w:rsid w:val="2FC10181"/>
    <w:rsid w:val="2FD034AD"/>
    <w:rsid w:val="2FDFB092"/>
    <w:rsid w:val="300BDC31"/>
    <w:rsid w:val="300ED208"/>
    <w:rsid w:val="3022388E"/>
    <w:rsid w:val="30387DB2"/>
    <w:rsid w:val="3048A976"/>
    <w:rsid w:val="306A1C7D"/>
    <w:rsid w:val="30D5390B"/>
    <w:rsid w:val="30F3149E"/>
    <w:rsid w:val="316EA431"/>
    <w:rsid w:val="3177A581"/>
    <w:rsid w:val="318E8150"/>
    <w:rsid w:val="31BE08EF"/>
    <w:rsid w:val="321C35AE"/>
    <w:rsid w:val="325B3024"/>
    <w:rsid w:val="326386A7"/>
    <w:rsid w:val="32F2D572"/>
    <w:rsid w:val="331D2714"/>
    <w:rsid w:val="3356B9FF"/>
    <w:rsid w:val="33605320"/>
    <w:rsid w:val="336249CC"/>
    <w:rsid w:val="3362B43B"/>
    <w:rsid w:val="3381045A"/>
    <w:rsid w:val="3387420D"/>
    <w:rsid w:val="3399C61C"/>
    <w:rsid w:val="33E10058"/>
    <w:rsid w:val="33ECDB4C"/>
    <w:rsid w:val="33EF8C64"/>
    <w:rsid w:val="345306DD"/>
    <w:rsid w:val="3467CC4A"/>
    <w:rsid w:val="34693EC6"/>
    <w:rsid w:val="34AA3A52"/>
    <w:rsid w:val="34B14730"/>
    <w:rsid w:val="34BCF56B"/>
    <w:rsid w:val="34DB1DED"/>
    <w:rsid w:val="3510E451"/>
    <w:rsid w:val="354B0556"/>
    <w:rsid w:val="3561F5B0"/>
    <w:rsid w:val="357C7ED3"/>
    <w:rsid w:val="3589388D"/>
    <w:rsid w:val="35939DBE"/>
    <w:rsid w:val="35964CB2"/>
    <w:rsid w:val="3596F694"/>
    <w:rsid w:val="36473661"/>
    <w:rsid w:val="36CBA58C"/>
    <w:rsid w:val="3700A60A"/>
    <w:rsid w:val="370F54AA"/>
    <w:rsid w:val="3710FA21"/>
    <w:rsid w:val="3744F40D"/>
    <w:rsid w:val="3755B566"/>
    <w:rsid w:val="37BAD809"/>
    <w:rsid w:val="37CF54B3"/>
    <w:rsid w:val="37D0076A"/>
    <w:rsid w:val="37DE3BE5"/>
    <w:rsid w:val="37E3FA09"/>
    <w:rsid w:val="37F30F2C"/>
    <w:rsid w:val="3818CADA"/>
    <w:rsid w:val="386FA877"/>
    <w:rsid w:val="38934455"/>
    <w:rsid w:val="38CDA599"/>
    <w:rsid w:val="38E04AF0"/>
    <w:rsid w:val="38E722D3"/>
    <w:rsid w:val="38E85E3F"/>
    <w:rsid w:val="3902436E"/>
    <w:rsid w:val="3930C5B9"/>
    <w:rsid w:val="393B8AF6"/>
    <w:rsid w:val="395FC46B"/>
    <w:rsid w:val="39B4956B"/>
    <w:rsid w:val="39C6FF32"/>
    <w:rsid w:val="3A5E4082"/>
    <w:rsid w:val="3A6962F5"/>
    <w:rsid w:val="3A6B678F"/>
    <w:rsid w:val="3A70E37C"/>
    <w:rsid w:val="3A8849AF"/>
    <w:rsid w:val="3ADD725B"/>
    <w:rsid w:val="3ADD74B6"/>
    <w:rsid w:val="3B126B84"/>
    <w:rsid w:val="3B4E8BF3"/>
    <w:rsid w:val="3B542D59"/>
    <w:rsid w:val="3B682425"/>
    <w:rsid w:val="3B796BAA"/>
    <w:rsid w:val="3C6FFD2D"/>
    <w:rsid w:val="3C93BF53"/>
    <w:rsid w:val="3CDA0D08"/>
    <w:rsid w:val="3D0D3BA8"/>
    <w:rsid w:val="3D5E3F2A"/>
    <w:rsid w:val="3D7B0CCC"/>
    <w:rsid w:val="3D95E144"/>
    <w:rsid w:val="3D9A93B6"/>
    <w:rsid w:val="3DC1A5C4"/>
    <w:rsid w:val="3DFD8138"/>
    <w:rsid w:val="3E2A202E"/>
    <w:rsid w:val="3E2F8FB4"/>
    <w:rsid w:val="3E532CF5"/>
    <w:rsid w:val="3E801EB2"/>
    <w:rsid w:val="3E91B981"/>
    <w:rsid w:val="3EC2587D"/>
    <w:rsid w:val="3EF6B1F0"/>
    <w:rsid w:val="3F602D8F"/>
    <w:rsid w:val="3F983630"/>
    <w:rsid w:val="3FA732E6"/>
    <w:rsid w:val="3FD59BC6"/>
    <w:rsid w:val="3FD64EEC"/>
    <w:rsid w:val="3FFBB978"/>
    <w:rsid w:val="4002BA21"/>
    <w:rsid w:val="4039A6F3"/>
    <w:rsid w:val="40463D30"/>
    <w:rsid w:val="4055EBE6"/>
    <w:rsid w:val="405B8585"/>
    <w:rsid w:val="408410C3"/>
    <w:rsid w:val="409C1BC3"/>
    <w:rsid w:val="40AEC292"/>
    <w:rsid w:val="40C0B22B"/>
    <w:rsid w:val="40DEDAED"/>
    <w:rsid w:val="40FD7F23"/>
    <w:rsid w:val="410842E5"/>
    <w:rsid w:val="41147CC6"/>
    <w:rsid w:val="412B5502"/>
    <w:rsid w:val="413BF53A"/>
    <w:rsid w:val="416E4B4E"/>
    <w:rsid w:val="418228D8"/>
    <w:rsid w:val="41846ADC"/>
    <w:rsid w:val="419C70C8"/>
    <w:rsid w:val="4214BC2E"/>
    <w:rsid w:val="421D78CB"/>
    <w:rsid w:val="421E58FC"/>
    <w:rsid w:val="426BA3EA"/>
    <w:rsid w:val="429245EE"/>
    <w:rsid w:val="42A20F57"/>
    <w:rsid w:val="42AC8A4B"/>
    <w:rsid w:val="42D7C59B"/>
    <w:rsid w:val="42DDE089"/>
    <w:rsid w:val="42F3A996"/>
    <w:rsid w:val="433616BD"/>
    <w:rsid w:val="43501F6D"/>
    <w:rsid w:val="437C8C99"/>
    <w:rsid w:val="43BF019E"/>
    <w:rsid w:val="43E66354"/>
    <w:rsid w:val="441B1011"/>
    <w:rsid w:val="44361F80"/>
    <w:rsid w:val="444027F5"/>
    <w:rsid w:val="444CA9F3"/>
    <w:rsid w:val="44B20843"/>
    <w:rsid w:val="450E0973"/>
    <w:rsid w:val="45116E34"/>
    <w:rsid w:val="45366D1D"/>
    <w:rsid w:val="459784AB"/>
    <w:rsid w:val="459D9696"/>
    <w:rsid w:val="45AAFDBE"/>
    <w:rsid w:val="45DF44D4"/>
    <w:rsid w:val="45F6D909"/>
    <w:rsid w:val="46566444"/>
    <w:rsid w:val="46E2C709"/>
    <w:rsid w:val="46F10433"/>
    <w:rsid w:val="472E316C"/>
    <w:rsid w:val="4752B0D3"/>
    <w:rsid w:val="4757449D"/>
    <w:rsid w:val="4772B109"/>
    <w:rsid w:val="47C46969"/>
    <w:rsid w:val="47C49D0A"/>
    <w:rsid w:val="47CB4E9F"/>
    <w:rsid w:val="48897B50"/>
    <w:rsid w:val="48AAB8DD"/>
    <w:rsid w:val="48EE8134"/>
    <w:rsid w:val="48F773B2"/>
    <w:rsid w:val="49356030"/>
    <w:rsid w:val="497B9ADD"/>
    <w:rsid w:val="49BC842A"/>
    <w:rsid w:val="49C3868B"/>
    <w:rsid w:val="49E5DB76"/>
    <w:rsid w:val="4A1D2EC8"/>
    <w:rsid w:val="4A27BA05"/>
    <w:rsid w:val="4A58F536"/>
    <w:rsid w:val="4A9E0494"/>
    <w:rsid w:val="4AC8A664"/>
    <w:rsid w:val="4AD374B2"/>
    <w:rsid w:val="4AE497C0"/>
    <w:rsid w:val="4AFCBD3B"/>
    <w:rsid w:val="4B73E76B"/>
    <w:rsid w:val="4BB0531B"/>
    <w:rsid w:val="4BCCD59E"/>
    <w:rsid w:val="4BEA041A"/>
    <w:rsid w:val="4BFD663F"/>
    <w:rsid w:val="4C034DCF"/>
    <w:rsid w:val="4C2621F6"/>
    <w:rsid w:val="4C950DB7"/>
    <w:rsid w:val="4CA7481F"/>
    <w:rsid w:val="4CAC7D6B"/>
    <w:rsid w:val="4CAD83F8"/>
    <w:rsid w:val="4CC4DB4E"/>
    <w:rsid w:val="4D46893E"/>
    <w:rsid w:val="4D5924DB"/>
    <w:rsid w:val="4D7E7ECE"/>
    <w:rsid w:val="4D7F0160"/>
    <w:rsid w:val="4D7F078C"/>
    <w:rsid w:val="4DB43324"/>
    <w:rsid w:val="4DC1C95A"/>
    <w:rsid w:val="4DC9C754"/>
    <w:rsid w:val="4DDCC1BC"/>
    <w:rsid w:val="4E28D3F1"/>
    <w:rsid w:val="4E438A64"/>
    <w:rsid w:val="4EF4F53C"/>
    <w:rsid w:val="4EFF1A47"/>
    <w:rsid w:val="4F1AD7ED"/>
    <w:rsid w:val="4F304806"/>
    <w:rsid w:val="4F792079"/>
    <w:rsid w:val="4FB80FDA"/>
    <w:rsid w:val="4FBDD871"/>
    <w:rsid w:val="50077328"/>
    <w:rsid w:val="502D9278"/>
    <w:rsid w:val="505B63EC"/>
    <w:rsid w:val="50737F24"/>
    <w:rsid w:val="507EA33F"/>
    <w:rsid w:val="50861DE5"/>
    <w:rsid w:val="5096AF52"/>
    <w:rsid w:val="512D580A"/>
    <w:rsid w:val="5137E6B5"/>
    <w:rsid w:val="51413B62"/>
    <w:rsid w:val="51422A49"/>
    <w:rsid w:val="51C085A0"/>
    <w:rsid w:val="51DC3CDA"/>
    <w:rsid w:val="52236842"/>
    <w:rsid w:val="527F1041"/>
    <w:rsid w:val="527FE05B"/>
    <w:rsid w:val="528A589A"/>
    <w:rsid w:val="52A0C43B"/>
    <w:rsid w:val="52B10834"/>
    <w:rsid w:val="5347D696"/>
    <w:rsid w:val="5394873F"/>
    <w:rsid w:val="542308A4"/>
    <w:rsid w:val="54E0D5A2"/>
    <w:rsid w:val="551FB1D2"/>
    <w:rsid w:val="552A4775"/>
    <w:rsid w:val="55692D48"/>
    <w:rsid w:val="556CD5A6"/>
    <w:rsid w:val="55DE0382"/>
    <w:rsid w:val="56075073"/>
    <w:rsid w:val="56383492"/>
    <w:rsid w:val="563D002C"/>
    <w:rsid w:val="5654F6D7"/>
    <w:rsid w:val="567B0FCB"/>
    <w:rsid w:val="56A94485"/>
    <w:rsid w:val="56AEFDB9"/>
    <w:rsid w:val="56AF8C58"/>
    <w:rsid w:val="56B4F206"/>
    <w:rsid w:val="56C3A73F"/>
    <w:rsid w:val="56D036AB"/>
    <w:rsid w:val="5704A63B"/>
    <w:rsid w:val="570732CA"/>
    <w:rsid w:val="57175E3E"/>
    <w:rsid w:val="572A7D59"/>
    <w:rsid w:val="572EFC19"/>
    <w:rsid w:val="577915D7"/>
    <w:rsid w:val="577EDEA5"/>
    <w:rsid w:val="57830647"/>
    <w:rsid w:val="57F3743B"/>
    <w:rsid w:val="585586E7"/>
    <w:rsid w:val="585B8C62"/>
    <w:rsid w:val="585C8002"/>
    <w:rsid w:val="58C32256"/>
    <w:rsid w:val="58CA177F"/>
    <w:rsid w:val="58CAB197"/>
    <w:rsid w:val="58CD137F"/>
    <w:rsid w:val="58F702AB"/>
    <w:rsid w:val="5904A4FE"/>
    <w:rsid w:val="590CE5FF"/>
    <w:rsid w:val="592C4EBA"/>
    <w:rsid w:val="59706DF5"/>
    <w:rsid w:val="59BBD926"/>
    <w:rsid w:val="5A15F0EB"/>
    <w:rsid w:val="5A1E60B4"/>
    <w:rsid w:val="5A86351F"/>
    <w:rsid w:val="5AF6948A"/>
    <w:rsid w:val="5B2C111C"/>
    <w:rsid w:val="5B4BA462"/>
    <w:rsid w:val="5B5596F4"/>
    <w:rsid w:val="5B839DCC"/>
    <w:rsid w:val="5B8FFBA2"/>
    <w:rsid w:val="5B9AFD17"/>
    <w:rsid w:val="5BCE5637"/>
    <w:rsid w:val="5C21B704"/>
    <w:rsid w:val="5C2720B3"/>
    <w:rsid w:val="5C437CE3"/>
    <w:rsid w:val="5C5BA08A"/>
    <w:rsid w:val="5C5D497C"/>
    <w:rsid w:val="5C800283"/>
    <w:rsid w:val="5C8E1E1F"/>
    <w:rsid w:val="5CC1C09F"/>
    <w:rsid w:val="5CCB9548"/>
    <w:rsid w:val="5D1ECDDC"/>
    <w:rsid w:val="5D4310BE"/>
    <w:rsid w:val="5D6080A7"/>
    <w:rsid w:val="5DDF4D44"/>
    <w:rsid w:val="5DE2ADA5"/>
    <w:rsid w:val="5DEE6469"/>
    <w:rsid w:val="5DEF1EE9"/>
    <w:rsid w:val="5E2D6A46"/>
    <w:rsid w:val="5EB8AED8"/>
    <w:rsid w:val="5ED0B57E"/>
    <w:rsid w:val="5ED9BD35"/>
    <w:rsid w:val="5F13068C"/>
    <w:rsid w:val="5FB752B3"/>
    <w:rsid w:val="5FB89312"/>
    <w:rsid w:val="5FEFBD10"/>
    <w:rsid w:val="5FFE57DF"/>
    <w:rsid w:val="6003360A"/>
    <w:rsid w:val="6054C27E"/>
    <w:rsid w:val="60B666C8"/>
    <w:rsid w:val="60B73111"/>
    <w:rsid w:val="60CD3538"/>
    <w:rsid w:val="60D1742E"/>
    <w:rsid w:val="60D4B99E"/>
    <w:rsid w:val="60F52827"/>
    <w:rsid w:val="6104DED4"/>
    <w:rsid w:val="610FB6E3"/>
    <w:rsid w:val="615EEA39"/>
    <w:rsid w:val="6164A988"/>
    <w:rsid w:val="61816ECB"/>
    <w:rsid w:val="61BA6873"/>
    <w:rsid w:val="61E3CF88"/>
    <w:rsid w:val="61ECA9C0"/>
    <w:rsid w:val="621A916C"/>
    <w:rsid w:val="62325808"/>
    <w:rsid w:val="6236A5B2"/>
    <w:rsid w:val="6250A130"/>
    <w:rsid w:val="625F2E76"/>
    <w:rsid w:val="62698AAC"/>
    <w:rsid w:val="62832622"/>
    <w:rsid w:val="62B0DAA9"/>
    <w:rsid w:val="62B374CA"/>
    <w:rsid w:val="62C658C4"/>
    <w:rsid w:val="62CBD385"/>
    <w:rsid w:val="62EDE8E4"/>
    <w:rsid w:val="635D6623"/>
    <w:rsid w:val="6376303B"/>
    <w:rsid w:val="63943F57"/>
    <w:rsid w:val="64127B83"/>
    <w:rsid w:val="642FFF84"/>
    <w:rsid w:val="64395B60"/>
    <w:rsid w:val="644757A5"/>
    <w:rsid w:val="64B179D3"/>
    <w:rsid w:val="64F5CF6C"/>
    <w:rsid w:val="652A4D41"/>
    <w:rsid w:val="652FDCE7"/>
    <w:rsid w:val="655F95AA"/>
    <w:rsid w:val="65AC6BE0"/>
    <w:rsid w:val="65B3D678"/>
    <w:rsid w:val="65B79FB6"/>
    <w:rsid w:val="65D6A633"/>
    <w:rsid w:val="65E32806"/>
    <w:rsid w:val="661459CE"/>
    <w:rsid w:val="665B313E"/>
    <w:rsid w:val="666A3BCF"/>
    <w:rsid w:val="668F0E43"/>
    <w:rsid w:val="66AB5E59"/>
    <w:rsid w:val="66B7A552"/>
    <w:rsid w:val="66BAE54C"/>
    <w:rsid w:val="66D1EFEF"/>
    <w:rsid w:val="66E4879E"/>
    <w:rsid w:val="66F08EC9"/>
    <w:rsid w:val="66F51BBB"/>
    <w:rsid w:val="671D5CF6"/>
    <w:rsid w:val="67204B77"/>
    <w:rsid w:val="6731123A"/>
    <w:rsid w:val="6775AB16"/>
    <w:rsid w:val="6786E5ED"/>
    <w:rsid w:val="67905470"/>
    <w:rsid w:val="67AA6043"/>
    <w:rsid w:val="67B754D2"/>
    <w:rsid w:val="67DD6B2E"/>
    <w:rsid w:val="682A5258"/>
    <w:rsid w:val="6832E436"/>
    <w:rsid w:val="686D758D"/>
    <w:rsid w:val="68F138B6"/>
    <w:rsid w:val="697CDD8F"/>
    <w:rsid w:val="699ED8C6"/>
    <w:rsid w:val="69A1CB22"/>
    <w:rsid w:val="69AD7A97"/>
    <w:rsid w:val="69D236F8"/>
    <w:rsid w:val="69D673EC"/>
    <w:rsid w:val="6A0E8BBB"/>
    <w:rsid w:val="6A9C0A6D"/>
    <w:rsid w:val="6AA0573B"/>
    <w:rsid w:val="6AB69929"/>
    <w:rsid w:val="6AD1BE18"/>
    <w:rsid w:val="6ADCCE6E"/>
    <w:rsid w:val="6B29A4FC"/>
    <w:rsid w:val="6B3E32FB"/>
    <w:rsid w:val="6BAA4AA2"/>
    <w:rsid w:val="6BEE12EF"/>
    <w:rsid w:val="6C2673A1"/>
    <w:rsid w:val="6C597539"/>
    <w:rsid w:val="6C61B7F9"/>
    <w:rsid w:val="6C6B6A30"/>
    <w:rsid w:val="6C9FC617"/>
    <w:rsid w:val="6CF506CB"/>
    <w:rsid w:val="6D1F045D"/>
    <w:rsid w:val="6DA317E3"/>
    <w:rsid w:val="6E105F5E"/>
    <w:rsid w:val="6E592CC4"/>
    <w:rsid w:val="6E90D72C"/>
    <w:rsid w:val="6EC745BF"/>
    <w:rsid w:val="6F43CCDF"/>
    <w:rsid w:val="6F5B5036"/>
    <w:rsid w:val="6F66F03C"/>
    <w:rsid w:val="6F9F88EE"/>
    <w:rsid w:val="707D91DF"/>
    <w:rsid w:val="70CF9DCC"/>
    <w:rsid w:val="70D7E28B"/>
    <w:rsid w:val="71086606"/>
    <w:rsid w:val="710AB684"/>
    <w:rsid w:val="713EE4A5"/>
    <w:rsid w:val="714E2980"/>
    <w:rsid w:val="71531C8F"/>
    <w:rsid w:val="71907B4A"/>
    <w:rsid w:val="71A1F625"/>
    <w:rsid w:val="71A92538"/>
    <w:rsid w:val="71E59729"/>
    <w:rsid w:val="71F4BF95"/>
    <w:rsid w:val="72AA9508"/>
    <w:rsid w:val="72BF2050"/>
    <w:rsid w:val="72DE524A"/>
    <w:rsid w:val="72E8D2C1"/>
    <w:rsid w:val="73109B32"/>
    <w:rsid w:val="731E4A34"/>
    <w:rsid w:val="73213F8C"/>
    <w:rsid w:val="732C9DA8"/>
    <w:rsid w:val="73548E0B"/>
    <w:rsid w:val="73AA705A"/>
    <w:rsid w:val="73F810E4"/>
    <w:rsid w:val="74211CEF"/>
    <w:rsid w:val="74351FF8"/>
    <w:rsid w:val="743682D7"/>
    <w:rsid w:val="7462E218"/>
    <w:rsid w:val="7495099E"/>
    <w:rsid w:val="74A46EDD"/>
    <w:rsid w:val="74A68270"/>
    <w:rsid w:val="74DF912D"/>
    <w:rsid w:val="75513E62"/>
    <w:rsid w:val="756A66BF"/>
    <w:rsid w:val="757105E0"/>
    <w:rsid w:val="7581ED30"/>
    <w:rsid w:val="7583CB8A"/>
    <w:rsid w:val="75A86079"/>
    <w:rsid w:val="761508E2"/>
    <w:rsid w:val="7620CE18"/>
    <w:rsid w:val="76832116"/>
    <w:rsid w:val="7697931F"/>
    <w:rsid w:val="76AAD3C7"/>
    <w:rsid w:val="76D78D7E"/>
    <w:rsid w:val="76FC64CD"/>
    <w:rsid w:val="7731ED7D"/>
    <w:rsid w:val="7737766D"/>
    <w:rsid w:val="7796BA1B"/>
    <w:rsid w:val="77D0E017"/>
    <w:rsid w:val="794661C3"/>
    <w:rsid w:val="799418A8"/>
    <w:rsid w:val="79960FBB"/>
    <w:rsid w:val="79AAA732"/>
    <w:rsid w:val="79D18CEE"/>
    <w:rsid w:val="7AA22FD3"/>
    <w:rsid w:val="7B10D641"/>
    <w:rsid w:val="7BEF8C50"/>
    <w:rsid w:val="7C03245B"/>
    <w:rsid w:val="7C79A9C6"/>
    <w:rsid w:val="7CB11F67"/>
    <w:rsid w:val="7CF05105"/>
    <w:rsid w:val="7D4B1570"/>
    <w:rsid w:val="7DA3654F"/>
    <w:rsid w:val="7DCEA0CE"/>
    <w:rsid w:val="7DD835F6"/>
    <w:rsid w:val="7E0E899C"/>
    <w:rsid w:val="7E3527D6"/>
    <w:rsid w:val="7EC8CBF8"/>
    <w:rsid w:val="7F14290F"/>
    <w:rsid w:val="7F4991E1"/>
    <w:rsid w:val="7F5C14E1"/>
    <w:rsid w:val="7F5CEC63"/>
    <w:rsid w:val="7F5E1B66"/>
    <w:rsid w:val="7F80F5D9"/>
    <w:rsid w:val="7F9AE5AD"/>
    <w:rsid w:val="7FAEEF14"/>
    <w:rsid w:val="7FEE13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C09E"/>
  <w15:chartTrackingRefBased/>
  <w15:docId w15:val="{6FB32DDE-A1F1-4CE6-88E7-8828F824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CA"/>
  </w:style>
  <w:style w:type="paragraph" w:styleId="Heading1">
    <w:name w:val="heading 1"/>
    <w:basedOn w:val="Normal"/>
    <w:next w:val="Normal"/>
    <w:link w:val="Heading1Char"/>
    <w:uiPriority w:val="9"/>
    <w:qFormat/>
    <w:rsid w:val="00F26B73"/>
    <w:pPr>
      <w:keepNext/>
      <w:keepLines/>
      <w:spacing w:before="240" w:after="0"/>
      <w:outlineLvl w:val="0"/>
    </w:pPr>
    <w:rPr>
      <w:rFonts w:asciiTheme="majorHAnsi" w:eastAsiaTheme="majorEastAsia" w:hAnsiTheme="majorHAnsi" w:cstheme="majorBidi"/>
      <w:color w:val="24647F" w:themeColor="accent1" w:themeShade="BF"/>
      <w:sz w:val="32"/>
      <w:szCs w:val="32"/>
    </w:rPr>
  </w:style>
  <w:style w:type="paragraph" w:styleId="Heading2">
    <w:name w:val="heading 2"/>
    <w:basedOn w:val="Normal"/>
    <w:next w:val="Normal"/>
    <w:link w:val="Heading2Char"/>
    <w:uiPriority w:val="9"/>
    <w:unhideWhenUsed/>
    <w:qFormat/>
    <w:rsid w:val="00F26B73"/>
    <w:pPr>
      <w:keepNext/>
      <w:keepLines/>
      <w:spacing w:before="40" w:after="0"/>
      <w:outlineLvl w:val="1"/>
    </w:pPr>
    <w:rPr>
      <w:rFonts w:asciiTheme="majorHAnsi" w:eastAsiaTheme="majorEastAsia" w:hAnsiTheme="majorHAnsi" w:cstheme="majorBidi"/>
      <w:color w:val="24647F" w:themeColor="accent1" w:themeShade="BF"/>
      <w:sz w:val="26"/>
      <w:szCs w:val="26"/>
    </w:rPr>
  </w:style>
  <w:style w:type="paragraph" w:styleId="Heading3">
    <w:name w:val="heading 3"/>
    <w:basedOn w:val="Normal"/>
    <w:next w:val="Normal"/>
    <w:link w:val="Heading3Char"/>
    <w:uiPriority w:val="9"/>
    <w:unhideWhenUsed/>
    <w:qFormat/>
    <w:rsid w:val="00AD6615"/>
    <w:pPr>
      <w:keepNext/>
      <w:keepLines/>
      <w:spacing w:before="40" w:after="0"/>
      <w:outlineLvl w:val="2"/>
    </w:pPr>
    <w:rPr>
      <w:rFonts w:asciiTheme="majorHAnsi" w:eastAsiaTheme="majorEastAsia" w:hAnsiTheme="majorHAnsi" w:cstheme="majorBidi"/>
      <w:color w:val="184254" w:themeColor="accent1" w:themeShade="7F"/>
      <w:sz w:val="24"/>
      <w:szCs w:val="24"/>
    </w:rPr>
  </w:style>
  <w:style w:type="paragraph" w:styleId="Heading4">
    <w:name w:val="heading 4"/>
    <w:basedOn w:val="Normal"/>
    <w:next w:val="Normal"/>
    <w:link w:val="Heading4Char"/>
    <w:uiPriority w:val="9"/>
    <w:unhideWhenUsed/>
    <w:qFormat/>
    <w:rsid w:val="00703044"/>
    <w:pPr>
      <w:keepNext/>
      <w:keepLines/>
      <w:spacing w:before="40" w:after="0"/>
      <w:outlineLvl w:val="3"/>
    </w:pPr>
    <w:rPr>
      <w:rFonts w:asciiTheme="majorHAnsi" w:eastAsiaTheme="majorEastAsia" w:hAnsiTheme="majorHAnsi" w:cstheme="majorBidi"/>
      <w:i/>
      <w:iCs/>
      <w:color w:val="2464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73"/>
    <w:rPr>
      <w:rFonts w:asciiTheme="majorHAnsi" w:eastAsiaTheme="majorEastAsia" w:hAnsiTheme="majorHAnsi" w:cstheme="majorBidi"/>
      <w:color w:val="24647F" w:themeColor="accent1" w:themeShade="BF"/>
      <w:sz w:val="32"/>
      <w:szCs w:val="32"/>
    </w:rPr>
  </w:style>
  <w:style w:type="paragraph" w:styleId="ListParagraph">
    <w:name w:val="List Paragraph"/>
    <w:basedOn w:val="Normal"/>
    <w:uiPriority w:val="34"/>
    <w:qFormat/>
    <w:rsid w:val="00F26B73"/>
    <w:pPr>
      <w:ind w:left="720"/>
      <w:contextualSpacing/>
    </w:pPr>
  </w:style>
  <w:style w:type="paragraph" w:styleId="Title">
    <w:name w:val="Title"/>
    <w:basedOn w:val="Normal"/>
    <w:next w:val="Normal"/>
    <w:link w:val="TitleChar"/>
    <w:uiPriority w:val="10"/>
    <w:qFormat/>
    <w:rsid w:val="00F26B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B7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26B73"/>
    <w:rPr>
      <w:rFonts w:asciiTheme="majorHAnsi" w:eastAsiaTheme="majorEastAsia" w:hAnsiTheme="majorHAnsi" w:cstheme="majorBidi"/>
      <w:color w:val="24647F" w:themeColor="accent1" w:themeShade="BF"/>
      <w:sz w:val="26"/>
      <w:szCs w:val="26"/>
    </w:rPr>
  </w:style>
  <w:style w:type="character" w:customStyle="1" w:styleId="Heading3Char">
    <w:name w:val="Heading 3 Char"/>
    <w:basedOn w:val="DefaultParagraphFont"/>
    <w:link w:val="Heading3"/>
    <w:uiPriority w:val="9"/>
    <w:rsid w:val="00AD6615"/>
    <w:rPr>
      <w:rFonts w:asciiTheme="majorHAnsi" w:eastAsiaTheme="majorEastAsia" w:hAnsiTheme="majorHAnsi" w:cstheme="majorBidi"/>
      <w:color w:val="184254" w:themeColor="accent1" w:themeShade="7F"/>
      <w:sz w:val="24"/>
      <w:szCs w:val="24"/>
    </w:rPr>
  </w:style>
  <w:style w:type="paragraph" w:styleId="Header">
    <w:name w:val="header"/>
    <w:basedOn w:val="Normal"/>
    <w:link w:val="HeaderChar"/>
    <w:uiPriority w:val="99"/>
    <w:unhideWhenUsed/>
    <w:rsid w:val="00936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27"/>
  </w:style>
  <w:style w:type="paragraph" w:styleId="Footer">
    <w:name w:val="footer"/>
    <w:basedOn w:val="Normal"/>
    <w:link w:val="FooterChar"/>
    <w:uiPriority w:val="99"/>
    <w:unhideWhenUsed/>
    <w:rsid w:val="00936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27"/>
  </w:style>
  <w:style w:type="paragraph" w:styleId="CommentText">
    <w:name w:val="annotation text"/>
    <w:basedOn w:val="Normal"/>
    <w:link w:val="CommentTextChar"/>
    <w:uiPriority w:val="99"/>
    <w:unhideWhenUsed/>
    <w:rsid w:val="000F071B"/>
    <w:pPr>
      <w:spacing w:line="240" w:lineRule="auto"/>
    </w:pPr>
    <w:rPr>
      <w:sz w:val="20"/>
      <w:szCs w:val="20"/>
    </w:rPr>
  </w:style>
  <w:style w:type="character" w:customStyle="1" w:styleId="CommentTextChar">
    <w:name w:val="Comment Text Char"/>
    <w:basedOn w:val="DefaultParagraphFont"/>
    <w:link w:val="CommentText"/>
    <w:uiPriority w:val="99"/>
    <w:rsid w:val="000F071B"/>
    <w:rPr>
      <w:sz w:val="20"/>
      <w:szCs w:val="20"/>
    </w:rPr>
  </w:style>
  <w:style w:type="character" w:styleId="CommentReference">
    <w:name w:val="annotation reference"/>
    <w:basedOn w:val="DefaultParagraphFont"/>
    <w:uiPriority w:val="99"/>
    <w:semiHidden/>
    <w:unhideWhenUsed/>
    <w:rsid w:val="000F071B"/>
    <w:rPr>
      <w:sz w:val="16"/>
      <w:szCs w:val="16"/>
    </w:rPr>
  </w:style>
  <w:style w:type="paragraph" w:styleId="EndnoteText">
    <w:name w:val="endnote text"/>
    <w:basedOn w:val="Normal"/>
    <w:link w:val="EndnoteTextChar"/>
    <w:uiPriority w:val="99"/>
    <w:unhideWhenUsed/>
    <w:rsid w:val="00DA6A02"/>
    <w:pPr>
      <w:spacing w:after="0" w:line="240" w:lineRule="auto"/>
    </w:pPr>
    <w:rPr>
      <w:sz w:val="20"/>
      <w:szCs w:val="20"/>
    </w:rPr>
  </w:style>
  <w:style w:type="character" w:customStyle="1" w:styleId="EndnoteTextChar">
    <w:name w:val="Endnote Text Char"/>
    <w:basedOn w:val="DefaultParagraphFont"/>
    <w:link w:val="EndnoteText"/>
    <w:uiPriority w:val="99"/>
    <w:rsid w:val="00DA6A02"/>
    <w:rPr>
      <w:sz w:val="20"/>
      <w:szCs w:val="20"/>
    </w:rPr>
  </w:style>
  <w:style w:type="character" w:styleId="EndnoteReference">
    <w:name w:val="endnote reference"/>
    <w:basedOn w:val="DefaultParagraphFont"/>
    <w:uiPriority w:val="99"/>
    <w:semiHidden/>
    <w:unhideWhenUsed/>
    <w:rsid w:val="00DA6A02"/>
    <w:rPr>
      <w:vertAlign w:val="superscript"/>
    </w:rPr>
  </w:style>
  <w:style w:type="character" w:styleId="Hyperlink">
    <w:name w:val="Hyperlink"/>
    <w:basedOn w:val="DefaultParagraphFont"/>
    <w:uiPriority w:val="99"/>
    <w:unhideWhenUsed/>
    <w:rsid w:val="007A5BFC"/>
    <w:rPr>
      <w:color w:val="C12033" w:themeColor="hyperlink"/>
      <w:u w:val="single"/>
    </w:rPr>
  </w:style>
  <w:style w:type="character" w:styleId="FollowedHyperlink">
    <w:name w:val="FollowedHyperlink"/>
    <w:basedOn w:val="DefaultParagraphFont"/>
    <w:uiPriority w:val="99"/>
    <w:semiHidden/>
    <w:unhideWhenUsed/>
    <w:rsid w:val="005A6AB2"/>
    <w:rPr>
      <w:color w:val="713A67" w:themeColor="followedHyperlink"/>
      <w:u w:val="single"/>
    </w:rPr>
  </w:style>
  <w:style w:type="character" w:styleId="UnresolvedMention">
    <w:name w:val="Unresolved Mention"/>
    <w:basedOn w:val="DefaultParagraphFont"/>
    <w:uiPriority w:val="99"/>
    <w:semiHidden/>
    <w:unhideWhenUsed/>
    <w:rsid w:val="00F02D2E"/>
    <w:rPr>
      <w:color w:val="605E5C"/>
      <w:shd w:val="clear" w:color="auto" w:fill="E1DFDD"/>
    </w:rPr>
  </w:style>
  <w:style w:type="table" w:styleId="TableGrid">
    <w:name w:val="Table Grid"/>
    <w:basedOn w:val="TableNormal"/>
    <w:uiPriority w:val="39"/>
    <w:rsid w:val="000F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1533A"/>
    <w:rPr>
      <w:b/>
      <w:bCs/>
    </w:rPr>
  </w:style>
  <w:style w:type="character" w:customStyle="1" w:styleId="CommentSubjectChar">
    <w:name w:val="Comment Subject Char"/>
    <w:basedOn w:val="CommentTextChar"/>
    <w:link w:val="CommentSubject"/>
    <w:uiPriority w:val="99"/>
    <w:semiHidden/>
    <w:rsid w:val="00A1533A"/>
    <w:rPr>
      <w:b/>
      <w:bCs/>
      <w:sz w:val="20"/>
      <w:szCs w:val="20"/>
    </w:rPr>
  </w:style>
  <w:style w:type="paragraph" w:styleId="FootnoteText">
    <w:name w:val="footnote text"/>
    <w:basedOn w:val="Normal"/>
    <w:link w:val="FootnoteTextChar"/>
    <w:uiPriority w:val="99"/>
    <w:semiHidden/>
    <w:unhideWhenUsed/>
    <w:rsid w:val="004E06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6BA"/>
    <w:rPr>
      <w:sz w:val="20"/>
      <w:szCs w:val="20"/>
    </w:rPr>
  </w:style>
  <w:style w:type="character" w:styleId="FootnoteReference">
    <w:name w:val="footnote reference"/>
    <w:basedOn w:val="DefaultParagraphFont"/>
    <w:uiPriority w:val="99"/>
    <w:semiHidden/>
    <w:unhideWhenUsed/>
    <w:rsid w:val="004E06BA"/>
    <w:rPr>
      <w:vertAlign w:val="superscript"/>
    </w:rPr>
  </w:style>
  <w:style w:type="character" w:customStyle="1" w:styleId="cf01">
    <w:name w:val="cf01"/>
    <w:basedOn w:val="DefaultParagraphFont"/>
    <w:rsid w:val="00072D2A"/>
    <w:rPr>
      <w:rFonts w:ascii="Segoe UI" w:hAnsi="Segoe UI" w:cs="Segoe UI" w:hint="default"/>
      <w:sz w:val="18"/>
      <w:szCs w:val="18"/>
    </w:rPr>
  </w:style>
  <w:style w:type="paragraph" w:styleId="Revision">
    <w:name w:val="Revision"/>
    <w:hidden/>
    <w:uiPriority w:val="99"/>
    <w:semiHidden/>
    <w:rsid w:val="005318C3"/>
    <w:pPr>
      <w:spacing w:after="0" w:line="240" w:lineRule="auto"/>
    </w:pPr>
  </w:style>
  <w:style w:type="character" w:styleId="Mention">
    <w:name w:val="Mention"/>
    <w:basedOn w:val="DefaultParagraphFont"/>
    <w:uiPriority w:val="99"/>
    <w:unhideWhenUsed/>
    <w:rsid w:val="00FF7025"/>
    <w:rPr>
      <w:color w:val="2B579A"/>
      <w:shd w:val="clear" w:color="auto" w:fill="E1DFDD"/>
    </w:rPr>
  </w:style>
  <w:style w:type="character" w:customStyle="1" w:styleId="Heading4Char">
    <w:name w:val="Heading 4 Char"/>
    <w:basedOn w:val="DefaultParagraphFont"/>
    <w:link w:val="Heading4"/>
    <w:uiPriority w:val="9"/>
    <w:rsid w:val="00703044"/>
    <w:rPr>
      <w:rFonts w:asciiTheme="majorHAnsi" w:eastAsiaTheme="majorEastAsia" w:hAnsiTheme="majorHAnsi" w:cstheme="majorBidi"/>
      <w:i/>
      <w:iCs/>
      <w:color w:val="24647F" w:themeColor="accent1" w:themeShade="BF"/>
    </w:rPr>
  </w:style>
  <w:style w:type="paragraph" w:styleId="BalloonText">
    <w:name w:val="Balloon Text"/>
    <w:basedOn w:val="Normal"/>
    <w:link w:val="BalloonTextChar"/>
    <w:uiPriority w:val="99"/>
    <w:semiHidden/>
    <w:unhideWhenUsed/>
    <w:rsid w:val="0092264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2645"/>
    <w:rPr>
      <w:rFonts w:ascii="Times New Roman" w:hAnsi="Times New Roman" w:cs="Times New Roman"/>
      <w:sz w:val="18"/>
      <w:szCs w:val="18"/>
    </w:rPr>
  </w:style>
  <w:style w:type="character" w:customStyle="1" w:styleId="cf11">
    <w:name w:val="cf11"/>
    <w:basedOn w:val="DefaultParagraphFont"/>
    <w:rsid w:val="00D418D9"/>
    <w:rPr>
      <w:rFonts w:ascii="Segoe UI" w:hAnsi="Segoe UI" w:cs="Segoe UI" w:hint="default"/>
      <w:sz w:val="18"/>
      <w:szCs w:val="18"/>
    </w:rPr>
  </w:style>
  <w:style w:type="paragraph" w:customStyle="1" w:styleId="pf0">
    <w:name w:val="pf0"/>
    <w:basedOn w:val="Normal"/>
    <w:rsid w:val="006D3BE3"/>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33170D"/>
    <w:pPr>
      <w:spacing w:after="200" w:line="240" w:lineRule="auto"/>
    </w:pPr>
    <w:rPr>
      <w:i/>
      <w:iCs/>
      <w:color w:val="86B4B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91210">
      <w:bodyDiv w:val="1"/>
      <w:marLeft w:val="0"/>
      <w:marRight w:val="0"/>
      <w:marTop w:val="0"/>
      <w:marBottom w:val="0"/>
      <w:divBdr>
        <w:top w:val="none" w:sz="0" w:space="0" w:color="auto"/>
        <w:left w:val="none" w:sz="0" w:space="0" w:color="auto"/>
        <w:bottom w:val="none" w:sz="0" w:space="0" w:color="auto"/>
        <w:right w:val="none" w:sz="0" w:space="0" w:color="auto"/>
      </w:divBdr>
    </w:div>
    <w:div w:id="1349018877">
      <w:bodyDiv w:val="1"/>
      <w:marLeft w:val="0"/>
      <w:marRight w:val="0"/>
      <w:marTop w:val="0"/>
      <w:marBottom w:val="0"/>
      <w:divBdr>
        <w:top w:val="none" w:sz="0" w:space="0" w:color="auto"/>
        <w:left w:val="none" w:sz="0" w:space="0" w:color="auto"/>
        <w:bottom w:val="none" w:sz="0" w:space="0" w:color="auto"/>
        <w:right w:val="none" w:sz="0" w:space="0" w:color="auto"/>
      </w:divBdr>
    </w:div>
    <w:div w:id="189099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pedstrp.rti.org/" TargetMode="External"/><Relationship Id="rId1" Type="http://schemas.openxmlformats.org/officeDocument/2006/relationships/hyperlink" Target="https://iheporg.sharepoint.com/sites/PostsecDataCollaborative/Shared%20Documents/PostsecData%203.0/AIAN%20Brief/Drafts/AIAN%20Fact%20Check.xlsx?d=wc589ae38b4574f548b9524bf0247879a&amp;csf=1&amp;web=1&amp;e=zabQQ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endnotes.xml.rels><?xml version="1.0" encoding="UTF-8" standalone="yes"?>
<Relationships xmlns="http://schemas.openxmlformats.org/package/2006/relationships"><Relationship Id="rId8" Type="http://schemas.openxmlformats.org/officeDocument/2006/relationships/hyperlink" Target="https://www.federalregister.gov/documents/2024/03/29/2024-06469/revisions-to-ombs-statistical-policy-directive-no-15-standards-for-maintaining-collecting-and" TargetMode="External"/><Relationship Id="rId13" Type="http://schemas.openxmlformats.org/officeDocument/2006/relationships/hyperlink" Target="https://dataqualitycampaign.org/resource/data-can-support-tribal-sovereignty/" TargetMode="External"/><Relationship Id="rId18" Type="http://schemas.openxmlformats.org/officeDocument/2006/relationships/hyperlink" Target="https://financialaid.arizona.edu/types-of-aid/funding-for-indigenous-wildcats" TargetMode="External"/><Relationship Id="rId26" Type="http://schemas.openxmlformats.org/officeDocument/2006/relationships/hyperlink" Target="https://www.cherokee.org/" TargetMode="External"/><Relationship Id="rId3" Type="http://schemas.openxmlformats.org/officeDocument/2006/relationships/hyperlink" Target="https://www.wiche.edu/resources/wiche-insights-better-data-for-supporting-american-indian-alaska-native-students/" TargetMode="External"/><Relationship Id="rId21" Type="http://schemas.openxmlformats.org/officeDocument/2006/relationships/hyperlink" Target="https://aipi.asu.edu/sites/default/files/tribal_digital_divide_stimulus_bill_advocacy_04032020.pdf" TargetMode="External"/><Relationship Id="rId7" Type="http://schemas.openxmlformats.org/officeDocument/2006/relationships/hyperlink" Target="https://www.census.gov/topics/population/race/about.html" TargetMode="External"/><Relationship Id="rId12" Type="http://schemas.openxmlformats.org/officeDocument/2006/relationships/hyperlink" Target="https://nni.arizona.edu/our-work/research-policy-analysis/indigenous-data-sovereignty-governance" TargetMode="External"/><Relationship Id="rId17" Type="http://schemas.openxmlformats.org/officeDocument/2006/relationships/hyperlink" Target="https://oregonstudentaid.gov/grants/oregon-tribal-student-grant/" TargetMode="External"/><Relationship Id="rId25" Type="http://schemas.openxmlformats.org/officeDocument/2006/relationships/hyperlink" Target="https://www.census.gov/history/www/genealogy/decennial_census_records/censuses_of_american_indians.html" TargetMode="External"/><Relationship Id="rId2" Type="http://schemas.openxmlformats.org/officeDocument/2006/relationships/hyperlink" Target="https://www.georgetownpoverty.org/issues/advancing-american-indian-alaska-native-data-equity/" TargetMode="External"/><Relationship Id="rId16" Type="http://schemas.openxmlformats.org/officeDocument/2006/relationships/hyperlink" Target="https://www.ncai.org/about-tribes" TargetMode="External"/><Relationship Id="rId20" Type="http://schemas.openxmlformats.org/officeDocument/2006/relationships/hyperlink" Target="https://nces.ed.gov/programs/digest/d22/tables/dt22_702.12.asp" TargetMode="External"/><Relationship Id="rId29" Type="http://schemas.openxmlformats.org/officeDocument/2006/relationships/hyperlink" Target="https://studentaid.gov/sites/default/files/2024-25-fafsa.pdf" TargetMode="External"/><Relationship Id="rId1" Type="http://schemas.openxmlformats.org/officeDocument/2006/relationships/hyperlink" Target="https://www.ncai.org/about-tribes" TargetMode="External"/><Relationship Id="rId6" Type="http://schemas.openxmlformats.org/officeDocument/2006/relationships/hyperlink" Target="https://www.federalregister.gov/documents/1997/10/30/97-28653/revisions-to-the-standards-for-the-classification-of-federal-data-on-race-and-ethnicity" TargetMode="External"/><Relationship Id="rId11" Type="http://schemas.openxmlformats.org/officeDocument/2006/relationships/hyperlink" Target="https://nces.ed.gov/ipeds/report-your-data/race-ethnicity-reporting-changes" TargetMode="External"/><Relationship Id="rId24" Type="http://schemas.openxmlformats.org/officeDocument/2006/relationships/hyperlink" Target="https://nite-education.org/wp-content/uploads/2020/02/Bringing-Visibility-to-the-Needs-and-Interests-of-Indigenous-Students-FINAL-2.pdf" TargetMode="External"/><Relationship Id="rId5" Type="http://schemas.openxmlformats.org/officeDocument/2006/relationships/hyperlink" Target="https://www.federalregister.gov/documents/2024/03/29/2024-06469/revisions-to-ombs-statistical-policy-directive-no-15-standards-for-maintaining-collecting-and" TargetMode="External"/><Relationship Id="rId15" Type="http://schemas.openxmlformats.org/officeDocument/2006/relationships/hyperlink" Target="https://www.brookings.edu/articles/why-the-federal-government-needs-to-change-how-it-collects-data-on-native-americans/" TargetMode="External"/><Relationship Id="rId23" Type="http://schemas.openxmlformats.org/officeDocument/2006/relationships/hyperlink" Target="https://nces.ed.gov/ipeds/SummaryTables/report/1000?templateId=100001&amp;years=2022&amp;expand_by=0&amp;tt=aggregate&amp;instType=1&amp;sid=20cf6e97-62b7-4c66-aff0-f128c17ea0d6" TargetMode="External"/><Relationship Id="rId28" Type="http://schemas.openxmlformats.org/officeDocument/2006/relationships/hyperlink" Target="https://www.air.org/sites/default/files/2023-10/Indigenous-Students-Count-report-2023.pdf" TargetMode="External"/><Relationship Id="rId10" Type="http://schemas.openxmlformats.org/officeDocument/2006/relationships/hyperlink" Target="https://nces.ed.gov/ipeds/report-your-data/race-ethnicity-collecting-data-for-reporting-purposes" TargetMode="External"/><Relationship Id="rId19" Type="http://schemas.openxmlformats.org/officeDocument/2006/relationships/hyperlink" Target="https://hechingerreport.org/college-tuition-breaks-for-native-students-spread-but-some-tribes-are-left-out/" TargetMode="External"/><Relationship Id="rId4" Type="http://schemas.openxmlformats.org/officeDocument/2006/relationships/hyperlink" Target="https://www.federalregister.gov/documents/2007/10/19/E7-20613/final-guidance-on-maintaining-collecting-and-reporting-racial-and-ethnic-data-to-the-us-department" TargetMode="External"/><Relationship Id="rId9" Type="http://schemas.openxmlformats.org/officeDocument/2006/relationships/hyperlink" Target="https://www.census.gov/topics/population/hispanic-origin/about.html" TargetMode="External"/><Relationship Id="rId14" Type="http://schemas.openxmlformats.org/officeDocument/2006/relationships/hyperlink" Target="https://www.census.gov/library/stories/2021/08/improved-race-ethnicity-measures-reveal-united-states-population-much-more-multiracial.html" TargetMode="External"/><Relationship Id="rId22" Type="http://schemas.openxmlformats.org/officeDocument/2006/relationships/hyperlink" Target="https://www.niea.org/higher-education" TargetMode="External"/><Relationship Id="rId27" Type="http://schemas.openxmlformats.org/officeDocument/2006/relationships/hyperlink" Target="https://oese.ed.gov/files/2023/08/NACIE-AnnualReport2023-508_completed.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Total Undergraduate Enrollment by Race/Ethnicity: </a:t>
            </a:r>
          </a:p>
          <a:p>
            <a:pPr>
              <a:defRPr/>
            </a:pPr>
            <a:r>
              <a:rPr lang="en-US"/>
              <a:t>2021</a:t>
            </a:r>
            <a:r>
              <a:rPr lang="en-US">
                <a:latin typeface="Times New Roman" panose="02020603050405020304" pitchFamily="18" charset="0"/>
                <a:cs typeface="Times New Roman" panose="02020603050405020304" pitchFamily="18" charset="0"/>
              </a:rPr>
              <a:t>—</a:t>
            </a:r>
            <a:r>
              <a:rPr lang="en-US"/>
              <a:t>22</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Total Undergraduate enrollment by Race/Ethnicity: 2021-2022</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B0EC-4B08-867B-A9783E39A54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B0EC-4B08-867B-A9783E39A54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B0EC-4B08-867B-A9783E39A54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B0EC-4B08-867B-A9783E39A54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B0EC-4B08-867B-A9783E39A54D}"/>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B0EC-4B08-867B-A9783E39A54D}"/>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B0EC-4B08-867B-A9783E39A54D}"/>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B0EC-4B08-867B-A9783E39A54D}"/>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1-B0EC-4B08-867B-A9783E39A5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American Indian or Alaska Native </c:v>
                </c:pt>
                <c:pt idx="1">
                  <c:v>Asian </c:v>
                </c:pt>
                <c:pt idx="2">
                  <c:v>Black or African American </c:v>
                </c:pt>
                <c:pt idx="3">
                  <c:v>Hispanic or Latino</c:v>
                </c:pt>
                <c:pt idx="4">
                  <c:v>Native Hawaiian or Other Pacific Islander </c:v>
                </c:pt>
                <c:pt idx="5">
                  <c:v>White </c:v>
                </c:pt>
                <c:pt idx="6">
                  <c:v>Two or more races </c:v>
                </c:pt>
                <c:pt idx="7">
                  <c:v>Nonresident</c:v>
                </c:pt>
                <c:pt idx="8">
                  <c:v>Race/ethnicity unknown </c:v>
                </c:pt>
              </c:strCache>
            </c:strRef>
          </c:cat>
          <c:val>
            <c:numRef>
              <c:f>Sheet1!$B$2:$B$10</c:f>
              <c:numCache>
                <c:formatCode>0%</c:formatCode>
                <c:ptCount val="9"/>
                <c:pt idx="0">
                  <c:v>6.99970724445246E-3</c:v>
                </c:pt>
                <c:pt idx="1">
                  <c:v>6.7426020061791242E-2</c:v>
                </c:pt>
                <c:pt idx="2">
                  <c:v>0.12563033898015957</c:v>
                </c:pt>
                <c:pt idx="3">
                  <c:v>0.20879406505917675</c:v>
                </c:pt>
                <c:pt idx="4" formatCode="0.0%">
                  <c:v>2.6169032852615382E-3</c:v>
                </c:pt>
                <c:pt idx="5">
                  <c:v>0.47092357620868647</c:v>
                </c:pt>
                <c:pt idx="6">
                  <c:v>4.0527514140566247E-2</c:v>
                </c:pt>
                <c:pt idx="7">
                  <c:v>2.711257540378129E-2</c:v>
                </c:pt>
                <c:pt idx="8">
                  <c:v>0.05</c:v>
                </c:pt>
              </c:numCache>
            </c:numRef>
          </c:val>
          <c:extLst>
            <c:ext xmlns:c16="http://schemas.microsoft.com/office/drawing/2014/chart" uri="{C3380CC4-5D6E-409C-BE32-E72D297353CC}">
              <c16:uniqueId val="{00000012-B0EC-4B08-867B-A9783E39A5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IHEP">
      <a:dk1>
        <a:sysClr val="windowText" lastClr="000000"/>
      </a:dk1>
      <a:lt1>
        <a:sysClr val="window" lastClr="FFFFFF"/>
      </a:lt1>
      <a:dk2>
        <a:srgbClr val="86B4B1"/>
      </a:dk2>
      <a:lt2>
        <a:srgbClr val="E7E6E6"/>
      </a:lt2>
      <a:accent1>
        <a:srgbClr val="3087AA"/>
      </a:accent1>
      <a:accent2>
        <a:srgbClr val="C1B6B3"/>
      </a:accent2>
      <a:accent3>
        <a:srgbClr val="F79521"/>
      </a:accent3>
      <a:accent4>
        <a:srgbClr val="C12033"/>
      </a:accent4>
      <a:accent5>
        <a:srgbClr val="5A8B65"/>
      </a:accent5>
      <a:accent6>
        <a:srgbClr val="713A67"/>
      </a:accent6>
      <a:hlink>
        <a:srgbClr val="C12033"/>
      </a:hlink>
      <a:folHlink>
        <a:srgbClr val="713A6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1fc131-84cc-4ac6-a2bb-437b3929f93b" xsi:nil="true"/>
    <lcf76f155ced4ddcb4097134ff3c332f xmlns="197a6ab4-8d81-4685-a43e-1b3c50241c3e">
      <Terms xmlns="http://schemas.microsoft.com/office/infopath/2007/PartnerControls"/>
    </lcf76f155ced4ddcb4097134ff3c332f>
    <SharedWithUsers xmlns="901fc131-84cc-4ac6-a2bb-437b3929f93b">
      <UserInfo>
        <DisplayName>Cheng, Diane</DisplayName>
        <AccountId>18</AccountId>
        <AccountType/>
      </UserInfo>
      <UserInfo>
        <DisplayName>Santos, Janiel</DisplayName>
        <AccountId>13</AccountId>
        <AccountType/>
      </UserInfo>
      <UserInfo>
        <DisplayName>Peters, Eleanor Eckerson</DisplayName>
        <AccountId>23</AccountId>
        <AccountType/>
      </UserInfo>
      <UserInfo>
        <DisplayName>Voight, Mamie</DisplayName>
        <AccountId>15</AccountId>
        <AccountType/>
      </UserInfo>
      <UserInfo>
        <DisplayName>Leon, Kelly</DisplayName>
        <AccountId>34</AccountId>
        <AccountType/>
      </UserInfo>
      <UserInfo>
        <DisplayName>Bell, Lauren</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299D59F279F54789326185E0518C82" ma:contentTypeVersion="14" ma:contentTypeDescription="Create a new document." ma:contentTypeScope="" ma:versionID="fafbdb2c8225413006ec0294f84d8d3e">
  <xsd:schema xmlns:xsd="http://www.w3.org/2001/XMLSchema" xmlns:xs="http://www.w3.org/2001/XMLSchema" xmlns:p="http://schemas.microsoft.com/office/2006/metadata/properties" xmlns:ns2="197a6ab4-8d81-4685-a43e-1b3c50241c3e" xmlns:ns3="901fc131-84cc-4ac6-a2bb-437b3929f93b" targetNamespace="http://schemas.microsoft.com/office/2006/metadata/properties" ma:root="true" ma:fieldsID="f81cba54246c67eb23a8369e3edd40dc" ns2:_="" ns3:_="">
    <xsd:import namespace="197a6ab4-8d81-4685-a43e-1b3c50241c3e"/>
    <xsd:import namespace="901fc131-84cc-4ac6-a2bb-437b3929f9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a6ab4-8d81-4685-a43e-1b3c50241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02bc041-484c-476a-8600-a4099763f2b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fc131-84cc-4ac6-a2bb-437b3929f9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c1c9561-448e-420e-91aa-abd80eecaf12}" ma:internalName="TaxCatchAll" ma:showField="CatchAllData" ma:web="901fc131-84cc-4ac6-a2bb-437b3929f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4DC41-D9E3-43DD-A5A8-1152C4B0B582}">
  <ds:schemaRefs>
    <ds:schemaRef ds:uri="http://schemas.microsoft.com/office/2006/metadata/properties"/>
    <ds:schemaRef ds:uri="http://schemas.microsoft.com/office/infopath/2007/PartnerControls"/>
    <ds:schemaRef ds:uri="901fc131-84cc-4ac6-a2bb-437b3929f93b"/>
    <ds:schemaRef ds:uri="197a6ab4-8d81-4685-a43e-1b3c50241c3e"/>
  </ds:schemaRefs>
</ds:datastoreItem>
</file>

<file path=customXml/itemProps2.xml><?xml version="1.0" encoding="utf-8"?>
<ds:datastoreItem xmlns:ds="http://schemas.openxmlformats.org/officeDocument/2006/customXml" ds:itemID="{5201E5AF-0F50-42AF-831E-982887FEB162}">
  <ds:schemaRefs>
    <ds:schemaRef ds:uri="http://schemas.microsoft.com/sharepoint/v3/contenttype/forms"/>
  </ds:schemaRefs>
</ds:datastoreItem>
</file>

<file path=customXml/itemProps3.xml><?xml version="1.0" encoding="utf-8"?>
<ds:datastoreItem xmlns:ds="http://schemas.openxmlformats.org/officeDocument/2006/customXml" ds:itemID="{4E50C7CE-4B38-456D-B825-BC81DE004416}">
  <ds:schemaRefs>
    <ds:schemaRef ds:uri="http://schemas.openxmlformats.org/officeDocument/2006/bibliography"/>
  </ds:schemaRefs>
</ds:datastoreItem>
</file>

<file path=customXml/itemProps4.xml><?xml version="1.0" encoding="utf-8"?>
<ds:datastoreItem xmlns:ds="http://schemas.openxmlformats.org/officeDocument/2006/customXml" ds:itemID="{5DA5C3F4-A574-4883-A411-BBD222CEB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a6ab4-8d81-4685-a43e-1b3c50241c3e"/>
    <ds:schemaRef ds:uri="901fc131-84cc-4ac6-a2bb-437b3929f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4235</Words>
  <Characters>24143</Characters>
  <Application>Microsoft Office Word</Application>
  <DocSecurity>0</DocSecurity>
  <Lines>201</Lines>
  <Paragraphs>56</Paragraphs>
  <ScaleCrop>false</ScaleCrop>
  <Company/>
  <LinksUpToDate>false</LinksUpToDate>
  <CharactersWithSpaces>28322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Janiel</dc:creator>
  <cp:keywords/>
  <dc:description/>
  <cp:lastModifiedBy>Bell, Lauren</cp:lastModifiedBy>
  <cp:revision>2</cp:revision>
  <cp:lastPrinted>2023-11-07T19:44:00Z</cp:lastPrinted>
  <dcterms:created xsi:type="dcterms:W3CDTF">2024-05-10T06:10:00Z</dcterms:created>
  <dcterms:modified xsi:type="dcterms:W3CDTF">2024-05-10T06:10:00Z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0x010100F6299D59F279F54789326185E0518C82</vt:lpwstr>
  </property>
  <property fmtid="{D5CDD505-2E9C-101B-9397-08002B2CF9AE}" pid="3" name="Order">
    <vt:r8>536800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